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78E" w:rsidRPr="00630B49" w:rsidRDefault="0054478E" w:rsidP="0054478E">
      <w:pPr>
        <w:spacing w:after="0" w:line="240" w:lineRule="auto"/>
        <w:jc w:val="center"/>
        <w:rPr>
          <w:rFonts w:ascii="Arial" w:hAnsi="Arial" w:cs="Arial"/>
          <w:b/>
          <w:sz w:val="16"/>
          <w:szCs w:val="16"/>
        </w:rPr>
      </w:pPr>
      <w:bookmarkStart w:id="0" w:name="_GoBack"/>
      <w:bookmarkEnd w:id="0"/>
    </w:p>
    <w:p w:rsidR="0054478E" w:rsidRPr="00630B49" w:rsidRDefault="0054478E" w:rsidP="0054478E">
      <w:pPr>
        <w:spacing w:after="0" w:line="240" w:lineRule="auto"/>
        <w:jc w:val="center"/>
        <w:rPr>
          <w:rFonts w:ascii="Arial" w:hAnsi="Arial" w:cs="Arial"/>
          <w:b/>
          <w:sz w:val="16"/>
          <w:szCs w:val="16"/>
        </w:rPr>
      </w:pPr>
    </w:p>
    <w:p w:rsidR="0054478E" w:rsidRPr="00630B49" w:rsidRDefault="0054478E"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D726A5" w:rsidRPr="00630B49" w:rsidRDefault="00D726A5" w:rsidP="0054478E">
      <w:pPr>
        <w:spacing w:after="0" w:line="240" w:lineRule="auto"/>
        <w:jc w:val="center"/>
        <w:rPr>
          <w:rFonts w:ascii="Arial" w:hAnsi="Arial" w:cs="Arial"/>
          <w:b/>
          <w:sz w:val="16"/>
          <w:szCs w:val="16"/>
        </w:rPr>
      </w:pPr>
    </w:p>
    <w:p w:rsidR="0054478E" w:rsidRPr="00630B49" w:rsidRDefault="0054478E" w:rsidP="0054478E">
      <w:pPr>
        <w:spacing w:after="0" w:line="240" w:lineRule="auto"/>
        <w:jc w:val="center"/>
        <w:rPr>
          <w:rFonts w:ascii="Arial" w:hAnsi="Arial" w:cs="Arial"/>
          <w:b/>
          <w:sz w:val="16"/>
          <w:szCs w:val="16"/>
        </w:rPr>
      </w:pPr>
    </w:p>
    <w:p w:rsidR="0054478E" w:rsidRPr="00630B49" w:rsidRDefault="0054478E" w:rsidP="0054478E">
      <w:pPr>
        <w:spacing w:after="0" w:line="240" w:lineRule="auto"/>
        <w:jc w:val="center"/>
        <w:rPr>
          <w:rFonts w:ascii="Arial" w:hAnsi="Arial" w:cs="Arial"/>
          <w:b/>
          <w:sz w:val="16"/>
          <w:szCs w:val="16"/>
        </w:rPr>
      </w:pPr>
    </w:p>
    <w:p w:rsidR="0054478E" w:rsidRPr="00630B49" w:rsidRDefault="0054478E" w:rsidP="0054478E">
      <w:pPr>
        <w:spacing w:after="0" w:line="240" w:lineRule="auto"/>
        <w:jc w:val="center"/>
        <w:rPr>
          <w:rFonts w:ascii="Arial" w:hAnsi="Arial" w:cs="Arial"/>
          <w:b/>
          <w:sz w:val="16"/>
          <w:szCs w:val="16"/>
        </w:rPr>
      </w:pPr>
    </w:p>
    <w:p w:rsidR="0054478E" w:rsidRPr="00630B49" w:rsidRDefault="0054478E" w:rsidP="0054478E">
      <w:pPr>
        <w:spacing w:after="0" w:line="240" w:lineRule="auto"/>
        <w:jc w:val="center"/>
        <w:rPr>
          <w:rFonts w:ascii="Arial" w:hAnsi="Arial" w:cs="Arial"/>
          <w:b/>
          <w:sz w:val="16"/>
          <w:szCs w:val="16"/>
        </w:rPr>
      </w:pPr>
    </w:p>
    <w:p w:rsidR="0054478E" w:rsidRPr="00630B49" w:rsidRDefault="0054478E" w:rsidP="0054478E">
      <w:pPr>
        <w:spacing w:after="0" w:line="240" w:lineRule="auto"/>
        <w:jc w:val="center"/>
        <w:rPr>
          <w:rFonts w:ascii="Arial" w:hAnsi="Arial" w:cs="Arial"/>
          <w:b/>
          <w:sz w:val="16"/>
          <w:szCs w:val="16"/>
        </w:rPr>
      </w:pPr>
      <w:r w:rsidRPr="00630B49">
        <w:rPr>
          <w:rFonts w:ascii="Arial" w:hAnsi="Arial" w:cs="Arial"/>
          <w:b/>
          <w:sz w:val="16"/>
          <w:szCs w:val="16"/>
        </w:rPr>
        <w:t>NYILATKOZATOK</w:t>
      </w:r>
    </w:p>
    <w:p w:rsidR="0054478E" w:rsidRPr="00630B49" w:rsidRDefault="0054478E" w:rsidP="0054478E">
      <w:pPr>
        <w:spacing w:after="0" w:line="240" w:lineRule="auto"/>
        <w:jc w:val="center"/>
        <w:rPr>
          <w:rFonts w:ascii="Arial" w:hAnsi="Arial" w:cs="Arial"/>
          <w:b/>
          <w:sz w:val="16"/>
          <w:szCs w:val="16"/>
        </w:rPr>
      </w:pPr>
      <w:r w:rsidRPr="00630B49">
        <w:rPr>
          <w:rFonts w:ascii="Arial" w:hAnsi="Arial" w:cs="Arial"/>
          <w:b/>
          <w:sz w:val="16"/>
          <w:szCs w:val="16"/>
        </w:rPr>
        <w:t xml:space="preserve">a </w:t>
      </w:r>
      <w:r w:rsidR="005703F6" w:rsidRPr="00630B49">
        <w:rPr>
          <w:rFonts w:ascii="Arial" w:hAnsi="Arial" w:cs="Arial"/>
          <w:b/>
          <w:sz w:val="16"/>
          <w:szCs w:val="16"/>
        </w:rPr>
        <w:t>GINOP-8.4.1/A-17</w:t>
      </w:r>
      <w:r w:rsidRPr="00630B49">
        <w:rPr>
          <w:rFonts w:ascii="Arial" w:hAnsi="Arial" w:cs="Arial"/>
          <w:b/>
          <w:sz w:val="16"/>
          <w:szCs w:val="16"/>
        </w:rPr>
        <w:t xml:space="preserve"> azonosító jelű</w:t>
      </w:r>
    </w:p>
    <w:p w:rsidR="0054478E" w:rsidRPr="00630B49" w:rsidRDefault="0054478E" w:rsidP="0054478E">
      <w:pPr>
        <w:spacing w:after="0" w:line="240" w:lineRule="auto"/>
        <w:jc w:val="center"/>
        <w:rPr>
          <w:rFonts w:ascii="Arial" w:hAnsi="Arial" w:cs="Arial"/>
          <w:b/>
          <w:sz w:val="16"/>
          <w:szCs w:val="16"/>
        </w:rPr>
      </w:pPr>
      <w:r w:rsidRPr="00630B49">
        <w:rPr>
          <w:rFonts w:ascii="Arial" w:hAnsi="Arial" w:cs="Arial"/>
          <w:b/>
          <w:sz w:val="16"/>
          <w:szCs w:val="16"/>
        </w:rPr>
        <w:t>Lakóépületek energiahatékonyságának és</w:t>
      </w:r>
    </w:p>
    <w:p w:rsidR="0054478E" w:rsidRPr="00630B49" w:rsidRDefault="0054478E" w:rsidP="0054478E">
      <w:pPr>
        <w:spacing w:after="0" w:line="240" w:lineRule="auto"/>
        <w:jc w:val="center"/>
        <w:rPr>
          <w:rFonts w:ascii="Arial" w:hAnsi="Arial" w:cs="Arial"/>
          <w:b/>
          <w:sz w:val="16"/>
          <w:szCs w:val="16"/>
        </w:rPr>
      </w:pPr>
      <w:r w:rsidRPr="00630B49">
        <w:rPr>
          <w:rFonts w:ascii="Arial" w:hAnsi="Arial" w:cs="Arial"/>
          <w:b/>
          <w:sz w:val="16"/>
          <w:szCs w:val="16"/>
        </w:rPr>
        <w:t>megújuló energia felhasználásának növelését célzó hitelprogramhoz</w:t>
      </w:r>
    </w:p>
    <w:p w:rsidR="0054478E" w:rsidRPr="00630B49" w:rsidRDefault="0054478E" w:rsidP="0054478E">
      <w:pPr>
        <w:spacing w:after="0" w:line="240" w:lineRule="auto"/>
        <w:jc w:val="center"/>
        <w:rPr>
          <w:rFonts w:ascii="Arial" w:hAnsi="Arial" w:cs="Arial"/>
          <w:b/>
          <w:sz w:val="16"/>
          <w:szCs w:val="16"/>
        </w:rPr>
      </w:pPr>
    </w:p>
    <w:p w:rsidR="0054478E" w:rsidRPr="00630B49" w:rsidRDefault="0054478E" w:rsidP="0054478E">
      <w:pPr>
        <w:spacing w:after="0" w:line="240" w:lineRule="auto"/>
        <w:jc w:val="center"/>
        <w:rPr>
          <w:rFonts w:ascii="Arial" w:hAnsi="Arial" w:cs="Arial"/>
          <w:b/>
          <w:sz w:val="16"/>
          <w:szCs w:val="16"/>
        </w:rPr>
      </w:pPr>
      <w:r w:rsidRPr="00630B49">
        <w:rPr>
          <w:rFonts w:ascii="Arial" w:hAnsi="Arial" w:cs="Arial"/>
          <w:b/>
          <w:sz w:val="16"/>
          <w:szCs w:val="16"/>
        </w:rPr>
        <w:t>és</w:t>
      </w:r>
    </w:p>
    <w:p w:rsidR="0054478E" w:rsidRPr="00630B49" w:rsidRDefault="0054478E" w:rsidP="0054478E">
      <w:pPr>
        <w:spacing w:after="0" w:line="240" w:lineRule="auto"/>
        <w:jc w:val="center"/>
        <w:rPr>
          <w:rFonts w:ascii="Arial" w:hAnsi="Arial" w:cs="Arial"/>
          <w:b/>
          <w:sz w:val="16"/>
          <w:szCs w:val="16"/>
        </w:rPr>
      </w:pPr>
    </w:p>
    <w:p w:rsidR="0054478E" w:rsidRPr="00630B49" w:rsidRDefault="00F65810" w:rsidP="00E1525E">
      <w:pPr>
        <w:spacing w:before="120" w:after="0" w:line="360" w:lineRule="auto"/>
        <w:jc w:val="center"/>
        <w:rPr>
          <w:rFonts w:ascii="Arial" w:hAnsi="Arial" w:cs="Arial"/>
          <w:b/>
          <w:sz w:val="16"/>
          <w:szCs w:val="16"/>
        </w:rPr>
      </w:pPr>
      <w:r w:rsidRPr="00F65810">
        <w:rPr>
          <w:rFonts w:ascii="Arial" w:hAnsi="Arial" w:cs="Arial"/>
          <w:b/>
          <w:sz w:val="16"/>
          <w:szCs w:val="16"/>
        </w:rPr>
        <w:t>AZ MFB Magyar Fejlesztési Bank Zártkör</w:t>
      </w:r>
      <w:r>
        <w:rPr>
          <w:rFonts w:ascii="Arial" w:hAnsi="Arial" w:cs="Arial"/>
          <w:b/>
          <w:sz w:val="16"/>
          <w:szCs w:val="16"/>
        </w:rPr>
        <w:t>űen Működő Részvénytársaság</w:t>
      </w:r>
      <w:r w:rsidRPr="00F65810">
        <w:rPr>
          <w:rFonts w:ascii="Arial" w:hAnsi="Arial" w:cs="Arial"/>
          <w:b/>
          <w:sz w:val="16"/>
          <w:szCs w:val="16"/>
        </w:rPr>
        <w:t xml:space="preserve"> üzleti tevékenységével kapcsolatos ADATKEZELÉSI TÁJÉKOZTATÓJA</w:t>
      </w:r>
    </w:p>
    <w:p w:rsidR="00D726A5" w:rsidRPr="00630B49" w:rsidRDefault="00B91990" w:rsidP="00D726A5">
      <w:pPr>
        <w:spacing w:after="0" w:line="240" w:lineRule="auto"/>
        <w:jc w:val="center"/>
        <w:rPr>
          <w:rFonts w:ascii="Arial" w:hAnsi="Arial" w:cs="Arial"/>
          <w:b/>
          <w:sz w:val="16"/>
          <w:szCs w:val="16"/>
        </w:rPr>
      </w:pPr>
      <w:r>
        <w:rPr>
          <w:rFonts w:ascii="Arial" w:hAnsi="Arial" w:cs="Arial"/>
          <w:b/>
          <w:sz w:val="16"/>
          <w:szCs w:val="16"/>
        </w:rPr>
        <w:br w:type="column"/>
      </w:r>
    </w:p>
    <w:p w:rsidR="00D726A5" w:rsidRPr="00630B49" w:rsidRDefault="000167DD" w:rsidP="000167DD">
      <w:pPr>
        <w:spacing w:after="0" w:line="240" w:lineRule="auto"/>
        <w:jc w:val="both"/>
        <w:rPr>
          <w:rFonts w:ascii="Arial" w:hAnsi="Arial" w:cs="Arial"/>
          <w:b/>
          <w:i/>
          <w:sz w:val="16"/>
          <w:szCs w:val="16"/>
          <w:u w:val="single"/>
        </w:rPr>
      </w:pPr>
      <w:r w:rsidRPr="00630B49">
        <w:rPr>
          <w:rFonts w:ascii="Arial" w:hAnsi="Arial" w:cs="Arial"/>
          <w:b/>
          <w:i/>
          <w:sz w:val="16"/>
          <w:szCs w:val="16"/>
          <w:u w:val="single"/>
        </w:rPr>
        <w:t>Kitöltendő nyilatkozatok:</w:t>
      </w:r>
    </w:p>
    <w:tbl>
      <w:tblPr>
        <w:tblStyle w:val="Rcsostblzat"/>
        <w:tblW w:w="0" w:type="auto"/>
        <w:tblLook w:val="04A0" w:firstRow="1" w:lastRow="0" w:firstColumn="1" w:lastColumn="0" w:noHBand="0" w:noVBand="1"/>
      </w:tblPr>
      <w:tblGrid>
        <w:gridCol w:w="1872"/>
        <w:gridCol w:w="426"/>
        <w:gridCol w:w="430"/>
        <w:gridCol w:w="452"/>
        <w:gridCol w:w="461"/>
        <w:gridCol w:w="439"/>
        <w:gridCol w:w="461"/>
        <w:gridCol w:w="484"/>
        <w:gridCol w:w="501"/>
        <w:gridCol w:w="426"/>
        <w:gridCol w:w="426"/>
        <w:gridCol w:w="439"/>
        <w:gridCol w:w="421"/>
        <w:gridCol w:w="421"/>
      </w:tblGrid>
      <w:tr w:rsidR="00DD4962" w:rsidRPr="00630B49" w:rsidTr="00DD4962">
        <w:trPr>
          <w:trHeight w:val="567"/>
        </w:trPr>
        <w:tc>
          <w:tcPr>
            <w:tcW w:w="1872" w:type="dxa"/>
            <w:vMerge w:val="restart"/>
            <w:shd w:val="clear" w:color="auto" w:fill="D9D9D9" w:themeFill="background1" w:themeFillShade="D9"/>
          </w:tcPr>
          <w:p w:rsidR="00DD4962" w:rsidRPr="00630B49" w:rsidRDefault="00DD4962" w:rsidP="00F115C1">
            <w:pPr>
              <w:jc w:val="right"/>
              <w:rPr>
                <w:rFonts w:ascii="Arial" w:hAnsi="Arial" w:cs="Arial"/>
                <w:b/>
                <w:sz w:val="16"/>
                <w:szCs w:val="16"/>
              </w:rPr>
            </w:pPr>
            <w:r w:rsidRPr="00630B49">
              <w:rPr>
                <w:rFonts w:ascii="Arial" w:hAnsi="Arial" w:cs="Arial"/>
                <w:b/>
                <w:noProof/>
                <w:sz w:val="16"/>
                <w:szCs w:val="16"/>
              </w:rPr>
              <mc:AlternateContent>
                <mc:Choice Requires="wps">
                  <w:drawing>
                    <wp:anchor distT="0" distB="0" distL="114300" distR="114300" simplePos="0" relativeHeight="251679744" behindDoc="0" locked="0" layoutInCell="1" allowOverlap="1" wp14:anchorId="2A4D529B" wp14:editId="7366DBAC">
                      <wp:simplePos x="0" y="0"/>
                      <wp:positionH relativeFrom="column">
                        <wp:posOffset>-80812</wp:posOffset>
                      </wp:positionH>
                      <wp:positionV relativeFrom="paragraph">
                        <wp:posOffset>-55</wp:posOffset>
                      </wp:positionV>
                      <wp:extent cx="1208599" cy="723568"/>
                      <wp:effectExtent l="0" t="0" r="29845" b="19685"/>
                      <wp:wrapNone/>
                      <wp:docPr id="1" name="Egyenes összekötő 1"/>
                      <wp:cNvGraphicFramePr/>
                      <a:graphic xmlns:a="http://schemas.openxmlformats.org/drawingml/2006/main">
                        <a:graphicData uri="http://schemas.microsoft.com/office/word/2010/wordprocessingShape">
                          <wps:wsp>
                            <wps:cNvCnPr/>
                            <wps:spPr>
                              <a:xfrm>
                                <a:off x="0" y="0"/>
                                <a:ext cx="1208599" cy="7235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0" to="88.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" strokecolor="#4579b8 [3044]"/>
                  </w:pict>
                </mc:Fallback>
              </mc:AlternateContent>
            </w:r>
            <w:r w:rsidRPr="00630B49">
              <w:rPr>
                <w:rFonts w:ascii="Arial" w:hAnsi="Arial" w:cs="Arial"/>
                <w:b/>
                <w:sz w:val="16"/>
                <w:szCs w:val="16"/>
              </w:rPr>
              <w:t>Nyilatkozat száma</w:t>
            </w:r>
          </w:p>
          <w:p w:rsidR="00DD4962" w:rsidRPr="00630B49" w:rsidRDefault="00DD4962" w:rsidP="00F115C1">
            <w:pPr>
              <w:jc w:val="both"/>
              <w:rPr>
                <w:rFonts w:ascii="Arial" w:hAnsi="Arial" w:cs="Arial"/>
                <w:b/>
                <w:sz w:val="16"/>
                <w:szCs w:val="16"/>
              </w:rPr>
            </w:pPr>
          </w:p>
          <w:p w:rsidR="00DD4962" w:rsidRPr="00630B49" w:rsidRDefault="00DD4962" w:rsidP="00F115C1">
            <w:pPr>
              <w:jc w:val="both"/>
              <w:rPr>
                <w:rFonts w:ascii="Arial" w:hAnsi="Arial" w:cs="Arial"/>
                <w:b/>
                <w:sz w:val="16"/>
                <w:szCs w:val="16"/>
              </w:rPr>
            </w:pPr>
          </w:p>
          <w:p w:rsidR="00DD4962" w:rsidRPr="00630B49" w:rsidRDefault="00DD4962" w:rsidP="00F115C1">
            <w:pPr>
              <w:jc w:val="both"/>
              <w:rPr>
                <w:rFonts w:ascii="Arial" w:hAnsi="Arial" w:cs="Arial"/>
                <w:b/>
                <w:sz w:val="16"/>
                <w:szCs w:val="16"/>
              </w:rPr>
            </w:pPr>
          </w:p>
          <w:p w:rsidR="00DD4962" w:rsidRPr="00630B49" w:rsidRDefault="00DD4962" w:rsidP="00F115C1">
            <w:pPr>
              <w:jc w:val="both"/>
              <w:rPr>
                <w:rFonts w:ascii="Arial" w:hAnsi="Arial" w:cs="Arial"/>
                <w:b/>
                <w:sz w:val="16"/>
                <w:szCs w:val="16"/>
              </w:rPr>
            </w:pPr>
          </w:p>
          <w:p w:rsidR="00DD4962" w:rsidRPr="00630B49" w:rsidRDefault="00DD4962" w:rsidP="00F115C1">
            <w:pPr>
              <w:jc w:val="both"/>
              <w:rPr>
                <w:rFonts w:ascii="Arial" w:hAnsi="Arial" w:cs="Arial"/>
                <w:b/>
                <w:sz w:val="16"/>
                <w:szCs w:val="16"/>
              </w:rPr>
            </w:pPr>
            <w:r w:rsidRPr="00630B49">
              <w:rPr>
                <w:rFonts w:ascii="Arial" w:hAnsi="Arial" w:cs="Arial"/>
                <w:b/>
                <w:sz w:val="16"/>
                <w:szCs w:val="16"/>
              </w:rPr>
              <w:t>Ügylet szereplői</w:t>
            </w:r>
          </w:p>
        </w:tc>
        <w:tc>
          <w:tcPr>
            <w:tcW w:w="426"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I.</w:t>
            </w:r>
          </w:p>
        </w:tc>
        <w:tc>
          <w:tcPr>
            <w:tcW w:w="430"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II.</w:t>
            </w:r>
          </w:p>
        </w:tc>
        <w:tc>
          <w:tcPr>
            <w:tcW w:w="452"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III.</w:t>
            </w:r>
          </w:p>
        </w:tc>
        <w:tc>
          <w:tcPr>
            <w:tcW w:w="461"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IV.</w:t>
            </w:r>
          </w:p>
        </w:tc>
        <w:tc>
          <w:tcPr>
            <w:tcW w:w="439"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V.</w:t>
            </w:r>
          </w:p>
        </w:tc>
        <w:tc>
          <w:tcPr>
            <w:tcW w:w="461"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VI.</w:t>
            </w:r>
          </w:p>
        </w:tc>
        <w:tc>
          <w:tcPr>
            <w:tcW w:w="484"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VII.</w:t>
            </w:r>
          </w:p>
        </w:tc>
        <w:tc>
          <w:tcPr>
            <w:tcW w:w="1353" w:type="dxa"/>
            <w:gridSpan w:val="3"/>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VIII.</w:t>
            </w:r>
          </w:p>
        </w:tc>
        <w:tc>
          <w:tcPr>
            <w:tcW w:w="439" w:type="dxa"/>
            <w:vMerge w:val="restart"/>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Pr>
                <w:rFonts w:ascii="Arial" w:hAnsi="Arial" w:cs="Arial"/>
                <w:b/>
                <w:sz w:val="16"/>
                <w:szCs w:val="16"/>
              </w:rPr>
              <w:t>I</w:t>
            </w:r>
            <w:r w:rsidRPr="00630B49">
              <w:rPr>
                <w:rFonts w:ascii="Arial" w:hAnsi="Arial" w:cs="Arial"/>
                <w:b/>
                <w:sz w:val="16"/>
                <w:szCs w:val="16"/>
              </w:rPr>
              <w:t>X.</w:t>
            </w:r>
          </w:p>
        </w:tc>
        <w:tc>
          <w:tcPr>
            <w:tcW w:w="842" w:type="dxa"/>
            <w:gridSpan w:val="2"/>
            <w:shd w:val="clear" w:color="auto" w:fill="D9D9D9" w:themeFill="background1" w:themeFillShade="D9"/>
            <w:vAlign w:val="center"/>
          </w:tcPr>
          <w:p w:rsidR="00DD4962" w:rsidRPr="00630B49" w:rsidRDefault="00DD4962" w:rsidP="001E0C54">
            <w:pPr>
              <w:jc w:val="center"/>
              <w:rPr>
                <w:rFonts w:ascii="Arial" w:hAnsi="Arial" w:cs="Arial"/>
                <w:b/>
                <w:sz w:val="16"/>
                <w:szCs w:val="16"/>
              </w:rPr>
            </w:pPr>
            <w:r w:rsidRPr="00630B49">
              <w:rPr>
                <w:rFonts w:ascii="Arial" w:hAnsi="Arial" w:cs="Arial"/>
                <w:b/>
                <w:sz w:val="16"/>
                <w:szCs w:val="16"/>
              </w:rPr>
              <w:t>X.</w:t>
            </w:r>
          </w:p>
        </w:tc>
      </w:tr>
      <w:tr w:rsidR="00DD4962" w:rsidRPr="00630B49" w:rsidTr="004077E3">
        <w:trPr>
          <w:trHeight w:val="567"/>
        </w:trPr>
        <w:tc>
          <w:tcPr>
            <w:tcW w:w="1872"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26"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30"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52"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61"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39"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61"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84"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50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A</w:t>
            </w: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B</w:t>
            </w: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C</w:t>
            </w:r>
          </w:p>
        </w:tc>
        <w:tc>
          <w:tcPr>
            <w:tcW w:w="439" w:type="dxa"/>
            <w:vMerge/>
            <w:shd w:val="clear" w:color="auto" w:fill="D9D9D9" w:themeFill="background1" w:themeFillShade="D9"/>
          </w:tcPr>
          <w:p w:rsidR="00DD4962" w:rsidRPr="00630B49" w:rsidRDefault="00DD4962" w:rsidP="00F115C1">
            <w:pPr>
              <w:jc w:val="both"/>
              <w:rPr>
                <w:rFonts w:ascii="Arial" w:hAnsi="Arial" w:cs="Arial"/>
                <w:b/>
                <w:sz w:val="16"/>
                <w:szCs w:val="16"/>
              </w:rPr>
            </w:pPr>
          </w:p>
        </w:tc>
        <w:tc>
          <w:tcPr>
            <w:tcW w:w="42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A</w:t>
            </w:r>
          </w:p>
        </w:tc>
        <w:tc>
          <w:tcPr>
            <w:tcW w:w="42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B</w:t>
            </w:r>
          </w:p>
        </w:tc>
      </w:tr>
      <w:tr w:rsidR="00DD4962" w:rsidRPr="00630B49" w:rsidTr="004077E3">
        <w:trPr>
          <w:trHeight w:val="567"/>
        </w:trPr>
        <w:tc>
          <w:tcPr>
            <w:tcW w:w="1872"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Kölcsönigénylő</w:t>
            </w:r>
          </w:p>
        </w:tc>
        <w:tc>
          <w:tcPr>
            <w:tcW w:w="426"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30"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52"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6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9"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61"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84"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501"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9"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r>
      <w:tr w:rsidR="00DD4962" w:rsidRPr="00630B49" w:rsidTr="004077E3">
        <w:trPr>
          <w:trHeight w:val="567"/>
        </w:trPr>
        <w:tc>
          <w:tcPr>
            <w:tcW w:w="1872"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Adóstárs</w:t>
            </w: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0"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52"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6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9"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61"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84"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50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9" w:type="dxa"/>
            <w:tcBorders>
              <w:bottom w:val="single" w:sz="4" w:space="0" w:color="auto"/>
            </w:tcBorders>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r>
      <w:tr w:rsidR="00DD4962" w:rsidRPr="00630B49" w:rsidTr="004077E3">
        <w:trPr>
          <w:trHeight w:val="567"/>
        </w:trPr>
        <w:tc>
          <w:tcPr>
            <w:tcW w:w="1872"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Kölcsönigénylő házastársa/bejegyzett élettársa</w:t>
            </w: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0"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52"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6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9"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61"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84"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501" w:type="dxa"/>
            <w:shd w:val="clear" w:color="auto" w:fill="auto"/>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26" w:type="dxa"/>
            <w:shd w:val="clear" w:color="auto" w:fill="auto"/>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26" w:type="dxa"/>
            <w:shd w:val="clear" w:color="auto" w:fill="auto"/>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39" w:type="dxa"/>
            <w:shd w:val="clear" w:color="auto" w:fill="FFFFFF" w:themeFill="background1"/>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21" w:type="dxa"/>
            <w:shd w:val="clear" w:color="auto" w:fill="auto"/>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2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r>
      <w:tr w:rsidR="00DD4962" w:rsidRPr="00630B49" w:rsidTr="004077E3">
        <w:trPr>
          <w:trHeight w:val="567"/>
        </w:trPr>
        <w:tc>
          <w:tcPr>
            <w:tcW w:w="1872"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t>Harmadik személy</w:t>
            </w: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0"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52"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61"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39"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6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84"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501"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6"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39" w:type="dxa"/>
            <w:shd w:val="clear" w:color="auto" w:fill="D9D9D9" w:themeFill="background1" w:themeFillShade="D9"/>
            <w:vAlign w:val="center"/>
          </w:tcPr>
          <w:p w:rsidR="00DD4962" w:rsidRPr="00630B49" w:rsidRDefault="00DD4962" w:rsidP="00F115C1">
            <w:pPr>
              <w:jc w:val="center"/>
              <w:rPr>
                <w:rFonts w:ascii="Arial" w:hAnsi="Arial" w:cs="Arial"/>
                <w:b/>
                <w:sz w:val="16"/>
                <w:szCs w:val="16"/>
              </w:rPr>
            </w:pPr>
          </w:p>
        </w:tc>
        <w:tc>
          <w:tcPr>
            <w:tcW w:w="421"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c>
          <w:tcPr>
            <w:tcW w:w="421" w:type="dxa"/>
            <w:vAlign w:val="center"/>
          </w:tcPr>
          <w:p w:rsidR="00DD4962" w:rsidRPr="00630B49" w:rsidRDefault="00DD4962" w:rsidP="00F115C1">
            <w:pPr>
              <w:jc w:val="center"/>
              <w:rPr>
                <w:rFonts w:ascii="Arial" w:hAnsi="Arial" w:cs="Arial"/>
                <w:b/>
                <w:sz w:val="16"/>
                <w:szCs w:val="16"/>
              </w:rPr>
            </w:pPr>
            <w:r w:rsidRPr="00630B49">
              <w:rPr>
                <w:rFonts w:ascii="Arial" w:hAnsi="Arial" w:cs="Arial"/>
                <w:b/>
                <w:sz w:val="16"/>
                <w:szCs w:val="16"/>
              </w:rPr>
              <w:sym w:font="Wingdings" w:char="F0FC"/>
            </w:r>
          </w:p>
        </w:tc>
      </w:tr>
    </w:tbl>
    <w:p w:rsidR="0098773C" w:rsidRPr="00630B49" w:rsidRDefault="0098773C" w:rsidP="000167DD">
      <w:pPr>
        <w:spacing w:after="0" w:line="240" w:lineRule="auto"/>
        <w:jc w:val="both"/>
        <w:rPr>
          <w:rFonts w:ascii="Arial" w:hAnsi="Arial" w:cs="Arial"/>
          <w:sz w:val="16"/>
          <w:szCs w:val="16"/>
        </w:rPr>
      </w:pPr>
    </w:p>
    <w:p w:rsidR="0098773C" w:rsidRPr="00630B49" w:rsidRDefault="00DB117F" w:rsidP="000167DD">
      <w:pPr>
        <w:spacing w:after="0" w:line="240" w:lineRule="auto"/>
        <w:jc w:val="both"/>
        <w:rPr>
          <w:rFonts w:ascii="Arial" w:hAnsi="Arial" w:cs="Arial"/>
          <w:b/>
          <w:i/>
          <w:sz w:val="16"/>
          <w:szCs w:val="16"/>
          <w:u w:val="single"/>
        </w:rPr>
      </w:pPr>
      <w:r w:rsidRPr="00630B49">
        <w:rPr>
          <w:rFonts w:ascii="Arial" w:hAnsi="Arial" w:cs="Arial"/>
          <w:b/>
          <w:i/>
          <w:sz w:val="16"/>
          <w:szCs w:val="16"/>
          <w:u w:val="single"/>
        </w:rPr>
        <w:t>Adatok</w:t>
      </w:r>
    </w:p>
    <w:p w:rsidR="0098773C" w:rsidRPr="00630B49" w:rsidRDefault="0098773C" w:rsidP="000167DD">
      <w:pPr>
        <w:spacing w:after="0" w:line="240" w:lineRule="auto"/>
        <w:jc w:val="both"/>
        <w:rPr>
          <w:rFonts w:ascii="Arial" w:hAnsi="Arial" w:cs="Arial"/>
          <w:sz w:val="16"/>
          <w:szCs w:val="16"/>
        </w:rPr>
      </w:pPr>
    </w:p>
    <w:p w:rsidR="00117720" w:rsidRPr="00630B49" w:rsidRDefault="00DB117F" w:rsidP="000167DD">
      <w:pPr>
        <w:spacing w:after="0" w:line="240" w:lineRule="auto"/>
        <w:jc w:val="both"/>
        <w:rPr>
          <w:rFonts w:ascii="Arial" w:hAnsi="Arial" w:cs="Arial"/>
          <w:b/>
          <w:sz w:val="16"/>
          <w:szCs w:val="16"/>
        </w:rPr>
      </w:pPr>
      <w:r w:rsidRPr="00630B49">
        <w:rPr>
          <w:rFonts w:ascii="Arial" w:hAnsi="Arial" w:cs="Arial"/>
          <w:b/>
          <w:sz w:val="16"/>
          <w:szCs w:val="16"/>
        </w:rPr>
        <w:t xml:space="preserve">1.) </w:t>
      </w:r>
      <w:r w:rsidR="00686A7F" w:rsidRPr="00630B49">
        <w:rPr>
          <w:rFonts w:ascii="Arial" w:hAnsi="Arial" w:cs="Arial"/>
          <w:b/>
          <w:sz w:val="16"/>
          <w:szCs w:val="16"/>
        </w:rPr>
        <w:t>MFB pont adatai:</w:t>
      </w:r>
    </w:p>
    <w:p w:rsidR="004F3CE4" w:rsidRPr="00630B49" w:rsidRDefault="004F3CE4" w:rsidP="000167DD">
      <w:pPr>
        <w:spacing w:after="0" w:line="240" w:lineRule="auto"/>
        <w:jc w:val="both"/>
        <w:rPr>
          <w:rFonts w:ascii="Arial" w:hAnsi="Arial" w:cs="Arial"/>
          <w:b/>
          <w:sz w:val="16"/>
          <w:szCs w:val="16"/>
          <w:u w:val="single"/>
        </w:rPr>
      </w:pPr>
    </w:p>
    <w:p w:rsidR="00117720" w:rsidRPr="00630B49" w:rsidRDefault="00F115C1" w:rsidP="000167DD">
      <w:pPr>
        <w:spacing w:after="0" w:line="240" w:lineRule="auto"/>
        <w:jc w:val="both"/>
        <w:rPr>
          <w:rFonts w:ascii="Arial" w:hAnsi="Arial" w:cs="Arial"/>
          <w:sz w:val="16"/>
          <w:szCs w:val="16"/>
        </w:rPr>
      </w:pPr>
      <w:r w:rsidRPr="00630B49">
        <w:rPr>
          <w:rFonts w:ascii="Arial" w:hAnsi="Arial" w:cs="Arial"/>
          <w:b/>
          <w:sz w:val="16"/>
          <w:szCs w:val="16"/>
          <w:u w:val="single"/>
        </w:rPr>
        <w:t>Kérjük,</w:t>
      </w:r>
      <w:r w:rsidR="004F3CE4" w:rsidRPr="00630B49">
        <w:rPr>
          <w:rFonts w:ascii="Arial" w:hAnsi="Arial" w:cs="Arial"/>
          <w:b/>
          <w:sz w:val="16"/>
          <w:szCs w:val="16"/>
          <w:u w:val="single"/>
        </w:rPr>
        <w:t xml:space="preserve"> szíveskedjen kiválasztani az alábbi legördülő menüből azt az MFB Pontot, melyhez a kölcsönkérelem benyújtásra kerül!</w:t>
      </w:r>
    </w:p>
    <w:p w:rsidR="004F3CE4" w:rsidRPr="00630B49" w:rsidRDefault="004F3CE4" w:rsidP="000167DD">
      <w:pPr>
        <w:spacing w:after="0" w:line="240" w:lineRule="auto"/>
        <w:jc w:val="both"/>
        <w:rPr>
          <w:rFonts w:ascii="Arial" w:hAnsi="Arial" w:cs="Arial"/>
          <w:sz w:val="16"/>
          <w:szCs w:val="16"/>
        </w:rPr>
      </w:pPr>
    </w:p>
    <w:p w:rsidR="004F3CE4" w:rsidRPr="00630B49" w:rsidRDefault="004F3CE4" w:rsidP="000167DD">
      <w:pPr>
        <w:spacing w:after="0" w:line="240" w:lineRule="auto"/>
        <w:jc w:val="both"/>
        <w:rPr>
          <w:rFonts w:ascii="Arial" w:hAnsi="Arial" w:cs="Arial"/>
          <w:sz w:val="16"/>
          <w:szCs w:val="16"/>
        </w:rPr>
      </w:pPr>
    </w:p>
    <w:permStart w:id="2142129570" w:edGrp="everyone"/>
    <w:p w:rsidR="00686A7F" w:rsidRPr="00630B49" w:rsidRDefault="00646340" w:rsidP="00402157">
      <w:pPr>
        <w:tabs>
          <w:tab w:val="left" w:pos="7450"/>
        </w:tabs>
        <w:spacing w:after="0" w:line="240" w:lineRule="auto"/>
        <w:jc w:val="both"/>
        <w:rPr>
          <w:rFonts w:ascii="Arial" w:hAnsi="Arial" w:cs="Arial"/>
          <w:sz w:val="16"/>
          <w:szCs w:val="16"/>
        </w:rPr>
      </w:pPr>
      <w:sdt>
        <w:sdtPr>
          <w:rPr>
            <w:rFonts w:ascii="Arial" w:hAnsi="Arial" w:cs="Arial"/>
            <w:sz w:val="16"/>
            <w:szCs w:val="16"/>
          </w:rPr>
          <w:alias w:val="B3 TAKARÉK SZÖVETKEZET 84444 Szentgál, Fő u. 30. Cg 19-02-000339"/>
          <w:tag w:val="B3 TAKARÉK SZÖVETKEZET 84444 Szentgál, Fő u. 30. Cg 19-02-000339"/>
          <w:id w:val="2082095153"/>
          <w:placeholder>
            <w:docPart w:val="DefaultPlaceholder_1082065159"/>
          </w:placeholder>
          <w:dropDownList>
            <w:listItem w:displayText="Kérjük kattintson ide az MFB Pont kiválasztásához!" w:value="Kérjük kattintson ide az MFB Pont kiválasztásához!"/>
            <w:listItem w:displayText="B3 TAKARÉK SZÖVETKEZET 8444 Szentgál, Fő u. 30., Cg19-02-000339" w:value="B3 TAKARÉK SZÖVETKEZET 8444 Szentgál, Fő u. 30., Cg19-02-000339"/>
            <w:listItem w:displayText="BUDAPEST BANK Zrt. 1138 Budapest, Váci út 193., Cg 01-10-041037" w:value="BUDAPEST BANK Zrt. 1138 Budapest, Váci út 193., Cg 01-10-041037"/>
            <w:listItem w:displayText="GRÁNIT BANK Zrt. 1095 Budapest, Lechner Ö. fasor 8., Cg 01-10-041028" w:value="GRÁNIT BANK Zrt. 1095 Budapest, Lechner Ö. fasor 8., Cg 01-10-041028"/>
            <w:listItem w:displayText="MAGYAR TAKARÉKSZÖVETKEZETI BANK Zrt. 1122 Budapest, Pethényi köz 10., Cg 01-10-041206" w:value="MAGYAR TAKARÉKSZÖVETKEZETI BANK Zrt. 1122 Budapest, Pethényi köz 10., Cg 01-10-041206"/>
            <w:listItem w:displayText="MKB BANK Zrt. 1056 Budapest, Váci u. 38., Cg 01-10-040952" w:value="MKB BANK Zrt. 1056 Budapest, Váci u. 38., Cg 01-10-040952"/>
            <w:listItem w:displayText="NHB Zrt. 1118 Budapest, Kelenhegyi út 39., Cg 01-10-041371" w:value="NHB Zrt. 1118 Budapest, Kelenhegyi út 39., Cg 01-10-041371"/>
            <w:listItem w:displayText="OTP BANK Nyrt. 1051 Budapest Nádor utca 16., Cg 01-10-041585" w:value="OTP BANK Nyrt. 1051 Budapest Nádor utca 16., Cg 01-10-041585"/>
            <w:listItem w:displayText="Takarék Kereskedelmi Bank Zrt. 1082 Budapest, Üllői út 48., Cg 01-10-045459" w:value="Takarék Kereskedelmi Bank Zrt. 1082 Budapest, Üllői út 48., Cg 01-10-045459"/>
          </w:dropDownList>
        </w:sdtPr>
        <w:sdtEndPr/>
        <w:sdtContent>
          <w:r w:rsidR="0080558D">
            <w:rPr>
              <w:rFonts w:ascii="Arial" w:hAnsi="Arial" w:cs="Arial"/>
              <w:sz w:val="16"/>
              <w:szCs w:val="16"/>
            </w:rPr>
            <w:t>Kérjük kattintson ide az MFB Pont kiválasztásához!</w:t>
          </w:r>
        </w:sdtContent>
      </w:sdt>
    </w:p>
    <w:p w:rsidR="00117720" w:rsidRPr="00630B49" w:rsidRDefault="00117720" w:rsidP="000167DD">
      <w:pPr>
        <w:spacing w:after="0" w:line="240" w:lineRule="auto"/>
        <w:jc w:val="both"/>
        <w:rPr>
          <w:rFonts w:ascii="Arial" w:hAnsi="Arial" w:cs="Arial"/>
          <w:sz w:val="16"/>
          <w:szCs w:val="16"/>
        </w:rPr>
      </w:pPr>
    </w:p>
    <w:permEnd w:id="2142129570"/>
    <w:p w:rsidR="004F3CE4" w:rsidRPr="00630B49" w:rsidRDefault="007D4FD9" w:rsidP="007D4FD9">
      <w:pPr>
        <w:tabs>
          <w:tab w:val="left" w:pos="5998"/>
        </w:tabs>
        <w:spacing w:after="0" w:line="240" w:lineRule="auto"/>
        <w:jc w:val="both"/>
        <w:rPr>
          <w:rFonts w:ascii="Arial" w:hAnsi="Arial" w:cs="Arial"/>
          <w:sz w:val="16"/>
          <w:szCs w:val="16"/>
        </w:rPr>
      </w:pPr>
      <w:r>
        <w:rPr>
          <w:rFonts w:ascii="Arial" w:hAnsi="Arial" w:cs="Arial"/>
          <w:sz w:val="16"/>
          <w:szCs w:val="16"/>
        </w:rPr>
        <w:tab/>
      </w:r>
    </w:p>
    <w:p w:rsidR="00117720" w:rsidRPr="00630B49" w:rsidRDefault="00DB117F" w:rsidP="00DB117F">
      <w:pPr>
        <w:rPr>
          <w:rFonts w:ascii="Arial" w:hAnsi="Arial" w:cs="Arial"/>
          <w:b/>
          <w:sz w:val="16"/>
          <w:szCs w:val="16"/>
        </w:rPr>
      </w:pPr>
      <w:r w:rsidRPr="00630B49">
        <w:rPr>
          <w:rFonts w:ascii="Arial" w:hAnsi="Arial" w:cs="Arial"/>
          <w:b/>
          <w:sz w:val="16"/>
          <w:szCs w:val="16"/>
        </w:rPr>
        <w:t>2.) Kölcsönigénylő adatai:</w:t>
      </w:r>
    </w:p>
    <w:p w:rsidR="00DB117F" w:rsidRPr="00630B49" w:rsidRDefault="00DB117F" w:rsidP="00E1525E">
      <w:pPr>
        <w:tabs>
          <w:tab w:val="right" w:pos="9072"/>
        </w:tabs>
        <w:rPr>
          <w:rFonts w:ascii="Arial" w:hAnsi="Arial" w:cs="Arial"/>
          <w:sz w:val="16"/>
          <w:szCs w:val="16"/>
        </w:rPr>
      </w:pPr>
      <w:r w:rsidRPr="00630B49">
        <w:rPr>
          <w:rFonts w:ascii="Arial" w:hAnsi="Arial" w:cs="Arial"/>
          <w:sz w:val="16"/>
          <w:szCs w:val="16"/>
        </w:rPr>
        <w:t>Név:</w:t>
      </w:r>
      <w:r w:rsidR="003A322A" w:rsidRPr="00630B49" w:rsidDel="003A322A">
        <w:rPr>
          <w:rFonts w:ascii="Arial" w:hAnsi="Arial" w:cs="Arial"/>
          <w:sz w:val="16"/>
          <w:szCs w:val="16"/>
        </w:rPr>
        <w:t xml:space="preserve"> </w:t>
      </w:r>
      <w:r w:rsidR="003A322A">
        <w:rPr>
          <w:rFonts w:ascii="Arial" w:hAnsi="Arial" w:cs="Arial"/>
          <w:sz w:val="16"/>
          <w:szCs w:val="16"/>
        </w:rPr>
        <w:tab/>
      </w:r>
      <w:permStart w:id="37230553" w:edGrp="everyone"/>
      <w:r w:rsidRPr="00630B49">
        <w:rPr>
          <w:rFonts w:ascii="Arial" w:hAnsi="Arial" w:cs="Arial"/>
          <w:sz w:val="16"/>
          <w:szCs w:val="16"/>
        </w:rPr>
        <w:t>________________________________________________________________________</w:t>
      </w:r>
      <w:permEnd w:id="37230553"/>
    </w:p>
    <w:p w:rsidR="00DB117F" w:rsidRPr="00630B49" w:rsidRDefault="00DB117F" w:rsidP="003A322A">
      <w:pPr>
        <w:tabs>
          <w:tab w:val="right" w:pos="9072"/>
        </w:tabs>
        <w:rPr>
          <w:rFonts w:ascii="Arial" w:hAnsi="Arial" w:cs="Arial"/>
          <w:sz w:val="16"/>
          <w:szCs w:val="16"/>
        </w:rPr>
      </w:pPr>
      <w:r w:rsidRPr="00630B49">
        <w:rPr>
          <w:rFonts w:ascii="Arial" w:hAnsi="Arial" w:cs="Arial"/>
          <w:sz w:val="16"/>
          <w:szCs w:val="16"/>
        </w:rPr>
        <w:t xml:space="preserve">Születési neve: </w:t>
      </w:r>
      <w:r w:rsidR="003A322A">
        <w:rPr>
          <w:rFonts w:ascii="Arial" w:hAnsi="Arial" w:cs="Arial"/>
          <w:sz w:val="16"/>
          <w:szCs w:val="16"/>
        </w:rPr>
        <w:tab/>
      </w:r>
      <w:permStart w:id="1083129858" w:edGrp="everyone"/>
      <w:r w:rsidR="003A322A" w:rsidRPr="00630B49">
        <w:rPr>
          <w:rFonts w:ascii="Arial" w:hAnsi="Arial" w:cs="Arial"/>
          <w:sz w:val="16"/>
          <w:szCs w:val="16"/>
        </w:rPr>
        <w:t>________________________________________________________________________</w:t>
      </w:r>
      <w:permEnd w:id="1083129858"/>
    </w:p>
    <w:p w:rsidR="004F5C7B" w:rsidRPr="00630B49" w:rsidRDefault="004F5C7B" w:rsidP="003A322A">
      <w:pPr>
        <w:tabs>
          <w:tab w:val="right" w:pos="9072"/>
        </w:tabs>
        <w:rPr>
          <w:rFonts w:ascii="Arial" w:hAnsi="Arial" w:cs="Arial"/>
          <w:sz w:val="16"/>
          <w:szCs w:val="16"/>
        </w:rPr>
      </w:pPr>
      <w:r w:rsidRPr="00630B49">
        <w:rPr>
          <w:rFonts w:ascii="Arial" w:hAnsi="Arial" w:cs="Arial"/>
          <w:sz w:val="16"/>
          <w:szCs w:val="16"/>
        </w:rPr>
        <w:t xml:space="preserve">Születési helye és ideje: </w:t>
      </w:r>
      <w:r w:rsidR="003A322A">
        <w:rPr>
          <w:rFonts w:ascii="Arial" w:hAnsi="Arial" w:cs="Arial"/>
          <w:sz w:val="16"/>
          <w:szCs w:val="16"/>
        </w:rPr>
        <w:tab/>
      </w:r>
      <w:permStart w:id="972842562" w:edGrp="everyone"/>
      <w:r w:rsidR="003A322A" w:rsidRPr="00630B49">
        <w:rPr>
          <w:rFonts w:ascii="Arial" w:hAnsi="Arial" w:cs="Arial"/>
          <w:sz w:val="16"/>
          <w:szCs w:val="16"/>
        </w:rPr>
        <w:t>________________________________________________________________________</w:t>
      </w:r>
      <w:permEnd w:id="972842562"/>
    </w:p>
    <w:p w:rsidR="00DB117F" w:rsidRPr="00630B49" w:rsidRDefault="00DB117F" w:rsidP="003A322A">
      <w:pPr>
        <w:tabs>
          <w:tab w:val="right" w:pos="9072"/>
        </w:tabs>
        <w:rPr>
          <w:rFonts w:ascii="Arial" w:hAnsi="Arial" w:cs="Arial"/>
          <w:sz w:val="16"/>
          <w:szCs w:val="16"/>
        </w:rPr>
      </w:pPr>
      <w:r w:rsidRPr="00630B49">
        <w:rPr>
          <w:rFonts w:ascii="Arial" w:hAnsi="Arial" w:cs="Arial"/>
          <w:sz w:val="16"/>
          <w:szCs w:val="16"/>
        </w:rPr>
        <w:t xml:space="preserve">Anyja neve: </w:t>
      </w:r>
      <w:r w:rsidR="003A322A">
        <w:rPr>
          <w:rFonts w:ascii="Arial" w:hAnsi="Arial" w:cs="Arial"/>
          <w:sz w:val="16"/>
          <w:szCs w:val="16"/>
        </w:rPr>
        <w:tab/>
      </w:r>
      <w:permStart w:id="1301294071" w:edGrp="everyone"/>
      <w:r w:rsidR="003A322A" w:rsidRPr="00630B49">
        <w:rPr>
          <w:rFonts w:ascii="Arial" w:hAnsi="Arial" w:cs="Arial"/>
          <w:sz w:val="16"/>
          <w:szCs w:val="16"/>
        </w:rPr>
        <w:t>________________________________________________________________________</w:t>
      </w:r>
      <w:permEnd w:id="1301294071"/>
    </w:p>
    <w:p w:rsidR="00DB117F" w:rsidRPr="00630B49" w:rsidRDefault="00DB117F" w:rsidP="003A322A">
      <w:pPr>
        <w:tabs>
          <w:tab w:val="right" w:pos="9072"/>
        </w:tabs>
        <w:rPr>
          <w:rFonts w:ascii="Arial" w:hAnsi="Arial" w:cs="Arial"/>
          <w:sz w:val="16"/>
          <w:szCs w:val="16"/>
        </w:rPr>
      </w:pPr>
      <w:r w:rsidRPr="00630B49">
        <w:rPr>
          <w:rFonts w:ascii="Arial" w:hAnsi="Arial" w:cs="Arial"/>
          <w:sz w:val="16"/>
          <w:szCs w:val="16"/>
        </w:rPr>
        <w:t xml:space="preserve">Állandó lakcíme: </w:t>
      </w:r>
      <w:r w:rsidR="003A322A">
        <w:rPr>
          <w:rFonts w:ascii="Arial" w:hAnsi="Arial" w:cs="Arial"/>
          <w:sz w:val="16"/>
          <w:szCs w:val="16"/>
        </w:rPr>
        <w:tab/>
      </w:r>
      <w:permStart w:id="1534148881" w:edGrp="everyone"/>
      <w:r w:rsidR="003A322A" w:rsidRPr="00630B49">
        <w:rPr>
          <w:rFonts w:ascii="Arial" w:hAnsi="Arial" w:cs="Arial"/>
          <w:sz w:val="16"/>
          <w:szCs w:val="16"/>
        </w:rPr>
        <w:t>________________________________________________________________________</w:t>
      </w:r>
      <w:permEnd w:id="1534148881"/>
    </w:p>
    <w:p w:rsidR="00DB117F" w:rsidRPr="00630B49" w:rsidRDefault="00DB117F" w:rsidP="003A322A">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sidR="003A322A">
        <w:rPr>
          <w:rFonts w:ascii="Arial" w:hAnsi="Arial" w:cs="Arial"/>
          <w:sz w:val="16"/>
          <w:szCs w:val="16"/>
        </w:rPr>
        <w:tab/>
      </w:r>
      <w:permStart w:id="1550014308" w:edGrp="everyone"/>
      <w:r w:rsidR="003A322A" w:rsidRPr="00630B49">
        <w:rPr>
          <w:rFonts w:ascii="Arial" w:hAnsi="Arial" w:cs="Arial"/>
          <w:sz w:val="16"/>
          <w:szCs w:val="16"/>
        </w:rPr>
        <w:t>________________________________________________________________________</w:t>
      </w:r>
      <w:permEnd w:id="1550014308"/>
    </w:p>
    <w:p w:rsidR="00DB117F" w:rsidRPr="00630B49" w:rsidRDefault="00DB117F" w:rsidP="003A322A">
      <w:pPr>
        <w:tabs>
          <w:tab w:val="right" w:pos="9072"/>
        </w:tabs>
        <w:rPr>
          <w:rFonts w:ascii="Arial" w:hAnsi="Arial" w:cs="Arial"/>
          <w:sz w:val="16"/>
          <w:szCs w:val="16"/>
        </w:rPr>
      </w:pPr>
      <w:r w:rsidRPr="00630B49">
        <w:rPr>
          <w:rFonts w:ascii="Arial" w:hAnsi="Arial" w:cs="Arial"/>
          <w:sz w:val="16"/>
          <w:szCs w:val="16"/>
        </w:rPr>
        <w:t>Tulajdoni hányada a fejlesztéssel érintett ingatlanban:</w:t>
      </w:r>
      <w:r w:rsidR="003A322A" w:rsidRPr="003A322A">
        <w:rPr>
          <w:rFonts w:ascii="Arial" w:hAnsi="Arial" w:cs="Arial"/>
          <w:sz w:val="16"/>
          <w:szCs w:val="16"/>
        </w:rPr>
        <w:t xml:space="preserve"> </w:t>
      </w:r>
      <w:r w:rsidR="003A322A">
        <w:rPr>
          <w:rFonts w:ascii="Arial" w:hAnsi="Arial" w:cs="Arial"/>
          <w:sz w:val="16"/>
          <w:szCs w:val="16"/>
        </w:rPr>
        <w:tab/>
      </w:r>
      <w:permStart w:id="1515783023" w:edGrp="everyone"/>
      <w:r w:rsidR="003A322A" w:rsidRPr="00630B49">
        <w:rPr>
          <w:rFonts w:ascii="Arial" w:hAnsi="Arial" w:cs="Arial"/>
          <w:sz w:val="16"/>
          <w:szCs w:val="16"/>
        </w:rPr>
        <w:t xml:space="preserve"> ________________________________________________________</w:t>
      </w:r>
      <w:permEnd w:id="1515783023"/>
    </w:p>
    <w:p w:rsidR="00DB117F" w:rsidRPr="00630B49" w:rsidRDefault="00DB117F" w:rsidP="003A322A">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sidR="003A322A">
        <w:rPr>
          <w:rFonts w:ascii="Arial" w:hAnsi="Arial" w:cs="Arial"/>
          <w:sz w:val="16"/>
          <w:szCs w:val="16"/>
        </w:rPr>
        <w:tab/>
      </w:r>
      <w:r w:rsidRPr="00630B49">
        <w:rPr>
          <w:rFonts w:ascii="Arial" w:hAnsi="Arial" w:cs="Arial"/>
          <w:sz w:val="16"/>
          <w:szCs w:val="16"/>
        </w:rPr>
        <w:t xml:space="preserve"> </w:t>
      </w:r>
      <w:permStart w:id="1488799503" w:edGrp="everyone"/>
      <w:r w:rsidRPr="00630B49">
        <w:rPr>
          <w:rFonts w:ascii="Arial" w:hAnsi="Arial" w:cs="Arial"/>
          <w:sz w:val="16"/>
          <w:szCs w:val="16"/>
        </w:rPr>
        <w:t>________________________________________________________</w:t>
      </w:r>
      <w:permEnd w:id="1488799503"/>
    </w:p>
    <w:p w:rsidR="00D726A5" w:rsidRPr="00630B49" w:rsidRDefault="00D726A5" w:rsidP="000167DD">
      <w:pPr>
        <w:spacing w:after="0" w:line="240" w:lineRule="auto"/>
        <w:jc w:val="both"/>
        <w:rPr>
          <w:rFonts w:ascii="Arial" w:hAnsi="Arial" w:cs="Arial"/>
          <w:sz w:val="16"/>
          <w:szCs w:val="16"/>
        </w:rPr>
      </w:pPr>
    </w:p>
    <w:p w:rsidR="00235595" w:rsidRPr="00630B49" w:rsidRDefault="00235595" w:rsidP="000167DD">
      <w:pPr>
        <w:spacing w:after="0" w:line="240" w:lineRule="auto"/>
        <w:jc w:val="both"/>
        <w:rPr>
          <w:rFonts w:ascii="Arial" w:hAnsi="Arial" w:cs="Arial"/>
          <w:sz w:val="16"/>
          <w:szCs w:val="16"/>
        </w:rPr>
      </w:pPr>
    </w:p>
    <w:p w:rsidR="00DB117F" w:rsidRPr="00630B49" w:rsidRDefault="00DB117F" w:rsidP="00DB117F">
      <w:pPr>
        <w:rPr>
          <w:rFonts w:ascii="Arial" w:hAnsi="Arial" w:cs="Arial"/>
          <w:b/>
          <w:sz w:val="16"/>
          <w:szCs w:val="16"/>
        </w:rPr>
      </w:pPr>
      <w:r w:rsidRPr="00630B49">
        <w:rPr>
          <w:rFonts w:ascii="Arial" w:hAnsi="Arial" w:cs="Arial"/>
          <w:b/>
          <w:sz w:val="16"/>
          <w:szCs w:val="16"/>
        </w:rPr>
        <w:t>3.) Adóstárs adatai:</w:t>
      </w:r>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1480726344" w:edGrp="everyone"/>
      <w:r w:rsidRPr="00630B49">
        <w:rPr>
          <w:rFonts w:ascii="Arial" w:hAnsi="Arial" w:cs="Arial"/>
          <w:sz w:val="16"/>
          <w:szCs w:val="16"/>
        </w:rPr>
        <w:t>________________________________________________________________________</w:t>
      </w:r>
      <w:permEnd w:id="1480726344"/>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Születési neve: </w:t>
      </w:r>
      <w:r>
        <w:rPr>
          <w:rFonts w:ascii="Arial" w:hAnsi="Arial" w:cs="Arial"/>
          <w:sz w:val="16"/>
          <w:szCs w:val="16"/>
        </w:rPr>
        <w:tab/>
      </w:r>
      <w:permStart w:id="491133326" w:edGrp="everyone"/>
      <w:r w:rsidRPr="00630B49">
        <w:rPr>
          <w:rFonts w:ascii="Arial" w:hAnsi="Arial" w:cs="Arial"/>
          <w:sz w:val="16"/>
          <w:szCs w:val="16"/>
        </w:rPr>
        <w:t>________________________________________________________________________</w:t>
      </w:r>
      <w:permEnd w:id="491133326"/>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Születési helye és ideje: </w:t>
      </w:r>
      <w:r>
        <w:rPr>
          <w:rFonts w:ascii="Arial" w:hAnsi="Arial" w:cs="Arial"/>
          <w:sz w:val="16"/>
          <w:szCs w:val="16"/>
        </w:rPr>
        <w:tab/>
      </w:r>
      <w:permStart w:id="1525105143" w:edGrp="everyone"/>
      <w:r w:rsidRPr="00630B49">
        <w:rPr>
          <w:rFonts w:ascii="Arial" w:hAnsi="Arial" w:cs="Arial"/>
          <w:sz w:val="16"/>
          <w:szCs w:val="16"/>
        </w:rPr>
        <w:t>________________________________________________________________________</w:t>
      </w:r>
      <w:permEnd w:id="1525105143"/>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Anyja neve: </w:t>
      </w:r>
      <w:r>
        <w:rPr>
          <w:rFonts w:ascii="Arial" w:hAnsi="Arial" w:cs="Arial"/>
          <w:sz w:val="16"/>
          <w:szCs w:val="16"/>
        </w:rPr>
        <w:tab/>
      </w:r>
      <w:permStart w:id="350627785" w:edGrp="everyone"/>
      <w:r w:rsidRPr="00630B49">
        <w:rPr>
          <w:rFonts w:ascii="Arial" w:hAnsi="Arial" w:cs="Arial"/>
          <w:sz w:val="16"/>
          <w:szCs w:val="16"/>
        </w:rPr>
        <w:t>________________________________________________________________________</w:t>
      </w:r>
      <w:permEnd w:id="350627785"/>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Állandó lakcíme: </w:t>
      </w:r>
      <w:r>
        <w:rPr>
          <w:rFonts w:ascii="Arial" w:hAnsi="Arial" w:cs="Arial"/>
          <w:sz w:val="16"/>
          <w:szCs w:val="16"/>
        </w:rPr>
        <w:tab/>
      </w:r>
      <w:permStart w:id="1099922088" w:edGrp="everyone"/>
      <w:r w:rsidRPr="00630B49">
        <w:rPr>
          <w:rFonts w:ascii="Arial" w:hAnsi="Arial" w:cs="Arial"/>
          <w:sz w:val="16"/>
          <w:szCs w:val="16"/>
        </w:rPr>
        <w:t>________________________________________________________________________</w:t>
      </w:r>
      <w:permEnd w:id="1099922088"/>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Pr>
          <w:rFonts w:ascii="Arial" w:hAnsi="Arial" w:cs="Arial"/>
          <w:sz w:val="16"/>
          <w:szCs w:val="16"/>
        </w:rPr>
        <w:tab/>
      </w:r>
      <w:permStart w:id="2090092441" w:edGrp="everyone"/>
      <w:r w:rsidRPr="00630B49">
        <w:rPr>
          <w:rFonts w:ascii="Arial" w:hAnsi="Arial" w:cs="Arial"/>
          <w:sz w:val="16"/>
          <w:szCs w:val="16"/>
        </w:rPr>
        <w:t>________________________________________________________________________</w:t>
      </w:r>
      <w:permEnd w:id="2090092441"/>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Tulajdoni hányada a fejlesztéssel érintett ingatlanban:</w:t>
      </w:r>
      <w:r w:rsidRPr="003A322A">
        <w:rPr>
          <w:rFonts w:ascii="Arial" w:hAnsi="Arial" w:cs="Arial"/>
          <w:sz w:val="16"/>
          <w:szCs w:val="16"/>
        </w:rPr>
        <w:t xml:space="preserve"> </w:t>
      </w:r>
      <w:r>
        <w:rPr>
          <w:rFonts w:ascii="Arial" w:hAnsi="Arial" w:cs="Arial"/>
          <w:sz w:val="16"/>
          <w:szCs w:val="16"/>
        </w:rPr>
        <w:tab/>
      </w:r>
      <w:r w:rsidRPr="00630B49">
        <w:rPr>
          <w:rFonts w:ascii="Arial" w:hAnsi="Arial" w:cs="Arial"/>
          <w:sz w:val="16"/>
          <w:szCs w:val="16"/>
        </w:rPr>
        <w:t xml:space="preserve"> </w:t>
      </w:r>
      <w:permStart w:id="509611462" w:edGrp="everyone"/>
      <w:r w:rsidRPr="00630B49">
        <w:rPr>
          <w:rFonts w:ascii="Arial" w:hAnsi="Arial" w:cs="Arial"/>
          <w:sz w:val="16"/>
          <w:szCs w:val="16"/>
        </w:rPr>
        <w:t>________________________________________________________</w:t>
      </w:r>
      <w:permEnd w:id="509611462"/>
    </w:p>
    <w:p w:rsidR="003A322A" w:rsidRPr="00630B49" w:rsidRDefault="003A322A" w:rsidP="003A322A">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Pr>
          <w:rFonts w:ascii="Arial" w:hAnsi="Arial" w:cs="Arial"/>
          <w:sz w:val="16"/>
          <w:szCs w:val="16"/>
        </w:rPr>
        <w:tab/>
      </w:r>
      <w:r w:rsidRPr="00630B49">
        <w:rPr>
          <w:rFonts w:ascii="Arial" w:hAnsi="Arial" w:cs="Arial"/>
          <w:sz w:val="16"/>
          <w:szCs w:val="16"/>
        </w:rPr>
        <w:t xml:space="preserve"> </w:t>
      </w:r>
      <w:permStart w:id="1032285649" w:edGrp="everyone"/>
      <w:r w:rsidRPr="00630B49">
        <w:rPr>
          <w:rFonts w:ascii="Arial" w:hAnsi="Arial" w:cs="Arial"/>
          <w:sz w:val="16"/>
          <w:szCs w:val="16"/>
        </w:rPr>
        <w:t>________________________________________________________</w:t>
      </w:r>
      <w:permEnd w:id="1032285649"/>
    </w:p>
    <w:p w:rsidR="006526B5" w:rsidRDefault="006526B5" w:rsidP="000167DD">
      <w:pPr>
        <w:spacing w:after="0" w:line="240" w:lineRule="auto"/>
        <w:jc w:val="both"/>
        <w:rPr>
          <w:rFonts w:ascii="Arial" w:hAnsi="Arial" w:cs="Arial"/>
          <w:sz w:val="16"/>
          <w:szCs w:val="16"/>
        </w:rPr>
      </w:pPr>
    </w:p>
    <w:p w:rsidR="00306B9B" w:rsidRPr="00630B49" w:rsidRDefault="00306B9B" w:rsidP="000167DD">
      <w:pPr>
        <w:spacing w:after="0" w:line="240" w:lineRule="auto"/>
        <w:jc w:val="both"/>
        <w:rPr>
          <w:rFonts w:ascii="Arial" w:hAnsi="Arial" w:cs="Arial"/>
          <w:sz w:val="16"/>
          <w:szCs w:val="16"/>
        </w:rPr>
      </w:pPr>
    </w:p>
    <w:p w:rsidR="004F5C7B" w:rsidRPr="00630B49" w:rsidRDefault="004F5C7B" w:rsidP="004F5C7B">
      <w:pPr>
        <w:rPr>
          <w:rFonts w:ascii="Arial" w:hAnsi="Arial" w:cs="Arial"/>
          <w:b/>
          <w:sz w:val="16"/>
          <w:szCs w:val="16"/>
        </w:rPr>
      </w:pPr>
      <w:r w:rsidRPr="00630B49">
        <w:rPr>
          <w:rFonts w:ascii="Arial" w:hAnsi="Arial" w:cs="Arial"/>
          <w:b/>
          <w:sz w:val="16"/>
          <w:szCs w:val="16"/>
        </w:rPr>
        <w:lastRenderedPageBreak/>
        <w:t xml:space="preserve">4.) </w:t>
      </w:r>
      <w:r w:rsidR="00175089" w:rsidRPr="00630B49">
        <w:rPr>
          <w:rFonts w:ascii="Arial" w:hAnsi="Arial" w:cs="Arial"/>
          <w:b/>
          <w:sz w:val="16"/>
          <w:szCs w:val="16"/>
        </w:rPr>
        <w:t>Kölcsönigénylő h</w:t>
      </w:r>
      <w:r w:rsidRPr="00630B49">
        <w:rPr>
          <w:rFonts w:ascii="Arial" w:hAnsi="Arial" w:cs="Arial"/>
          <w:b/>
          <w:sz w:val="16"/>
          <w:szCs w:val="16"/>
        </w:rPr>
        <w:t>ázastárs</w:t>
      </w:r>
      <w:r w:rsidR="00175089" w:rsidRPr="00630B49">
        <w:rPr>
          <w:rFonts w:ascii="Arial" w:hAnsi="Arial" w:cs="Arial"/>
          <w:b/>
          <w:sz w:val="16"/>
          <w:szCs w:val="16"/>
        </w:rPr>
        <w:t>ának</w:t>
      </w:r>
      <w:r w:rsidRPr="00630B49">
        <w:rPr>
          <w:rFonts w:ascii="Arial" w:hAnsi="Arial" w:cs="Arial"/>
          <w:b/>
          <w:sz w:val="16"/>
          <w:szCs w:val="16"/>
        </w:rPr>
        <w:t xml:space="preserve"> vagy bejegyzett élettárs</w:t>
      </w:r>
      <w:r w:rsidR="00175089" w:rsidRPr="00630B49">
        <w:rPr>
          <w:rFonts w:ascii="Arial" w:hAnsi="Arial" w:cs="Arial"/>
          <w:b/>
          <w:sz w:val="16"/>
          <w:szCs w:val="16"/>
        </w:rPr>
        <w:t>ának</w:t>
      </w:r>
      <w:r w:rsidRPr="00630B49">
        <w:rPr>
          <w:rFonts w:ascii="Arial" w:hAnsi="Arial" w:cs="Arial"/>
          <w:b/>
          <w:sz w:val="16"/>
          <w:szCs w:val="16"/>
        </w:rPr>
        <w:t xml:space="preserve"> adatai:</w:t>
      </w:r>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613096593" w:edGrp="everyone"/>
      <w:r w:rsidRPr="00630B49">
        <w:rPr>
          <w:rFonts w:ascii="Arial" w:hAnsi="Arial" w:cs="Arial"/>
          <w:sz w:val="16"/>
          <w:szCs w:val="16"/>
        </w:rPr>
        <w:t>________________________________________________________________________</w:t>
      </w:r>
      <w:permEnd w:id="613096593"/>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Születési neve: </w:t>
      </w:r>
      <w:r>
        <w:rPr>
          <w:rFonts w:ascii="Arial" w:hAnsi="Arial" w:cs="Arial"/>
          <w:sz w:val="16"/>
          <w:szCs w:val="16"/>
        </w:rPr>
        <w:tab/>
      </w:r>
      <w:permStart w:id="1702635141" w:edGrp="everyone"/>
      <w:r w:rsidRPr="00630B49">
        <w:rPr>
          <w:rFonts w:ascii="Arial" w:hAnsi="Arial" w:cs="Arial"/>
          <w:sz w:val="16"/>
          <w:szCs w:val="16"/>
        </w:rPr>
        <w:t>________________________________________________________________________</w:t>
      </w:r>
      <w:permEnd w:id="1702635141"/>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Születési helye és ideje: </w:t>
      </w:r>
      <w:r>
        <w:rPr>
          <w:rFonts w:ascii="Arial" w:hAnsi="Arial" w:cs="Arial"/>
          <w:sz w:val="16"/>
          <w:szCs w:val="16"/>
        </w:rPr>
        <w:tab/>
      </w:r>
      <w:permStart w:id="1851856506" w:edGrp="everyone"/>
      <w:r w:rsidRPr="00630B49">
        <w:rPr>
          <w:rFonts w:ascii="Arial" w:hAnsi="Arial" w:cs="Arial"/>
          <w:sz w:val="16"/>
          <w:szCs w:val="16"/>
        </w:rPr>
        <w:t>________________________________________________________________________</w:t>
      </w:r>
      <w:permEnd w:id="1851856506"/>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Anyja neve: </w:t>
      </w:r>
      <w:r>
        <w:rPr>
          <w:rFonts w:ascii="Arial" w:hAnsi="Arial" w:cs="Arial"/>
          <w:sz w:val="16"/>
          <w:szCs w:val="16"/>
        </w:rPr>
        <w:tab/>
      </w:r>
      <w:permStart w:id="90917942" w:edGrp="everyone"/>
      <w:r w:rsidRPr="00630B49">
        <w:rPr>
          <w:rFonts w:ascii="Arial" w:hAnsi="Arial" w:cs="Arial"/>
          <w:sz w:val="16"/>
          <w:szCs w:val="16"/>
        </w:rPr>
        <w:t>________________________________________________________________________</w:t>
      </w:r>
      <w:permEnd w:id="90917942"/>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Állandó lakcíme: </w:t>
      </w:r>
      <w:r>
        <w:rPr>
          <w:rFonts w:ascii="Arial" w:hAnsi="Arial" w:cs="Arial"/>
          <w:sz w:val="16"/>
          <w:szCs w:val="16"/>
        </w:rPr>
        <w:tab/>
      </w:r>
      <w:permStart w:id="1829244671" w:edGrp="everyone"/>
      <w:r w:rsidRPr="00630B49">
        <w:rPr>
          <w:rFonts w:ascii="Arial" w:hAnsi="Arial" w:cs="Arial"/>
          <w:sz w:val="16"/>
          <w:szCs w:val="16"/>
        </w:rPr>
        <w:t>________________________________________________________________________</w:t>
      </w:r>
      <w:permEnd w:id="1829244671"/>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Pr>
          <w:rFonts w:ascii="Arial" w:hAnsi="Arial" w:cs="Arial"/>
          <w:sz w:val="16"/>
          <w:szCs w:val="16"/>
        </w:rPr>
        <w:tab/>
      </w:r>
      <w:permStart w:id="1908086294" w:edGrp="everyone"/>
      <w:r w:rsidRPr="00630B49">
        <w:rPr>
          <w:rFonts w:ascii="Arial" w:hAnsi="Arial" w:cs="Arial"/>
          <w:sz w:val="16"/>
          <w:szCs w:val="16"/>
        </w:rPr>
        <w:t>________________________________________________________________________</w:t>
      </w:r>
      <w:permEnd w:id="1908086294"/>
    </w:p>
    <w:p w:rsidR="003A322A" w:rsidRPr="00630B49" w:rsidRDefault="003A322A" w:rsidP="003A322A">
      <w:pPr>
        <w:tabs>
          <w:tab w:val="right" w:pos="9072"/>
        </w:tabs>
        <w:rPr>
          <w:rFonts w:ascii="Arial" w:hAnsi="Arial" w:cs="Arial"/>
          <w:sz w:val="16"/>
          <w:szCs w:val="16"/>
        </w:rPr>
      </w:pPr>
      <w:r w:rsidRPr="00630B49">
        <w:rPr>
          <w:rFonts w:ascii="Arial" w:hAnsi="Arial" w:cs="Arial"/>
          <w:sz w:val="16"/>
          <w:szCs w:val="16"/>
        </w:rPr>
        <w:t>Tulajdoni hányada a fejlesztéssel érintett ingatlanban:</w:t>
      </w:r>
      <w:r w:rsidRPr="003A322A">
        <w:rPr>
          <w:rFonts w:ascii="Arial" w:hAnsi="Arial" w:cs="Arial"/>
          <w:sz w:val="16"/>
          <w:szCs w:val="16"/>
        </w:rPr>
        <w:t xml:space="preserve"> </w:t>
      </w:r>
      <w:r>
        <w:rPr>
          <w:rFonts w:ascii="Arial" w:hAnsi="Arial" w:cs="Arial"/>
          <w:sz w:val="16"/>
          <w:szCs w:val="16"/>
        </w:rPr>
        <w:tab/>
      </w:r>
      <w:r w:rsidRPr="00630B49">
        <w:rPr>
          <w:rFonts w:ascii="Arial" w:hAnsi="Arial" w:cs="Arial"/>
          <w:sz w:val="16"/>
          <w:szCs w:val="16"/>
        </w:rPr>
        <w:t xml:space="preserve"> </w:t>
      </w:r>
      <w:permStart w:id="1545365709" w:edGrp="everyone"/>
      <w:r w:rsidRPr="00630B49">
        <w:rPr>
          <w:rFonts w:ascii="Arial" w:hAnsi="Arial" w:cs="Arial"/>
          <w:sz w:val="16"/>
          <w:szCs w:val="16"/>
        </w:rPr>
        <w:t>________________________________________________________</w:t>
      </w:r>
      <w:permEnd w:id="1545365709"/>
    </w:p>
    <w:p w:rsidR="003A322A" w:rsidRPr="00630B49" w:rsidRDefault="003A322A" w:rsidP="003A322A">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Pr>
          <w:rFonts w:ascii="Arial" w:hAnsi="Arial" w:cs="Arial"/>
          <w:sz w:val="16"/>
          <w:szCs w:val="16"/>
        </w:rPr>
        <w:tab/>
      </w:r>
      <w:r w:rsidRPr="00630B49">
        <w:rPr>
          <w:rFonts w:ascii="Arial" w:hAnsi="Arial" w:cs="Arial"/>
          <w:sz w:val="16"/>
          <w:szCs w:val="16"/>
        </w:rPr>
        <w:t xml:space="preserve"> </w:t>
      </w:r>
      <w:permStart w:id="1484347079" w:edGrp="everyone"/>
      <w:r w:rsidRPr="00630B49">
        <w:rPr>
          <w:rFonts w:ascii="Arial" w:hAnsi="Arial" w:cs="Arial"/>
          <w:sz w:val="16"/>
          <w:szCs w:val="16"/>
        </w:rPr>
        <w:t>________________________________________________________</w:t>
      </w:r>
      <w:permEnd w:id="1484347079"/>
    </w:p>
    <w:p w:rsidR="00737CE0" w:rsidRPr="00630B49" w:rsidRDefault="00737CE0" w:rsidP="004F5C7B">
      <w:pPr>
        <w:spacing w:after="0" w:line="240" w:lineRule="auto"/>
        <w:jc w:val="both"/>
        <w:rPr>
          <w:rFonts w:ascii="Arial" w:hAnsi="Arial" w:cs="Arial"/>
          <w:sz w:val="16"/>
          <w:szCs w:val="16"/>
        </w:rPr>
      </w:pPr>
    </w:p>
    <w:p w:rsidR="004F5C7B" w:rsidRPr="00630B49" w:rsidRDefault="004F5C7B" w:rsidP="004F5C7B">
      <w:pPr>
        <w:rPr>
          <w:rFonts w:ascii="Arial" w:hAnsi="Arial" w:cs="Arial"/>
          <w:b/>
          <w:sz w:val="16"/>
          <w:szCs w:val="16"/>
        </w:rPr>
      </w:pPr>
      <w:r w:rsidRPr="00630B49">
        <w:rPr>
          <w:rFonts w:ascii="Arial" w:hAnsi="Arial" w:cs="Arial"/>
          <w:b/>
          <w:sz w:val="16"/>
          <w:szCs w:val="16"/>
        </w:rPr>
        <w:t>5.) Harmadik személyek adatai (zálogkötelezettek, jelzálogjog és/vagy elidegenítési és terhelési tilalmi jog jogosultjai):</w:t>
      </w:r>
    </w:p>
    <w:p w:rsidR="004F5C7B" w:rsidRPr="00630B49" w:rsidRDefault="004F5C7B" w:rsidP="004F5C7B">
      <w:pPr>
        <w:spacing w:after="0"/>
        <w:rPr>
          <w:rFonts w:ascii="Arial" w:hAnsi="Arial" w:cs="Arial"/>
          <w:b/>
          <w:sz w:val="16"/>
          <w:szCs w:val="16"/>
        </w:rPr>
      </w:pPr>
      <w:r w:rsidRPr="00630B49">
        <w:rPr>
          <w:rFonts w:ascii="Arial" w:hAnsi="Arial" w:cs="Arial"/>
          <w:b/>
          <w:sz w:val="16"/>
          <w:szCs w:val="16"/>
        </w:rPr>
        <w:t>5.1.</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2131973305" w:edGrp="everyone"/>
      <w:r w:rsidRPr="00630B49">
        <w:rPr>
          <w:rFonts w:ascii="Arial" w:hAnsi="Arial" w:cs="Arial"/>
          <w:sz w:val="16"/>
          <w:szCs w:val="16"/>
        </w:rPr>
        <w:t>________________________________________________________________________</w:t>
      </w:r>
      <w:permEnd w:id="2131973305"/>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Születési neve: </w:t>
      </w:r>
      <w:r>
        <w:rPr>
          <w:rFonts w:ascii="Arial" w:hAnsi="Arial" w:cs="Arial"/>
          <w:sz w:val="16"/>
          <w:szCs w:val="16"/>
        </w:rPr>
        <w:tab/>
      </w:r>
      <w:permStart w:id="1986022424" w:edGrp="everyone"/>
      <w:r w:rsidRPr="00630B49">
        <w:rPr>
          <w:rFonts w:ascii="Arial" w:hAnsi="Arial" w:cs="Arial"/>
          <w:sz w:val="16"/>
          <w:szCs w:val="16"/>
        </w:rPr>
        <w:t>________________________________________________________________________</w:t>
      </w:r>
      <w:permEnd w:id="1986022424"/>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Születési helye és ideje: </w:t>
      </w:r>
      <w:r>
        <w:rPr>
          <w:rFonts w:ascii="Arial" w:hAnsi="Arial" w:cs="Arial"/>
          <w:sz w:val="16"/>
          <w:szCs w:val="16"/>
        </w:rPr>
        <w:tab/>
      </w:r>
      <w:permStart w:id="61998236" w:edGrp="everyone"/>
      <w:r w:rsidRPr="00630B49">
        <w:rPr>
          <w:rFonts w:ascii="Arial" w:hAnsi="Arial" w:cs="Arial"/>
          <w:sz w:val="16"/>
          <w:szCs w:val="16"/>
        </w:rPr>
        <w:t>________________________________________________________________________</w:t>
      </w:r>
      <w:permEnd w:id="61998236"/>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Anyja neve: </w:t>
      </w:r>
      <w:r>
        <w:rPr>
          <w:rFonts w:ascii="Arial" w:hAnsi="Arial" w:cs="Arial"/>
          <w:sz w:val="16"/>
          <w:szCs w:val="16"/>
        </w:rPr>
        <w:tab/>
      </w:r>
      <w:permStart w:id="552763197" w:edGrp="everyone"/>
      <w:r w:rsidRPr="00630B49">
        <w:rPr>
          <w:rFonts w:ascii="Arial" w:hAnsi="Arial" w:cs="Arial"/>
          <w:sz w:val="16"/>
          <w:szCs w:val="16"/>
        </w:rPr>
        <w:t>________________________________________________________________________</w:t>
      </w:r>
      <w:permEnd w:id="552763197"/>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Állandó lakcíme: </w:t>
      </w:r>
      <w:r>
        <w:rPr>
          <w:rFonts w:ascii="Arial" w:hAnsi="Arial" w:cs="Arial"/>
          <w:sz w:val="16"/>
          <w:szCs w:val="16"/>
        </w:rPr>
        <w:tab/>
      </w:r>
      <w:permStart w:id="370346404" w:edGrp="everyone"/>
      <w:r w:rsidRPr="00630B49">
        <w:rPr>
          <w:rFonts w:ascii="Arial" w:hAnsi="Arial" w:cs="Arial"/>
          <w:sz w:val="16"/>
          <w:szCs w:val="16"/>
        </w:rPr>
        <w:t>________________________________________________________________________</w:t>
      </w:r>
      <w:permEnd w:id="370346404"/>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Pr>
          <w:rFonts w:ascii="Arial" w:hAnsi="Arial" w:cs="Arial"/>
          <w:sz w:val="16"/>
          <w:szCs w:val="16"/>
        </w:rPr>
        <w:tab/>
      </w:r>
      <w:permStart w:id="566692754" w:edGrp="everyone"/>
      <w:r w:rsidRPr="00630B49">
        <w:rPr>
          <w:rFonts w:ascii="Arial" w:hAnsi="Arial" w:cs="Arial"/>
          <w:sz w:val="16"/>
          <w:szCs w:val="16"/>
        </w:rPr>
        <w:t>________________________________________________________________________</w:t>
      </w:r>
      <w:permEnd w:id="566692754"/>
    </w:p>
    <w:p w:rsidR="005B6D79" w:rsidRPr="00630B49" w:rsidRDefault="005B6D79" w:rsidP="005B6D79">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Pr>
          <w:rFonts w:ascii="Arial" w:hAnsi="Arial" w:cs="Arial"/>
          <w:sz w:val="16"/>
          <w:szCs w:val="16"/>
        </w:rPr>
        <w:tab/>
      </w:r>
      <w:r w:rsidRPr="00630B49">
        <w:rPr>
          <w:rFonts w:ascii="Arial" w:hAnsi="Arial" w:cs="Arial"/>
          <w:sz w:val="16"/>
          <w:szCs w:val="16"/>
        </w:rPr>
        <w:t xml:space="preserve"> </w:t>
      </w:r>
      <w:permStart w:id="1851094440" w:edGrp="everyone"/>
      <w:r w:rsidRPr="00630B49">
        <w:rPr>
          <w:rFonts w:ascii="Arial" w:hAnsi="Arial" w:cs="Arial"/>
          <w:sz w:val="16"/>
          <w:szCs w:val="16"/>
        </w:rPr>
        <w:t>________________________________________________________</w:t>
      </w:r>
      <w:permEnd w:id="1851094440"/>
    </w:p>
    <w:p w:rsidR="00CB76EC" w:rsidRPr="00630B49" w:rsidRDefault="00CB76EC" w:rsidP="004F5C7B">
      <w:pPr>
        <w:spacing w:after="0" w:line="240" w:lineRule="auto"/>
        <w:jc w:val="both"/>
        <w:rPr>
          <w:rFonts w:ascii="Arial" w:hAnsi="Arial" w:cs="Arial"/>
          <w:sz w:val="16"/>
          <w:szCs w:val="16"/>
        </w:rPr>
      </w:pPr>
    </w:p>
    <w:p w:rsidR="004F5C7B" w:rsidRPr="00630B49" w:rsidRDefault="004F5C7B" w:rsidP="004F5C7B">
      <w:pPr>
        <w:spacing w:after="0" w:line="240" w:lineRule="auto"/>
        <w:jc w:val="both"/>
        <w:rPr>
          <w:rFonts w:ascii="Arial" w:hAnsi="Arial" w:cs="Arial"/>
          <w:b/>
          <w:sz w:val="16"/>
          <w:szCs w:val="16"/>
        </w:rPr>
      </w:pPr>
      <w:r w:rsidRPr="00630B49">
        <w:rPr>
          <w:rFonts w:ascii="Arial" w:hAnsi="Arial" w:cs="Arial"/>
          <w:b/>
          <w:sz w:val="16"/>
          <w:szCs w:val="16"/>
        </w:rPr>
        <w:t>5.2.</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1983057743" w:edGrp="everyone"/>
      <w:r w:rsidRPr="00630B49">
        <w:rPr>
          <w:rFonts w:ascii="Arial" w:hAnsi="Arial" w:cs="Arial"/>
          <w:sz w:val="16"/>
          <w:szCs w:val="16"/>
        </w:rPr>
        <w:t>________________________________________________________________________</w:t>
      </w:r>
      <w:permEnd w:id="1983057743"/>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Születési neve: </w:t>
      </w:r>
      <w:r>
        <w:rPr>
          <w:rFonts w:ascii="Arial" w:hAnsi="Arial" w:cs="Arial"/>
          <w:sz w:val="16"/>
          <w:szCs w:val="16"/>
        </w:rPr>
        <w:tab/>
      </w:r>
      <w:permStart w:id="34628691" w:edGrp="everyone"/>
      <w:r w:rsidRPr="00630B49">
        <w:rPr>
          <w:rFonts w:ascii="Arial" w:hAnsi="Arial" w:cs="Arial"/>
          <w:sz w:val="16"/>
          <w:szCs w:val="16"/>
        </w:rPr>
        <w:t>________________________________________________________________________</w:t>
      </w:r>
      <w:permEnd w:id="34628691"/>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Születési helye és ideje: </w:t>
      </w:r>
      <w:r>
        <w:rPr>
          <w:rFonts w:ascii="Arial" w:hAnsi="Arial" w:cs="Arial"/>
          <w:sz w:val="16"/>
          <w:szCs w:val="16"/>
        </w:rPr>
        <w:tab/>
      </w:r>
      <w:permStart w:id="1254249599" w:edGrp="everyone"/>
      <w:r w:rsidRPr="00630B49">
        <w:rPr>
          <w:rFonts w:ascii="Arial" w:hAnsi="Arial" w:cs="Arial"/>
          <w:sz w:val="16"/>
          <w:szCs w:val="16"/>
        </w:rPr>
        <w:t>________________________________________________________________________</w:t>
      </w:r>
      <w:permEnd w:id="1254249599"/>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Anyja neve: </w:t>
      </w:r>
      <w:r>
        <w:rPr>
          <w:rFonts w:ascii="Arial" w:hAnsi="Arial" w:cs="Arial"/>
          <w:sz w:val="16"/>
          <w:szCs w:val="16"/>
        </w:rPr>
        <w:tab/>
      </w:r>
      <w:permStart w:id="1687433801" w:edGrp="everyone"/>
      <w:r w:rsidRPr="00630B49">
        <w:rPr>
          <w:rFonts w:ascii="Arial" w:hAnsi="Arial" w:cs="Arial"/>
          <w:sz w:val="16"/>
          <w:szCs w:val="16"/>
        </w:rPr>
        <w:t>________________________________________________________________________</w:t>
      </w:r>
      <w:permEnd w:id="1687433801"/>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Állandó lakcíme: </w:t>
      </w:r>
      <w:r>
        <w:rPr>
          <w:rFonts w:ascii="Arial" w:hAnsi="Arial" w:cs="Arial"/>
          <w:sz w:val="16"/>
          <w:szCs w:val="16"/>
        </w:rPr>
        <w:tab/>
      </w:r>
      <w:permStart w:id="315047192" w:edGrp="everyone"/>
      <w:r w:rsidRPr="00630B49">
        <w:rPr>
          <w:rFonts w:ascii="Arial" w:hAnsi="Arial" w:cs="Arial"/>
          <w:sz w:val="16"/>
          <w:szCs w:val="16"/>
        </w:rPr>
        <w:t>________________________________________________________________________</w:t>
      </w:r>
      <w:permEnd w:id="315047192"/>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Pr>
          <w:rFonts w:ascii="Arial" w:hAnsi="Arial" w:cs="Arial"/>
          <w:sz w:val="16"/>
          <w:szCs w:val="16"/>
        </w:rPr>
        <w:tab/>
      </w:r>
      <w:permStart w:id="190841402" w:edGrp="everyone"/>
      <w:r w:rsidRPr="00630B49">
        <w:rPr>
          <w:rFonts w:ascii="Arial" w:hAnsi="Arial" w:cs="Arial"/>
          <w:sz w:val="16"/>
          <w:szCs w:val="16"/>
        </w:rPr>
        <w:t>________________________________________________________________________</w:t>
      </w:r>
      <w:permEnd w:id="190841402"/>
    </w:p>
    <w:p w:rsidR="005B6D79" w:rsidRPr="00630B49" w:rsidRDefault="005B6D79" w:rsidP="005B6D79">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Pr>
          <w:rFonts w:ascii="Arial" w:hAnsi="Arial" w:cs="Arial"/>
          <w:sz w:val="16"/>
          <w:szCs w:val="16"/>
        </w:rPr>
        <w:tab/>
      </w:r>
      <w:r w:rsidRPr="00630B49">
        <w:rPr>
          <w:rFonts w:ascii="Arial" w:hAnsi="Arial" w:cs="Arial"/>
          <w:sz w:val="16"/>
          <w:szCs w:val="16"/>
        </w:rPr>
        <w:t xml:space="preserve"> </w:t>
      </w:r>
      <w:permStart w:id="676859965" w:edGrp="everyone"/>
      <w:r w:rsidRPr="00630B49">
        <w:rPr>
          <w:rFonts w:ascii="Arial" w:hAnsi="Arial" w:cs="Arial"/>
          <w:sz w:val="16"/>
          <w:szCs w:val="16"/>
        </w:rPr>
        <w:t>________________________________________________________</w:t>
      </w:r>
      <w:permEnd w:id="676859965"/>
    </w:p>
    <w:p w:rsidR="00CB76EC" w:rsidRPr="00630B49" w:rsidRDefault="00CB76EC" w:rsidP="004F5C7B">
      <w:pPr>
        <w:spacing w:after="0" w:line="240" w:lineRule="auto"/>
        <w:jc w:val="both"/>
        <w:rPr>
          <w:rFonts w:ascii="Arial" w:hAnsi="Arial" w:cs="Arial"/>
          <w:sz w:val="16"/>
          <w:szCs w:val="16"/>
        </w:rPr>
      </w:pPr>
    </w:p>
    <w:p w:rsidR="004F5C7B" w:rsidRPr="00630B49" w:rsidRDefault="004F5C7B" w:rsidP="004F5C7B">
      <w:pPr>
        <w:spacing w:after="0" w:line="240" w:lineRule="auto"/>
        <w:jc w:val="both"/>
        <w:rPr>
          <w:rFonts w:ascii="Arial" w:hAnsi="Arial" w:cs="Arial"/>
          <w:b/>
          <w:sz w:val="16"/>
          <w:szCs w:val="16"/>
        </w:rPr>
      </w:pPr>
      <w:r w:rsidRPr="00630B49">
        <w:rPr>
          <w:rFonts w:ascii="Arial" w:hAnsi="Arial" w:cs="Arial"/>
          <w:b/>
          <w:sz w:val="16"/>
          <w:szCs w:val="16"/>
        </w:rPr>
        <w:t>5.3.</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1277259731" w:edGrp="everyone"/>
      <w:r w:rsidRPr="00630B49">
        <w:rPr>
          <w:rFonts w:ascii="Arial" w:hAnsi="Arial" w:cs="Arial"/>
          <w:sz w:val="16"/>
          <w:szCs w:val="16"/>
        </w:rPr>
        <w:t>________________________________________________________________________</w:t>
      </w:r>
      <w:permEnd w:id="1277259731"/>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Születési neve: </w:t>
      </w:r>
      <w:r>
        <w:rPr>
          <w:rFonts w:ascii="Arial" w:hAnsi="Arial" w:cs="Arial"/>
          <w:sz w:val="16"/>
          <w:szCs w:val="16"/>
        </w:rPr>
        <w:tab/>
      </w:r>
      <w:permStart w:id="1751279034" w:edGrp="everyone"/>
      <w:r w:rsidRPr="00630B49">
        <w:rPr>
          <w:rFonts w:ascii="Arial" w:hAnsi="Arial" w:cs="Arial"/>
          <w:sz w:val="16"/>
          <w:szCs w:val="16"/>
        </w:rPr>
        <w:t>________________________________________________________________________</w:t>
      </w:r>
      <w:permEnd w:id="1751279034"/>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Születési helye és ideje: </w:t>
      </w:r>
      <w:r>
        <w:rPr>
          <w:rFonts w:ascii="Arial" w:hAnsi="Arial" w:cs="Arial"/>
          <w:sz w:val="16"/>
          <w:szCs w:val="16"/>
        </w:rPr>
        <w:tab/>
      </w:r>
      <w:permStart w:id="1363620338" w:edGrp="everyone"/>
      <w:r w:rsidRPr="00630B49">
        <w:rPr>
          <w:rFonts w:ascii="Arial" w:hAnsi="Arial" w:cs="Arial"/>
          <w:sz w:val="16"/>
          <w:szCs w:val="16"/>
        </w:rPr>
        <w:t>________________________________________________________________________</w:t>
      </w:r>
      <w:permEnd w:id="1363620338"/>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Anyja neve: </w:t>
      </w:r>
      <w:r>
        <w:rPr>
          <w:rFonts w:ascii="Arial" w:hAnsi="Arial" w:cs="Arial"/>
          <w:sz w:val="16"/>
          <w:szCs w:val="16"/>
        </w:rPr>
        <w:tab/>
      </w:r>
      <w:permStart w:id="692668431" w:edGrp="everyone"/>
      <w:r w:rsidRPr="00630B49">
        <w:rPr>
          <w:rFonts w:ascii="Arial" w:hAnsi="Arial" w:cs="Arial"/>
          <w:sz w:val="16"/>
          <w:szCs w:val="16"/>
        </w:rPr>
        <w:t>________________________________________________________________________</w:t>
      </w:r>
      <w:permEnd w:id="692668431"/>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Állandó lakcíme: </w:t>
      </w:r>
      <w:r>
        <w:rPr>
          <w:rFonts w:ascii="Arial" w:hAnsi="Arial" w:cs="Arial"/>
          <w:sz w:val="16"/>
          <w:szCs w:val="16"/>
        </w:rPr>
        <w:tab/>
      </w:r>
      <w:permStart w:id="1854931940" w:edGrp="everyone"/>
      <w:r w:rsidRPr="00630B49">
        <w:rPr>
          <w:rFonts w:ascii="Arial" w:hAnsi="Arial" w:cs="Arial"/>
          <w:sz w:val="16"/>
          <w:szCs w:val="16"/>
        </w:rPr>
        <w:t>________________________________________________________________________</w:t>
      </w:r>
      <w:permEnd w:id="1854931940"/>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Pr>
          <w:rFonts w:ascii="Arial" w:hAnsi="Arial" w:cs="Arial"/>
          <w:sz w:val="16"/>
          <w:szCs w:val="16"/>
        </w:rPr>
        <w:tab/>
      </w:r>
      <w:permStart w:id="1123505922" w:edGrp="everyone"/>
      <w:r w:rsidRPr="00630B49">
        <w:rPr>
          <w:rFonts w:ascii="Arial" w:hAnsi="Arial" w:cs="Arial"/>
          <w:sz w:val="16"/>
          <w:szCs w:val="16"/>
        </w:rPr>
        <w:t>________________________________________________________________________</w:t>
      </w:r>
      <w:permEnd w:id="1123505922"/>
    </w:p>
    <w:p w:rsidR="005B6D79" w:rsidRPr="00630B49" w:rsidRDefault="005B6D79" w:rsidP="005B6D79">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Pr>
          <w:rFonts w:ascii="Arial" w:hAnsi="Arial" w:cs="Arial"/>
          <w:sz w:val="16"/>
          <w:szCs w:val="16"/>
        </w:rPr>
        <w:tab/>
      </w:r>
      <w:r w:rsidRPr="00630B49">
        <w:rPr>
          <w:rFonts w:ascii="Arial" w:hAnsi="Arial" w:cs="Arial"/>
          <w:sz w:val="16"/>
          <w:szCs w:val="16"/>
        </w:rPr>
        <w:t xml:space="preserve"> </w:t>
      </w:r>
      <w:permStart w:id="546914582" w:edGrp="everyone"/>
      <w:r w:rsidRPr="00630B49">
        <w:rPr>
          <w:rFonts w:ascii="Arial" w:hAnsi="Arial" w:cs="Arial"/>
          <w:sz w:val="16"/>
          <w:szCs w:val="16"/>
        </w:rPr>
        <w:t>________________________________________________________</w:t>
      </w:r>
      <w:permEnd w:id="546914582"/>
    </w:p>
    <w:p w:rsidR="00104994" w:rsidRPr="00630B49" w:rsidRDefault="003A322A" w:rsidP="00104994">
      <w:pPr>
        <w:spacing w:after="0" w:line="240" w:lineRule="auto"/>
        <w:rPr>
          <w:rFonts w:ascii="Arial" w:hAnsi="Arial" w:cs="Arial"/>
          <w:b/>
          <w:sz w:val="16"/>
          <w:szCs w:val="16"/>
        </w:rPr>
      </w:pPr>
      <w:r>
        <w:rPr>
          <w:rFonts w:ascii="Arial" w:hAnsi="Arial" w:cs="Arial"/>
          <w:b/>
          <w:sz w:val="16"/>
          <w:szCs w:val="16"/>
        </w:rPr>
        <w:br w:type="column"/>
      </w:r>
      <w:r w:rsidR="00104994" w:rsidRPr="00630B49">
        <w:rPr>
          <w:rFonts w:ascii="Arial" w:hAnsi="Arial" w:cs="Arial"/>
          <w:b/>
          <w:sz w:val="16"/>
          <w:szCs w:val="16"/>
        </w:rPr>
        <w:lastRenderedPageBreak/>
        <w:t>5.4.</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571228398" w:edGrp="everyone"/>
      <w:r w:rsidRPr="00630B49">
        <w:rPr>
          <w:rFonts w:ascii="Arial" w:hAnsi="Arial" w:cs="Arial"/>
          <w:sz w:val="16"/>
          <w:szCs w:val="16"/>
        </w:rPr>
        <w:t>________________________________________________________________________</w:t>
      </w:r>
      <w:permEnd w:id="571228398"/>
    </w:p>
    <w:p w:rsidR="00104994" w:rsidRPr="00630B49" w:rsidRDefault="00104994" w:rsidP="005B6D79">
      <w:pPr>
        <w:tabs>
          <w:tab w:val="right" w:pos="9072"/>
        </w:tabs>
        <w:rPr>
          <w:rFonts w:ascii="Arial" w:hAnsi="Arial" w:cs="Arial"/>
          <w:sz w:val="16"/>
          <w:szCs w:val="16"/>
        </w:rPr>
      </w:pPr>
      <w:r w:rsidRPr="00630B49">
        <w:rPr>
          <w:rFonts w:ascii="Arial" w:hAnsi="Arial" w:cs="Arial"/>
          <w:sz w:val="16"/>
          <w:szCs w:val="16"/>
        </w:rPr>
        <w:t xml:space="preserve">Székhely: </w:t>
      </w:r>
      <w:r w:rsidR="005B6D79">
        <w:rPr>
          <w:rFonts w:ascii="Arial" w:hAnsi="Arial" w:cs="Arial"/>
          <w:sz w:val="16"/>
          <w:szCs w:val="16"/>
        </w:rPr>
        <w:tab/>
      </w:r>
      <w:permStart w:id="561796375" w:edGrp="everyone"/>
      <w:r w:rsidR="005B6D79" w:rsidRPr="00630B49">
        <w:rPr>
          <w:rFonts w:ascii="Arial" w:hAnsi="Arial" w:cs="Arial"/>
          <w:sz w:val="16"/>
          <w:szCs w:val="16"/>
        </w:rPr>
        <w:t>________________________________________________________________________</w:t>
      </w:r>
      <w:permEnd w:id="561796375"/>
    </w:p>
    <w:p w:rsidR="00104994" w:rsidRPr="00630B49" w:rsidRDefault="00104994" w:rsidP="005B6D79">
      <w:pPr>
        <w:tabs>
          <w:tab w:val="right" w:pos="9072"/>
        </w:tabs>
        <w:rPr>
          <w:rFonts w:ascii="Arial" w:hAnsi="Arial" w:cs="Arial"/>
          <w:sz w:val="16"/>
          <w:szCs w:val="16"/>
        </w:rPr>
      </w:pPr>
      <w:r w:rsidRPr="00630B49">
        <w:rPr>
          <w:rFonts w:ascii="Arial" w:hAnsi="Arial" w:cs="Arial"/>
          <w:sz w:val="16"/>
          <w:szCs w:val="16"/>
        </w:rPr>
        <w:t xml:space="preserve">Cégjegyzékszám: </w:t>
      </w:r>
      <w:r w:rsidR="005B6D79">
        <w:rPr>
          <w:rFonts w:ascii="Arial" w:hAnsi="Arial" w:cs="Arial"/>
          <w:sz w:val="16"/>
          <w:szCs w:val="16"/>
        </w:rPr>
        <w:tab/>
      </w:r>
      <w:permStart w:id="691420031" w:edGrp="everyone"/>
      <w:r w:rsidR="005B6D79" w:rsidRPr="00630B49">
        <w:rPr>
          <w:rFonts w:ascii="Arial" w:hAnsi="Arial" w:cs="Arial"/>
          <w:sz w:val="16"/>
          <w:szCs w:val="16"/>
        </w:rPr>
        <w:t>________________________________________________________________________</w:t>
      </w:r>
      <w:permEnd w:id="691420031"/>
    </w:p>
    <w:p w:rsidR="00104994" w:rsidRPr="00630B49" w:rsidRDefault="00104994" w:rsidP="005B6D79">
      <w:pPr>
        <w:tabs>
          <w:tab w:val="right" w:pos="9072"/>
        </w:tabs>
        <w:rPr>
          <w:rFonts w:ascii="Arial" w:hAnsi="Arial" w:cs="Arial"/>
          <w:sz w:val="16"/>
          <w:szCs w:val="16"/>
        </w:rPr>
      </w:pPr>
      <w:r w:rsidRPr="00630B49">
        <w:rPr>
          <w:rFonts w:ascii="Arial" w:hAnsi="Arial" w:cs="Arial"/>
          <w:sz w:val="16"/>
          <w:szCs w:val="16"/>
        </w:rPr>
        <w:t xml:space="preserve">Adószám: </w:t>
      </w:r>
      <w:r w:rsidR="005B6D79">
        <w:rPr>
          <w:rFonts w:ascii="Arial" w:hAnsi="Arial" w:cs="Arial"/>
          <w:sz w:val="16"/>
          <w:szCs w:val="16"/>
        </w:rPr>
        <w:tab/>
      </w:r>
      <w:permStart w:id="1911176055" w:edGrp="everyone"/>
      <w:r w:rsidR="005B6D79" w:rsidRPr="00630B49">
        <w:rPr>
          <w:rFonts w:ascii="Arial" w:hAnsi="Arial" w:cs="Arial"/>
          <w:sz w:val="16"/>
          <w:szCs w:val="16"/>
        </w:rPr>
        <w:t>________________________________________________________________________</w:t>
      </w:r>
      <w:permEnd w:id="1911176055"/>
    </w:p>
    <w:p w:rsidR="00104994" w:rsidRPr="00630B49" w:rsidRDefault="00104994" w:rsidP="005B6D79">
      <w:pPr>
        <w:tabs>
          <w:tab w:val="right" w:pos="9072"/>
        </w:tabs>
        <w:rPr>
          <w:rFonts w:ascii="Arial" w:hAnsi="Arial" w:cs="Arial"/>
          <w:sz w:val="16"/>
          <w:szCs w:val="16"/>
        </w:rPr>
      </w:pPr>
      <w:r w:rsidRPr="00630B49">
        <w:rPr>
          <w:rFonts w:ascii="Arial" w:hAnsi="Arial" w:cs="Arial"/>
          <w:sz w:val="16"/>
          <w:szCs w:val="16"/>
        </w:rPr>
        <w:t xml:space="preserve">Képviseli: </w:t>
      </w:r>
      <w:r w:rsidR="005B6D79">
        <w:rPr>
          <w:rFonts w:ascii="Arial" w:hAnsi="Arial" w:cs="Arial"/>
          <w:sz w:val="16"/>
          <w:szCs w:val="16"/>
        </w:rPr>
        <w:tab/>
      </w:r>
      <w:permStart w:id="1109590300" w:edGrp="everyone"/>
      <w:r w:rsidR="005B6D79" w:rsidRPr="00630B49">
        <w:rPr>
          <w:rFonts w:ascii="Arial" w:hAnsi="Arial" w:cs="Arial"/>
          <w:sz w:val="16"/>
          <w:szCs w:val="16"/>
        </w:rPr>
        <w:t>________________________________________________________________________</w:t>
      </w:r>
      <w:permEnd w:id="1109590300"/>
    </w:p>
    <w:p w:rsidR="005B6D79" w:rsidRPr="00630B49" w:rsidRDefault="005B6D79" w:rsidP="005B6D79">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Pr>
          <w:rFonts w:ascii="Arial" w:hAnsi="Arial" w:cs="Arial"/>
          <w:sz w:val="16"/>
          <w:szCs w:val="16"/>
        </w:rPr>
        <w:tab/>
      </w:r>
      <w:r w:rsidRPr="00630B49">
        <w:rPr>
          <w:rFonts w:ascii="Arial" w:hAnsi="Arial" w:cs="Arial"/>
          <w:sz w:val="16"/>
          <w:szCs w:val="16"/>
        </w:rPr>
        <w:t xml:space="preserve"> </w:t>
      </w:r>
      <w:permStart w:id="1970735757" w:edGrp="everyone"/>
      <w:r w:rsidRPr="00630B49">
        <w:rPr>
          <w:rFonts w:ascii="Arial" w:hAnsi="Arial" w:cs="Arial"/>
          <w:sz w:val="16"/>
          <w:szCs w:val="16"/>
        </w:rPr>
        <w:t>________________________________________________________</w:t>
      </w:r>
      <w:permEnd w:id="1970735757"/>
    </w:p>
    <w:p w:rsidR="00CB76EC" w:rsidRPr="00630B49" w:rsidRDefault="00CB76EC" w:rsidP="004F5C7B">
      <w:pPr>
        <w:spacing w:after="0" w:line="240" w:lineRule="auto"/>
        <w:jc w:val="both"/>
        <w:rPr>
          <w:rFonts w:ascii="Arial" w:hAnsi="Arial" w:cs="Arial"/>
          <w:sz w:val="16"/>
          <w:szCs w:val="16"/>
        </w:rPr>
      </w:pPr>
    </w:p>
    <w:p w:rsidR="00971C12" w:rsidRPr="00630B49" w:rsidRDefault="00971C12" w:rsidP="00971C12">
      <w:pPr>
        <w:spacing w:after="0" w:line="240" w:lineRule="auto"/>
        <w:rPr>
          <w:rFonts w:ascii="Arial" w:hAnsi="Arial" w:cs="Arial"/>
          <w:b/>
          <w:sz w:val="16"/>
          <w:szCs w:val="16"/>
        </w:rPr>
      </w:pPr>
      <w:r w:rsidRPr="00630B49">
        <w:rPr>
          <w:rFonts w:ascii="Arial" w:hAnsi="Arial" w:cs="Arial"/>
          <w:b/>
          <w:sz w:val="16"/>
          <w:szCs w:val="16"/>
        </w:rPr>
        <w:t>5.5.</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2022972820" w:edGrp="everyone"/>
      <w:r w:rsidRPr="00630B49">
        <w:rPr>
          <w:rFonts w:ascii="Arial" w:hAnsi="Arial" w:cs="Arial"/>
          <w:sz w:val="16"/>
          <w:szCs w:val="16"/>
        </w:rPr>
        <w:t>________________________________________________________________________</w:t>
      </w:r>
      <w:permEnd w:id="2022972820"/>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Székhely: </w:t>
      </w:r>
      <w:r>
        <w:rPr>
          <w:rFonts w:ascii="Arial" w:hAnsi="Arial" w:cs="Arial"/>
          <w:sz w:val="16"/>
          <w:szCs w:val="16"/>
        </w:rPr>
        <w:tab/>
      </w:r>
      <w:permStart w:id="503981849" w:edGrp="everyone"/>
      <w:r w:rsidRPr="00630B49">
        <w:rPr>
          <w:rFonts w:ascii="Arial" w:hAnsi="Arial" w:cs="Arial"/>
          <w:sz w:val="16"/>
          <w:szCs w:val="16"/>
        </w:rPr>
        <w:t>________________________________________________________________________</w:t>
      </w:r>
      <w:permEnd w:id="503981849"/>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Cégjegyzékszám: </w:t>
      </w:r>
      <w:r>
        <w:rPr>
          <w:rFonts w:ascii="Arial" w:hAnsi="Arial" w:cs="Arial"/>
          <w:sz w:val="16"/>
          <w:szCs w:val="16"/>
        </w:rPr>
        <w:tab/>
      </w:r>
      <w:permStart w:id="1493437092" w:edGrp="everyone"/>
      <w:r w:rsidRPr="00630B49">
        <w:rPr>
          <w:rFonts w:ascii="Arial" w:hAnsi="Arial" w:cs="Arial"/>
          <w:sz w:val="16"/>
          <w:szCs w:val="16"/>
        </w:rPr>
        <w:t>________________________________________________________________________</w:t>
      </w:r>
      <w:permEnd w:id="1493437092"/>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Adószám: </w:t>
      </w:r>
      <w:r>
        <w:rPr>
          <w:rFonts w:ascii="Arial" w:hAnsi="Arial" w:cs="Arial"/>
          <w:sz w:val="16"/>
          <w:szCs w:val="16"/>
        </w:rPr>
        <w:tab/>
      </w:r>
      <w:permStart w:id="1887058766" w:edGrp="everyone"/>
      <w:r w:rsidRPr="00630B49">
        <w:rPr>
          <w:rFonts w:ascii="Arial" w:hAnsi="Arial" w:cs="Arial"/>
          <w:sz w:val="16"/>
          <w:szCs w:val="16"/>
        </w:rPr>
        <w:t>________________________________________________________________________</w:t>
      </w:r>
      <w:permEnd w:id="1887058766"/>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Képviseli: </w:t>
      </w:r>
      <w:r>
        <w:rPr>
          <w:rFonts w:ascii="Arial" w:hAnsi="Arial" w:cs="Arial"/>
          <w:sz w:val="16"/>
          <w:szCs w:val="16"/>
        </w:rPr>
        <w:tab/>
      </w:r>
      <w:permStart w:id="1567119858" w:edGrp="everyone"/>
      <w:r w:rsidRPr="00630B49">
        <w:rPr>
          <w:rFonts w:ascii="Arial" w:hAnsi="Arial" w:cs="Arial"/>
          <w:sz w:val="16"/>
          <w:szCs w:val="16"/>
        </w:rPr>
        <w:t>________________________________________________________________________</w:t>
      </w:r>
      <w:permEnd w:id="1567119858"/>
    </w:p>
    <w:p w:rsidR="005B6D79" w:rsidRPr="00630B49" w:rsidRDefault="005B6D79" w:rsidP="005B6D79">
      <w:pPr>
        <w:tabs>
          <w:tab w:val="right" w:pos="9072"/>
        </w:tabs>
        <w:spacing w:after="0" w:line="240" w:lineRule="auto"/>
        <w:rPr>
          <w:rFonts w:ascii="Arial" w:hAnsi="Arial" w:cs="Arial"/>
          <w:sz w:val="16"/>
          <w:szCs w:val="16"/>
        </w:rPr>
      </w:pPr>
      <w:r w:rsidRPr="00630B49">
        <w:rPr>
          <w:rFonts w:ascii="Arial" w:hAnsi="Arial" w:cs="Arial"/>
          <w:sz w:val="16"/>
          <w:szCs w:val="16"/>
        </w:rPr>
        <w:t>Tulajdoni hányada a fedezetként felajánlott ingatlanban:</w:t>
      </w:r>
      <w:r>
        <w:rPr>
          <w:rFonts w:ascii="Arial" w:hAnsi="Arial" w:cs="Arial"/>
          <w:sz w:val="16"/>
          <w:szCs w:val="16"/>
        </w:rPr>
        <w:tab/>
      </w:r>
      <w:r w:rsidRPr="00630B49">
        <w:rPr>
          <w:rFonts w:ascii="Arial" w:hAnsi="Arial" w:cs="Arial"/>
          <w:sz w:val="16"/>
          <w:szCs w:val="16"/>
        </w:rPr>
        <w:t xml:space="preserve"> </w:t>
      </w:r>
      <w:permStart w:id="20458575" w:edGrp="everyone"/>
      <w:r w:rsidRPr="00630B49">
        <w:rPr>
          <w:rFonts w:ascii="Arial" w:hAnsi="Arial" w:cs="Arial"/>
          <w:sz w:val="16"/>
          <w:szCs w:val="16"/>
        </w:rPr>
        <w:t>________________________________________________________</w:t>
      </w:r>
      <w:permEnd w:id="20458575"/>
    </w:p>
    <w:p w:rsidR="00CB76EC" w:rsidRPr="00630B49" w:rsidRDefault="00CB76EC" w:rsidP="004F5C7B">
      <w:pPr>
        <w:spacing w:after="0" w:line="240" w:lineRule="auto"/>
        <w:jc w:val="both"/>
        <w:rPr>
          <w:rFonts w:ascii="Arial" w:hAnsi="Arial" w:cs="Arial"/>
          <w:sz w:val="16"/>
          <w:szCs w:val="16"/>
        </w:rPr>
      </w:pPr>
    </w:p>
    <w:p w:rsidR="009753DB" w:rsidRPr="00630B49" w:rsidRDefault="009753DB" w:rsidP="00845DDF">
      <w:pPr>
        <w:rPr>
          <w:rFonts w:ascii="Arial" w:hAnsi="Arial" w:cs="Arial"/>
          <w:b/>
          <w:sz w:val="16"/>
          <w:szCs w:val="16"/>
        </w:rPr>
      </w:pPr>
      <w:r w:rsidRPr="00630B49">
        <w:rPr>
          <w:rFonts w:ascii="Arial" w:hAnsi="Arial" w:cs="Arial"/>
          <w:b/>
          <w:sz w:val="16"/>
          <w:szCs w:val="16"/>
        </w:rPr>
        <w:t>6. Fejlesztéssel érintett ingatlan adatai:</w:t>
      </w:r>
    </w:p>
    <w:p w:rsidR="009753DB" w:rsidRPr="00630B49" w:rsidRDefault="009753DB" w:rsidP="005B6D79">
      <w:pPr>
        <w:tabs>
          <w:tab w:val="right" w:pos="9072"/>
        </w:tabs>
        <w:rPr>
          <w:rFonts w:ascii="Arial" w:hAnsi="Arial" w:cs="Arial"/>
          <w:sz w:val="16"/>
          <w:szCs w:val="16"/>
        </w:rPr>
      </w:pPr>
      <w:r w:rsidRPr="00630B49">
        <w:rPr>
          <w:rFonts w:ascii="Arial" w:hAnsi="Arial" w:cs="Arial"/>
          <w:sz w:val="16"/>
          <w:szCs w:val="16"/>
        </w:rPr>
        <w:t xml:space="preserve">Település és helyrajzi szám: </w:t>
      </w:r>
      <w:r w:rsidR="005B6D79">
        <w:rPr>
          <w:rFonts w:ascii="Arial" w:hAnsi="Arial" w:cs="Arial"/>
          <w:sz w:val="16"/>
          <w:szCs w:val="16"/>
        </w:rPr>
        <w:tab/>
      </w:r>
      <w:permStart w:id="1502636010" w:edGrp="everyone"/>
      <w:r w:rsidRPr="00630B49">
        <w:rPr>
          <w:rFonts w:ascii="Arial" w:hAnsi="Arial" w:cs="Arial"/>
          <w:sz w:val="16"/>
          <w:szCs w:val="16"/>
        </w:rPr>
        <w:t>__________________________________________________________________________</w:t>
      </w:r>
      <w:permEnd w:id="1502636010"/>
    </w:p>
    <w:p w:rsidR="00CB76EC" w:rsidRPr="00630B49" w:rsidRDefault="009753DB" w:rsidP="005B6D79">
      <w:pPr>
        <w:tabs>
          <w:tab w:val="right" w:pos="9072"/>
        </w:tabs>
        <w:spacing w:after="0" w:line="240" w:lineRule="auto"/>
        <w:jc w:val="both"/>
        <w:rPr>
          <w:rFonts w:ascii="Arial" w:hAnsi="Arial" w:cs="Arial"/>
          <w:sz w:val="16"/>
          <w:szCs w:val="16"/>
        </w:rPr>
      </w:pPr>
      <w:r w:rsidRPr="00630B49">
        <w:rPr>
          <w:rFonts w:ascii="Arial" w:hAnsi="Arial" w:cs="Arial"/>
          <w:sz w:val="16"/>
          <w:szCs w:val="16"/>
        </w:rPr>
        <w:t xml:space="preserve">Természetbeni cím: </w:t>
      </w:r>
      <w:r w:rsidR="005B6D79">
        <w:rPr>
          <w:rFonts w:ascii="Arial" w:hAnsi="Arial" w:cs="Arial"/>
          <w:sz w:val="16"/>
          <w:szCs w:val="16"/>
        </w:rPr>
        <w:tab/>
      </w:r>
      <w:permStart w:id="1299461548" w:edGrp="everyone"/>
      <w:r w:rsidR="005B6D79" w:rsidRPr="00630B49">
        <w:rPr>
          <w:rFonts w:ascii="Arial" w:hAnsi="Arial" w:cs="Arial"/>
          <w:sz w:val="16"/>
          <w:szCs w:val="16"/>
        </w:rPr>
        <w:t>__________________________________________________________________________</w:t>
      </w:r>
      <w:permEnd w:id="1299461548"/>
    </w:p>
    <w:p w:rsidR="009753DB" w:rsidRPr="00630B49" w:rsidRDefault="009753DB" w:rsidP="009753DB">
      <w:pPr>
        <w:spacing w:after="0" w:line="240" w:lineRule="auto"/>
        <w:jc w:val="both"/>
        <w:rPr>
          <w:rFonts w:ascii="Arial" w:hAnsi="Arial" w:cs="Arial"/>
          <w:sz w:val="16"/>
          <w:szCs w:val="16"/>
        </w:rPr>
      </w:pPr>
    </w:p>
    <w:p w:rsidR="009753DB" w:rsidRPr="00630B49" w:rsidRDefault="009753DB" w:rsidP="009753DB">
      <w:pPr>
        <w:spacing w:after="0" w:line="240" w:lineRule="auto"/>
        <w:jc w:val="both"/>
        <w:rPr>
          <w:rFonts w:ascii="Arial" w:hAnsi="Arial" w:cs="Arial"/>
          <w:sz w:val="16"/>
          <w:szCs w:val="16"/>
        </w:rPr>
      </w:pPr>
    </w:p>
    <w:p w:rsidR="00845DDF" w:rsidRPr="00630B49" w:rsidRDefault="00845DDF" w:rsidP="00845DDF">
      <w:pPr>
        <w:rPr>
          <w:rFonts w:ascii="Arial" w:hAnsi="Arial" w:cs="Arial"/>
          <w:b/>
          <w:sz w:val="16"/>
          <w:szCs w:val="16"/>
        </w:rPr>
      </w:pPr>
      <w:r w:rsidRPr="00630B49">
        <w:rPr>
          <w:rFonts w:ascii="Arial" w:hAnsi="Arial" w:cs="Arial"/>
          <w:b/>
          <w:sz w:val="16"/>
          <w:szCs w:val="16"/>
        </w:rPr>
        <w:t>7. Felajánlott ingatlanbiztosíték adatai:</w:t>
      </w:r>
    </w:p>
    <w:p w:rsidR="00845DDF" w:rsidRPr="00630B49" w:rsidRDefault="00845DDF" w:rsidP="00845DDF">
      <w:pPr>
        <w:spacing w:after="0" w:line="240" w:lineRule="auto"/>
        <w:rPr>
          <w:rFonts w:ascii="Arial" w:hAnsi="Arial" w:cs="Arial"/>
          <w:b/>
          <w:sz w:val="16"/>
          <w:szCs w:val="16"/>
        </w:rPr>
      </w:pPr>
      <w:r w:rsidRPr="00630B49">
        <w:rPr>
          <w:rFonts w:ascii="Arial" w:hAnsi="Arial" w:cs="Arial"/>
          <w:b/>
          <w:sz w:val="16"/>
          <w:szCs w:val="16"/>
        </w:rPr>
        <w:t>7.1.</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Település és helyrajzi szám: </w:t>
      </w:r>
      <w:r>
        <w:rPr>
          <w:rFonts w:ascii="Arial" w:hAnsi="Arial" w:cs="Arial"/>
          <w:sz w:val="16"/>
          <w:szCs w:val="16"/>
        </w:rPr>
        <w:tab/>
      </w:r>
      <w:permStart w:id="888344774" w:edGrp="everyone"/>
      <w:r w:rsidRPr="00630B49">
        <w:rPr>
          <w:rFonts w:ascii="Arial" w:hAnsi="Arial" w:cs="Arial"/>
          <w:sz w:val="16"/>
          <w:szCs w:val="16"/>
        </w:rPr>
        <w:t>__________________________________________________________________________</w:t>
      </w:r>
      <w:permEnd w:id="888344774"/>
    </w:p>
    <w:p w:rsidR="005B6D79" w:rsidRPr="00630B49" w:rsidRDefault="005B6D79" w:rsidP="005B6D79">
      <w:pPr>
        <w:tabs>
          <w:tab w:val="right" w:pos="9072"/>
        </w:tabs>
        <w:spacing w:after="0" w:line="240" w:lineRule="auto"/>
        <w:jc w:val="both"/>
        <w:rPr>
          <w:rFonts w:ascii="Arial" w:hAnsi="Arial" w:cs="Arial"/>
          <w:sz w:val="16"/>
          <w:szCs w:val="16"/>
        </w:rPr>
      </w:pPr>
      <w:r w:rsidRPr="00630B49">
        <w:rPr>
          <w:rFonts w:ascii="Arial" w:hAnsi="Arial" w:cs="Arial"/>
          <w:sz w:val="16"/>
          <w:szCs w:val="16"/>
        </w:rPr>
        <w:t xml:space="preserve">Természetbeni cím: </w:t>
      </w:r>
      <w:r>
        <w:rPr>
          <w:rFonts w:ascii="Arial" w:hAnsi="Arial" w:cs="Arial"/>
          <w:sz w:val="16"/>
          <w:szCs w:val="16"/>
        </w:rPr>
        <w:tab/>
      </w:r>
      <w:permStart w:id="1304889999" w:edGrp="everyone"/>
      <w:r w:rsidRPr="00630B49">
        <w:rPr>
          <w:rFonts w:ascii="Arial" w:hAnsi="Arial" w:cs="Arial"/>
          <w:sz w:val="16"/>
          <w:szCs w:val="16"/>
        </w:rPr>
        <w:t>__________________________________________________________________________</w:t>
      </w:r>
      <w:permEnd w:id="1304889999"/>
    </w:p>
    <w:p w:rsidR="00845DDF" w:rsidRPr="00630B49" w:rsidRDefault="00845DDF" w:rsidP="00845DDF">
      <w:pPr>
        <w:spacing w:after="0" w:line="240" w:lineRule="auto"/>
        <w:jc w:val="both"/>
        <w:rPr>
          <w:rFonts w:ascii="Arial" w:hAnsi="Arial" w:cs="Arial"/>
          <w:sz w:val="16"/>
          <w:szCs w:val="16"/>
        </w:rPr>
      </w:pPr>
    </w:p>
    <w:p w:rsidR="00845DDF" w:rsidRPr="00630B49" w:rsidRDefault="00845DDF" w:rsidP="00845DDF">
      <w:pPr>
        <w:spacing w:after="0" w:line="240" w:lineRule="auto"/>
        <w:rPr>
          <w:rFonts w:ascii="Arial" w:hAnsi="Arial" w:cs="Arial"/>
          <w:b/>
          <w:sz w:val="16"/>
          <w:szCs w:val="16"/>
        </w:rPr>
      </w:pPr>
      <w:r w:rsidRPr="00630B49">
        <w:rPr>
          <w:rFonts w:ascii="Arial" w:hAnsi="Arial" w:cs="Arial"/>
          <w:b/>
          <w:sz w:val="16"/>
          <w:szCs w:val="16"/>
        </w:rPr>
        <w:t>7.2.</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Település és helyrajzi szám: </w:t>
      </w:r>
      <w:r>
        <w:rPr>
          <w:rFonts w:ascii="Arial" w:hAnsi="Arial" w:cs="Arial"/>
          <w:sz w:val="16"/>
          <w:szCs w:val="16"/>
        </w:rPr>
        <w:tab/>
      </w:r>
      <w:permStart w:id="1738933080" w:edGrp="everyone"/>
      <w:r w:rsidRPr="00630B49">
        <w:rPr>
          <w:rFonts w:ascii="Arial" w:hAnsi="Arial" w:cs="Arial"/>
          <w:sz w:val="16"/>
          <w:szCs w:val="16"/>
        </w:rPr>
        <w:t>__________________________________________________________________________</w:t>
      </w:r>
      <w:permEnd w:id="1738933080"/>
    </w:p>
    <w:p w:rsidR="005B6D79" w:rsidRPr="00630B49" w:rsidRDefault="005B6D79" w:rsidP="005B6D79">
      <w:pPr>
        <w:tabs>
          <w:tab w:val="right" w:pos="9072"/>
        </w:tabs>
        <w:spacing w:after="0" w:line="240" w:lineRule="auto"/>
        <w:jc w:val="both"/>
        <w:rPr>
          <w:rFonts w:ascii="Arial" w:hAnsi="Arial" w:cs="Arial"/>
          <w:sz w:val="16"/>
          <w:szCs w:val="16"/>
        </w:rPr>
      </w:pPr>
      <w:r w:rsidRPr="00630B49">
        <w:rPr>
          <w:rFonts w:ascii="Arial" w:hAnsi="Arial" w:cs="Arial"/>
          <w:sz w:val="16"/>
          <w:szCs w:val="16"/>
        </w:rPr>
        <w:t xml:space="preserve">Természetbeni cím: </w:t>
      </w:r>
      <w:r>
        <w:rPr>
          <w:rFonts w:ascii="Arial" w:hAnsi="Arial" w:cs="Arial"/>
          <w:sz w:val="16"/>
          <w:szCs w:val="16"/>
        </w:rPr>
        <w:tab/>
      </w:r>
      <w:permStart w:id="1715474281" w:edGrp="everyone"/>
      <w:r w:rsidRPr="00630B49">
        <w:rPr>
          <w:rFonts w:ascii="Arial" w:hAnsi="Arial" w:cs="Arial"/>
          <w:sz w:val="16"/>
          <w:szCs w:val="16"/>
        </w:rPr>
        <w:t>__________________________________________________________________________</w:t>
      </w:r>
      <w:permEnd w:id="1715474281"/>
    </w:p>
    <w:p w:rsidR="009753DB" w:rsidRPr="00630B49" w:rsidRDefault="009753DB" w:rsidP="009753DB">
      <w:pPr>
        <w:spacing w:after="0" w:line="240" w:lineRule="auto"/>
        <w:jc w:val="both"/>
        <w:rPr>
          <w:rFonts w:ascii="Arial" w:hAnsi="Arial" w:cs="Arial"/>
          <w:sz w:val="16"/>
          <w:szCs w:val="16"/>
        </w:rPr>
      </w:pPr>
    </w:p>
    <w:p w:rsidR="00845DDF" w:rsidRPr="00630B49" w:rsidRDefault="00845DDF" w:rsidP="009753DB">
      <w:pPr>
        <w:spacing w:after="0" w:line="240" w:lineRule="auto"/>
        <w:jc w:val="both"/>
        <w:rPr>
          <w:rFonts w:ascii="Arial" w:hAnsi="Arial" w:cs="Arial"/>
          <w:sz w:val="16"/>
          <w:szCs w:val="16"/>
        </w:rPr>
      </w:pPr>
    </w:p>
    <w:p w:rsidR="00845DDF" w:rsidRPr="00630B49" w:rsidRDefault="00845DDF" w:rsidP="00845DDF">
      <w:pPr>
        <w:rPr>
          <w:rFonts w:ascii="Arial" w:hAnsi="Arial" w:cs="Arial"/>
          <w:b/>
          <w:sz w:val="16"/>
          <w:szCs w:val="16"/>
        </w:rPr>
      </w:pPr>
      <w:r w:rsidRPr="00630B49">
        <w:rPr>
          <w:rFonts w:ascii="Arial" w:hAnsi="Arial" w:cs="Arial"/>
          <w:b/>
          <w:sz w:val="16"/>
          <w:szCs w:val="16"/>
        </w:rPr>
        <w:t>8.) Tanúk adatai:</w:t>
      </w:r>
    </w:p>
    <w:p w:rsidR="00845DDF" w:rsidRPr="00630B49" w:rsidRDefault="00845DDF" w:rsidP="00845DDF">
      <w:pPr>
        <w:spacing w:after="0"/>
        <w:rPr>
          <w:rFonts w:ascii="Arial" w:hAnsi="Arial" w:cs="Arial"/>
          <w:b/>
          <w:sz w:val="16"/>
          <w:szCs w:val="16"/>
        </w:rPr>
      </w:pPr>
      <w:r w:rsidRPr="00630B49">
        <w:rPr>
          <w:rFonts w:ascii="Arial" w:hAnsi="Arial" w:cs="Arial"/>
          <w:b/>
          <w:sz w:val="16"/>
          <w:szCs w:val="16"/>
        </w:rPr>
        <w:t>8.1.</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582776220" w:edGrp="everyone"/>
      <w:r w:rsidRPr="00630B49">
        <w:rPr>
          <w:rFonts w:ascii="Arial" w:hAnsi="Arial" w:cs="Arial"/>
          <w:sz w:val="16"/>
          <w:szCs w:val="16"/>
        </w:rPr>
        <w:t>________________________________________________________________________</w:t>
      </w:r>
      <w:permEnd w:id="582776220"/>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Állandó lakcíme: </w:t>
      </w:r>
      <w:r>
        <w:rPr>
          <w:rFonts w:ascii="Arial" w:hAnsi="Arial" w:cs="Arial"/>
          <w:sz w:val="16"/>
          <w:szCs w:val="16"/>
        </w:rPr>
        <w:tab/>
      </w:r>
      <w:permStart w:id="1686458645" w:edGrp="everyone"/>
      <w:r w:rsidRPr="00630B49">
        <w:rPr>
          <w:rFonts w:ascii="Arial" w:hAnsi="Arial" w:cs="Arial"/>
          <w:sz w:val="16"/>
          <w:szCs w:val="16"/>
        </w:rPr>
        <w:t>________________________________________________________________________</w:t>
      </w:r>
      <w:permEnd w:id="1686458645"/>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Pr>
          <w:rFonts w:ascii="Arial" w:hAnsi="Arial" w:cs="Arial"/>
          <w:sz w:val="16"/>
          <w:szCs w:val="16"/>
        </w:rPr>
        <w:tab/>
      </w:r>
      <w:permStart w:id="355667111" w:edGrp="everyone"/>
      <w:r w:rsidRPr="00630B49">
        <w:rPr>
          <w:rFonts w:ascii="Arial" w:hAnsi="Arial" w:cs="Arial"/>
          <w:sz w:val="16"/>
          <w:szCs w:val="16"/>
        </w:rPr>
        <w:t>________________________________________________________________________</w:t>
      </w:r>
      <w:permEnd w:id="355667111"/>
    </w:p>
    <w:p w:rsidR="00845DDF" w:rsidRPr="00630B49" w:rsidRDefault="00845DDF" w:rsidP="009753DB">
      <w:pPr>
        <w:spacing w:after="0" w:line="240" w:lineRule="auto"/>
        <w:jc w:val="both"/>
        <w:rPr>
          <w:rFonts w:ascii="Arial" w:hAnsi="Arial" w:cs="Arial"/>
          <w:sz w:val="16"/>
          <w:szCs w:val="16"/>
        </w:rPr>
      </w:pPr>
    </w:p>
    <w:p w:rsidR="00845DDF" w:rsidRPr="00630B49" w:rsidRDefault="00845DDF" w:rsidP="00845DDF">
      <w:pPr>
        <w:spacing w:after="0"/>
        <w:rPr>
          <w:rFonts w:ascii="Arial" w:hAnsi="Arial" w:cs="Arial"/>
          <w:b/>
          <w:sz w:val="16"/>
          <w:szCs w:val="16"/>
        </w:rPr>
      </w:pPr>
      <w:r w:rsidRPr="00630B49">
        <w:rPr>
          <w:rFonts w:ascii="Arial" w:hAnsi="Arial" w:cs="Arial"/>
          <w:b/>
          <w:sz w:val="16"/>
          <w:szCs w:val="16"/>
        </w:rPr>
        <w:t>8.2.</w:t>
      </w:r>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Név:</w:t>
      </w:r>
      <w:r w:rsidRPr="00630B49" w:rsidDel="003A322A">
        <w:rPr>
          <w:rFonts w:ascii="Arial" w:hAnsi="Arial" w:cs="Arial"/>
          <w:sz w:val="16"/>
          <w:szCs w:val="16"/>
        </w:rPr>
        <w:t xml:space="preserve"> </w:t>
      </w:r>
      <w:r>
        <w:rPr>
          <w:rFonts w:ascii="Arial" w:hAnsi="Arial" w:cs="Arial"/>
          <w:sz w:val="16"/>
          <w:szCs w:val="16"/>
        </w:rPr>
        <w:tab/>
      </w:r>
      <w:permStart w:id="1090650740" w:edGrp="everyone"/>
      <w:r w:rsidRPr="00630B49">
        <w:rPr>
          <w:rFonts w:ascii="Arial" w:hAnsi="Arial" w:cs="Arial"/>
          <w:sz w:val="16"/>
          <w:szCs w:val="16"/>
        </w:rPr>
        <w:t>________________________________________________________________________</w:t>
      </w:r>
      <w:permEnd w:id="1090650740"/>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Állandó lakcíme: </w:t>
      </w:r>
      <w:r>
        <w:rPr>
          <w:rFonts w:ascii="Arial" w:hAnsi="Arial" w:cs="Arial"/>
          <w:sz w:val="16"/>
          <w:szCs w:val="16"/>
        </w:rPr>
        <w:tab/>
      </w:r>
      <w:permStart w:id="1529092966" w:edGrp="everyone"/>
      <w:r w:rsidRPr="00630B49">
        <w:rPr>
          <w:rFonts w:ascii="Arial" w:hAnsi="Arial" w:cs="Arial"/>
          <w:sz w:val="16"/>
          <w:szCs w:val="16"/>
        </w:rPr>
        <w:t>________________________________________________________________________</w:t>
      </w:r>
      <w:permEnd w:id="1529092966"/>
    </w:p>
    <w:p w:rsidR="005B6D79" w:rsidRPr="00630B49" w:rsidRDefault="005B6D79" w:rsidP="005B6D79">
      <w:pPr>
        <w:tabs>
          <w:tab w:val="right" w:pos="9072"/>
        </w:tabs>
        <w:rPr>
          <w:rFonts w:ascii="Arial" w:hAnsi="Arial" w:cs="Arial"/>
          <w:sz w:val="16"/>
          <w:szCs w:val="16"/>
        </w:rPr>
      </w:pPr>
      <w:r w:rsidRPr="00630B49">
        <w:rPr>
          <w:rFonts w:ascii="Arial" w:hAnsi="Arial" w:cs="Arial"/>
          <w:sz w:val="16"/>
          <w:szCs w:val="16"/>
        </w:rPr>
        <w:t xml:space="preserve">Személyazonosító okmány száma: </w:t>
      </w:r>
      <w:r>
        <w:rPr>
          <w:rFonts w:ascii="Arial" w:hAnsi="Arial" w:cs="Arial"/>
          <w:sz w:val="16"/>
          <w:szCs w:val="16"/>
        </w:rPr>
        <w:tab/>
      </w:r>
      <w:permStart w:id="423382758" w:edGrp="everyone"/>
      <w:r w:rsidRPr="00630B49">
        <w:rPr>
          <w:rFonts w:ascii="Arial" w:hAnsi="Arial" w:cs="Arial"/>
          <w:sz w:val="16"/>
          <w:szCs w:val="16"/>
        </w:rPr>
        <w:t>________________________________________________________________________</w:t>
      </w:r>
      <w:permEnd w:id="423382758"/>
    </w:p>
    <w:p w:rsidR="007A14EC" w:rsidRPr="00630B49" w:rsidRDefault="005B6D79" w:rsidP="007A14EC">
      <w:pPr>
        <w:spacing w:after="0" w:line="240" w:lineRule="auto"/>
        <w:jc w:val="center"/>
        <w:rPr>
          <w:rFonts w:ascii="Arial" w:hAnsi="Arial" w:cs="Arial"/>
          <w:b/>
          <w:sz w:val="16"/>
          <w:szCs w:val="16"/>
          <w:u w:val="single"/>
        </w:rPr>
      </w:pPr>
      <w:r>
        <w:rPr>
          <w:rFonts w:ascii="Arial" w:hAnsi="Arial" w:cs="Arial"/>
          <w:sz w:val="16"/>
          <w:szCs w:val="16"/>
        </w:rPr>
        <w:br w:type="column"/>
      </w:r>
      <w:r w:rsidR="007A14EC" w:rsidRPr="00630B49">
        <w:rPr>
          <w:rFonts w:ascii="Arial" w:hAnsi="Arial" w:cs="Arial"/>
          <w:b/>
          <w:sz w:val="16"/>
          <w:szCs w:val="16"/>
          <w:u w:val="single"/>
        </w:rPr>
        <w:lastRenderedPageBreak/>
        <w:t>KÖLCSÖNIGÉNYLŐRE VONATKOZÓ NYILATKOZATOK</w:t>
      </w:r>
    </w:p>
    <w:p w:rsidR="007A14EC" w:rsidRPr="00630B49" w:rsidRDefault="007A14EC" w:rsidP="007A14EC">
      <w:pPr>
        <w:spacing w:after="0" w:line="240" w:lineRule="auto"/>
        <w:jc w:val="both"/>
        <w:rPr>
          <w:rFonts w:ascii="Arial" w:hAnsi="Arial" w:cs="Arial"/>
          <w:sz w:val="16"/>
          <w:szCs w:val="16"/>
        </w:rPr>
      </w:pPr>
    </w:p>
    <w:p w:rsidR="007A14EC" w:rsidRPr="00630B49" w:rsidRDefault="007A14EC" w:rsidP="007A14EC">
      <w:pPr>
        <w:pStyle w:val="Cmsor1"/>
        <w:spacing w:before="0" w:after="0"/>
        <w:jc w:val="center"/>
        <w:rPr>
          <w:sz w:val="16"/>
          <w:szCs w:val="16"/>
        </w:rPr>
      </w:pPr>
      <w:r w:rsidRPr="00630B49">
        <w:rPr>
          <w:sz w:val="16"/>
          <w:szCs w:val="16"/>
        </w:rPr>
        <w:t>I. Nyilatkozat</w:t>
      </w:r>
    </w:p>
    <w:p w:rsidR="007A14EC" w:rsidRPr="00630B49" w:rsidRDefault="007A14EC"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spacing w:after="0"/>
        <w:rPr>
          <w:rStyle w:val="Hiperhivatkozs"/>
          <w:rFonts w:ascii="Arial" w:hAnsi="Arial" w:cs="Arial"/>
          <w:b/>
          <w:color w:val="000000" w:themeColor="text1"/>
          <w:sz w:val="16"/>
          <w:szCs w:val="16"/>
          <w:u w:val="none"/>
          <w:lang w:val="hu-HU"/>
        </w:rPr>
      </w:pPr>
      <w:r w:rsidRPr="00630B49">
        <w:rPr>
          <w:rStyle w:val="Hiperhivatkozs"/>
          <w:rFonts w:ascii="Arial" w:hAnsi="Arial" w:cs="Arial"/>
          <w:b/>
          <w:color w:val="000000" w:themeColor="text1"/>
          <w:sz w:val="16"/>
          <w:szCs w:val="16"/>
          <w:u w:val="none"/>
          <w:lang w:val="hu-HU"/>
        </w:rPr>
        <w:t>Kölcsönigénylőként</w:t>
      </w:r>
      <w:r w:rsidRPr="00630B49">
        <w:rPr>
          <w:rStyle w:val="Hiperhivatkozs"/>
          <w:rFonts w:ascii="Arial" w:hAnsi="Arial" w:cs="Arial"/>
          <w:color w:val="000000" w:themeColor="text1"/>
          <w:sz w:val="16"/>
          <w:szCs w:val="16"/>
          <w:u w:val="none"/>
          <w:lang w:val="hu-HU"/>
        </w:rPr>
        <w:t xml:space="preserve"> </w:t>
      </w:r>
      <w:r w:rsidRPr="00630B49">
        <w:rPr>
          <w:rStyle w:val="Hiperhivatkozs"/>
          <w:rFonts w:ascii="Arial" w:hAnsi="Arial" w:cs="Arial"/>
          <w:b/>
          <w:color w:val="000000" w:themeColor="text1"/>
          <w:sz w:val="16"/>
          <w:szCs w:val="16"/>
          <w:u w:val="none"/>
          <w:lang w:val="hu-HU"/>
        </w:rPr>
        <w:t>b</w:t>
      </w:r>
      <w:r w:rsidRPr="00630B49">
        <w:rPr>
          <w:rStyle w:val="Hiperhivatkozs"/>
          <w:rFonts w:ascii="Arial" w:hAnsi="Arial" w:cs="Arial"/>
          <w:b/>
          <w:color w:val="000000" w:themeColor="text1"/>
          <w:sz w:val="16"/>
          <w:szCs w:val="16"/>
          <w:u w:val="none"/>
        </w:rPr>
        <w:t>üntetőjogi felelősségem tudatában kijelentem</w:t>
      </w:r>
      <w:r w:rsidRPr="00630B49">
        <w:rPr>
          <w:rStyle w:val="Hiperhivatkozs"/>
          <w:rFonts w:ascii="Arial" w:hAnsi="Arial" w:cs="Arial"/>
          <w:color w:val="000000" w:themeColor="text1"/>
          <w:sz w:val="16"/>
          <w:szCs w:val="16"/>
          <w:u w:val="none"/>
        </w:rPr>
        <w:t>,</w:t>
      </w:r>
      <w:r w:rsidRPr="00630B49">
        <w:rPr>
          <w:rStyle w:val="Hiperhivatkozs"/>
          <w:rFonts w:ascii="Arial" w:hAnsi="Arial" w:cs="Arial"/>
          <w:color w:val="000000" w:themeColor="text1"/>
          <w:sz w:val="16"/>
          <w:szCs w:val="16"/>
          <w:u w:val="none"/>
          <w:lang w:val="hu-HU"/>
        </w:rPr>
        <w:t xml:space="preserve"> </w:t>
      </w:r>
      <w:r w:rsidRPr="00630B49">
        <w:rPr>
          <w:rStyle w:val="Hiperhivatkozs"/>
          <w:rFonts w:ascii="Arial" w:hAnsi="Arial" w:cs="Arial"/>
          <w:b/>
          <w:color w:val="000000" w:themeColor="text1"/>
          <w:sz w:val="16"/>
          <w:szCs w:val="16"/>
          <w:u w:val="none"/>
        </w:rPr>
        <w:t>hogy</w:t>
      </w:r>
    </w:p>
    <w:p w:rsidR="002D2AD9" w:rsidRPr="00630B49" w:rsidRDefault="002D2AD9" w:rsidP="00E07B8F">
      <w:pPr>
        <w:spacing w:after="0" w:line="240" w:lineRule="auto"/>
        <w:rPr>
          <w:rStyle w:val="Hiperhivatkozs"/>
          <w:rFonts w:ascii="Arial" w:hAnsi="Arial" w:cs="Arial"/>
          <w:color w:val="000000" w:themeColor="text1"/>
          <w:sz w:val="16"/>
          <w:szCs w:val="16"/>
          <w:u w:val="none"/>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 lakossági központi hitelinformációs rendszer (KHR) hitelszerződés nyilvántartásában nyilvántartott hitelmulasztásom nincs, vagy ha van, az nem veszteségleírással rendeződött;</w:t>
      </w:r>
    </w:p>
    <w:p w:rsidR="002D2AD9" w:rsidRPr="00630B49" w:rsidRDefault="002D2AD9" w:rsidP="00E07B8F">
      <w:pPr>
        <w:pStyle w:val="Szvegtrzs"/>
        <w:spacing w:after="0"/>
        <w:ind w:left="720"/>
        <w:rPr>
          <w:rStyle w:val="Hiperhivatkozs"/>
          <w:rFonts w:ascii="Arial" w:hAnsi="Arial" w:cs="Arial"/>
          <w:color w:val="000000" w:themeColor="text1"/>
          <w:sz w:val="16"/>
          <w:szCs w:val="16"/>
          <w:u w:val="none"/>
          <w:lang w:val="hu-HU"/>
        </w:rPr>
      </w:pPr>
    </w:p>
    <w:p w:rsidR="007A14EC" w:rsidRPr="00630B49" w:rsidRDefault="007A14EC" w:rsidP="00E07B8F">
      <w:pPr>
        <w:numPr>
          <w:ilvl w:val="0"/>
          <w:numId w:val="4"/>
        </w:numPr>
        <w:spacing w:after="0" w:line="240" w:lineRule="auto"/>
        <w:rPr>
          <w:rStyle w:val="Hiperhivatkozs"/>
          <w:rFonts w:ascii="Arial" w:hAnsi="Arial" w:cs="Arial"/>
          <w:color w:val="000000" w:themeColor="text1"/>
          <w:sz w:val="16"/>
          <w:szCs w:val="16"/>
          <w:u w:val="none"/>
          <w:lang w:eastAsia="x-none"/>
        </w:rPr>
      </w:pPr>
      <w:r w:rsidRPr="00630B49">
        <w:rPr>
          <w:rStyle w:val="Hiperhivatkozs"/>
          <w:rFonts w:ascii="Arial" w:hAnsi="Arial" w:cs="Arial"/>
          <w:color w:val="000000" w:themeColor="text1"/>
          <w:sz w:val="16"/>
          <w:szCs w:val="16"/>
          <w:u w:val="none"/>
          <w:lang w:eastAsia="x-none"/>
        </w:rPr>
        <w:t>cselekvőképességemet bíróság nem zárta ki, és részlegesen sem korlátozta;</w:t>
      </w:r>
    </w:p>
    <w:p w:rsidR="002D2AD9" w:rsidRPr="00630B49" w:rsidRDefault="002D2AD9" w:rsidP="00E07B8F">
      <w:pPr>
        <w:spacing w:after="0" w:line="240" w:lineRule="auto"/>
        <w:rPr>
          <w:rStyle w:val="Hiperhivatkozs"/>
          <w:rFonts w:ascii="Arial" w:hAnsi="Arial" w:cs="Arial"/>
          <w:color w:val="000000" w:themeColor="text1"/>
          <w:sz w:val="16"/>
          <w:szCs w:val="16"/>
          <w:u w:val="none"/>
          <w:lang w:eastAsia="x-none"/>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a </w:t>
      </w:r>
      <w:r w:rsidR="0097298B">
        <w:rPr>
          <w:rStyle w:val="Hiperhivatkozs"/>
          <w:rFonts w:ascii="Arial" w:hAnsi="Arial" w:cs="Arial"/>
          <w:color w:val="000000" w:themeColor="text1"/>
          <w:sz w:val="16"/>
          <w:szCs w:val="16"/>
          <w:u w:val="none"/>
          <w:lang w:val="hu-HU"/>
        </w:rPr>
        <w:t>kölcsön</w:t>
      </w:r>
      <w:r w:rsidR="0097298B" w:rsidRPr="00630B49">
        <w:rPr>
          <w:rStyle w:val="Hiperhivatkozs"/>
          <w:rFonts w:ascii="Arial" w:hAnsi="Arial" w:cs="Arial"/>
          <w:color w:val="000000" w:themeColor="text1"/>
          <w:sz w:val="16"/>
          <w:szCs w:val="16"/>
          <w:u w:val="none"/>
          <w:lang w:val="hu-HU"/>
        </w:rPr>
        <w:t xml:space="preserve">kérelem </w:t>
      </w:r>
      <w:r w:rsidRPr="00630B49">
        <w:rPr>
          <w:rStyle w:val="Hiperhivatkozs"/>
          <w:rFonts w:ascii="Arial" w:hAnsi="Arial" w:cs="Arial"/>
          <w:color w:val="000000" w:themeColor="text1"/>
          <w:sz w:val="16"/>
          <w:szCs w:val="16"/>
          <w:u w:val="none"/>
          <w:lang w:val="hu-HU"/>
        </w:rPr>
        <w:t>benyújtásakor érvényes bruttó minimálbér összegét meghaladó adótartozásom, vagy adók módjára behajtandó köztartozásom nincs, amennyiben van, arra az adóhatóság fizetési halasztást vagy részletfizetést engedélyezett;</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a korszerűsítéssel érintett ingatlan vonatkozásában közüzemidíj-tartozással vagy a </w:t>
      </w:r>
      <w:r w:rsidR="0097298B">
        <w:rPr>
          <w:rStyle w:val="Hiperhivatkozs"/>
          <w:rFonts w:ascii="Arial" w:hAnsi="Arial" w:cs="Arial"/>
          <w:color w:val="000000" w:themeColor="text1"/>
          <w:sz w:val="16"/>
          <w:szCs w:val="16"/>
          <w:u w:val="none"/>
          <w:lang w:val="hu-HU"/>
        </w:rPr>
        <w:t>igkölcsön</w:t>
      </w:r>
      <w:r w:rsidR="0097298B" w:rsidRPr="00630B49">
        <w:rPr>
          <w:rStyle w:val="Hiperhivatkozs"/>
          <w:rFonts w:ascii="Arial" w:hAnsi="Arial" w:cs="Arial"/>
          <w:color w:val="000000" w:themeColor="text1"/>
          <w:sz w:val="16"/>
          <w:szCs w:val="16"/>
          <w:u w:val="none"/>
          <w:lang w:val="hu-HU"/>
        </w:rPr>
        <w:t xml:space="preserve">kérelem </w:t>
      </w:r>
      <w:r w:rsidRPr="00630B49">
        <w:rPr>
          <w:rStyle w:val="Hiperhivatkozs"/>
          <w:rFonts w:ascii="Arial" w:hAnsi="Arial" w:cs="Arial"/>
          <w:color w:val="000000" w:themeColor="text1"/>
          <w:sz w:val="16"/>
          <w:szCs w:val="16"/>
          <w:u w:val="none"/>
          <w:lang w:val="hu-HU"/>
        </w:rPr>
        <w:t>benyújtásakor érvényes bruttó minimálbér összegét meghaladó, 60 napon túli közüzemidíj-tartozással nem rendelkezem (közüzem alatt kizárólag az áram-, víz- és gázszolgáltatás értendő);</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velem szemben a természetes személyek adósságrendezéséről szóló 2015. évi CV. törvény szerinti adósságrendezés nincs folyamatban;</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2D2AD9"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adatszolgáltatási vagy nyilatkozattételi kötelezettségemnek eleget teszek;</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nem szolgáltattam és nem szolgáltatok a finanszírozási döntés tartalmát érdemben befolyásoló valótlan, hamis vagy megtévesztő adatot, valamint ilyen nyilatkozat</w:t>
      </w:r>
      <w:r w:rsidR="002D2AD9" w:rsidRPr="00630B49">
        <w:rPr>
          <w:rStyle w:val="Hiperhivatkozs"/>
          <w:rFonts w:ascii="Arial" w:hAnsi="Arial" w:cs="Arial"/>
          <w:color w:val="000000" w:themeColor="text1"/>
          <w:sz w:val="16"/>
          <w:szCs w:val="16"/>
          <w:u w:val="none"/>
          <w:lang w:val="hu-HU"/>
        </w:rPr>
        <w:t>ot nem tettem és nem is teszek;</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 támogatási jogosultság megszerzéséhez szükséges körülményeket nem mesterségesen teremtettem meg azzal a céllal, hogy a támogatási rendszer céljai</w:t>
      </w:r>
      <w:r w:rsidR="002D2AD9" w:rsidRPr="00630B49">
        <w:rPr>
          <w:rStyle w:val="Hiperhivatkozs"/>
          <w:rFonts w:ascii="Arial" w:hAnsi="Arial" w:cs="Arial"/>
          <w:color w:val="000000" w:themeColor="text1"/>
          <w:sz w:val="16"/>
          <w:szCs w:val="16"/>
          <w:u w:val="none"/>
          <w:lang w:val="hu-HU"/>
        </w:rPr>
        <w:t>val ellentétes előnyhöz jussak;</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az államháztartásról szóló 2011. évi CXCV. törvény 48/B. § (1) bekezdése vagy más jogszabály szerint a támogatásban nem rész</w:t>
      </w:r>
      <w:r w:rsidR="002D2AD9" w:rsidRPr="00630B49">
        <w:rPr>
          <w:rStyle w:val="Hiperhivatkozs"/>
          <w:rFonts w:ascii="Arial" w:hAnsi="Arial" w:cs="Arial"/>
          <w:color w:val="000000" w:themeColor="text1"/>
          <w:sz w:val="16"/>
          <w:szCs w:val="16"/>
          <w:u w:val="none"/>
          <w:lang w:val="hu-HU"/>
        </w:rPr>
        <w:t>esíthetőek körébe nem tartozom;</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nem állok a támogatási rendszerből való kizárás hatálya alatt;</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harmadik személlyel szemben nem áll fenn olyan kötelezettségem, amely a projekt céljának megvalósulását meghiúsíthatja;</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a </w:t>
      </w:r>
      <w:r w:rsidR="005703F6" w:rsidRPr="005703F6">
        <w:rPr>
          <w:rFonts w:ascii="Arial" w:hAnsi="Arial" w:cs="Arial"/>
          <w:sz w:val="16"/>
          <w:szCs w:val="16"/>
        </w:rPr>
        <w:t>GINOP-8.4.1/A-17</w:t>
      </w:r>
      <w:r w:rsidRPr="00630B49">
        <w:rPr>
          <w:rStyle w:val="Hiperhivatkozs"/>
          <w:rFonts w:ascii="Arial" w:hAnsi="Arial" w:cs="Arial"/>
          <w:color w:val="000000" w:themeColor="text1"/>
          <w:sz w:val="16"/>
          <w:szCs w:val="16"/>
          <w:u w:val="none"/>
        </w:rPr>
        <w:t xml:space="preserve"> </w:t>
      </w:r>
      <w:r w:rsidRPr="00630B49">
        <w:rPr>
          <w:rStyle w:val="Hiperhivatkozs"/>
          <w:rFonts w:ascii="Arial" w:hAnsi="Arial" w:cs="Arial"/>
          <w:color w:val="000000" w:themeColor="text1"/>
          <w:sz w:val="16"/>
          <w:szCs w:val="16"/>
          <w:u w:val="none"/>
          <w:lang w:val="hu-HU"/>
        </w:rPr>
        <w:t>azonosító számú</w:t>
      </w:r>
      <w:r w:rsidRPr="00630B49">
        <w:rPr>
          <w:rStyle w:val="Hiperhivatkozs"/>
          <w:rFonts w:ascii="Arial" w:hAnsi="Arial" w:cs="Arial"/>
          <w:color w:val="000000" w:themeColor="text1"/>
          <w:sz w:val="16"/>
          <w:szCs w:val="16"/>
          <w:u w:val="none"/>
        </w:rPr>
        <w:t xml:space="preserve"> </w:t>
      </w:r>
      <w:r w:rsidRPr="00630B49">
        <w:rPr>
          <w:rStyle w:val="Hiperhivatkozs"/>
          <w:rFonts w:ascii="Arial" w:hAnsi="Arial" w:cs="Arial"/>
          <w:color w:val="000000" w:themeColor="text1"/>
          <w:sz w:val="16"/>
          <w:szCs w:val="16"/>
          <w:u w:val="none"/>
          <w:lang w:val="hu-HU"/>
        </w:rPr>
        <w:t>Hitelprogramban korábban nyújtott lejárt vagy nem telje</w:t>
      </w:r>
      <w:r w:rsidR="002D2AD9" w:rsidRPr="00630B49">
        <w:rPr>
          <w:rStyle w:val="Hiperhivatkozs"/>
          <w:rFonts w:ascii="Arial" w:hAnsi="Arial" w:cs="Arial"/>
          <w:color w:val="000000" w:themeColor="text1"/>
          <w:sz w:val="16"/>
          <w:szCs w:val="16"/>
          <w:u w:val="none"/>
          <w:lang w:val="hu-HU"/>
        </w:rPr>
        <w:t>sítő Kölcsönnel nem rendelkezem;</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nem </w:t>
      </w:r>
      <w:r w:rsidRPr="00630B49">
        <w:rPr>
          <w:rStyle w:val="Hiperhivatkozs"/>
          <w:rFonts w:ascii="Arial" w:hAnsi="Arial" w:cs="Arial"/>
          <w:color w:val="000000" w:themeColor="text1"/>
          <w:sz w:val="16"/>
          <w:szCs w:val="16"/>
          <w:u w:val="none"/>
        </w:rPr>
        <w:t>szerepel</w:t>
      </w:r>
      <w:r w:rsidRPr="00630B49">
        <w:rPr>
          <w:rStyle w:val="Hiperhivatkozs"/>
          <w:rFonts w:ascii="Arial" w:hAnsi="Arial" w:cs="Arial"/>
          <w:color w:val="000000" w:themeColor="text1"/>
          <w:sz w:val="16"/>
          <w:szCs w:val="16"/>
          <w:u w:val="none"/>
          <w:lang w:val="hu-HU"/>
        </w:rPr>
        <w:t>ek</w:t>
      </w:r>
      <w:r w:rsidRPr="00630B49">
        <w:rPr>
          <w:rStyle w:val="Hiperhivatkozs"/>
          <w:rFonts w:ascii="Arial" w:hAnsi="Arial" w:cs="Arial"/>
          <w:color w:val="000000" w:themeColor="text1"/>
          <w:sz w:val="16"/>
          <w:szCs w:val="16"/>
          <w:u w:val="none"/>
        </w:rPr>
        <w:t xml:space="preserve"> a 100 millió Ft feletti adótartozással rendelkezők adatbázisában;</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4"/>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nem </w:t>
      </w:r>
      <w:r w:rsidRPr="00630B49">
        <w:rPr>
          <w:rStyle w:val="Hiperhivatkozs"/>
          <w:rFonts w:ascii="Arial" w:hAnsi="Arial" w:cs="Arial"/>
          <w:color w:val="000000" w:themeColor="text1"/>
          <w:sz w:val="16"/>
          <w:szCs w:val="16"/>
          <w:u w:val="none"/>
        </w:rPr>
        <w:t>szerepel</w:t>
      </w:r>
      <w:r w:rsidRPr="00630B49">
        <w:rPr>
          <w:rStyle w:val="Hiperhivatkozs"/>
          <w:rFonts w:ascii="Arial" w:hAnsi="Arial" w:cs="Arial"/>
          <w:color w:val="000000" w:themeColor="text1"/>
          <w:sz w:val="16"/>
          <w:szCs w:val="16"/>
          <w:u w:val="none"/>
          <w:lang w:val="hu-HU"/>
        </w:rPr>
        <w:t>ek</w:t>
      </w:r>
      <w:r w:rsidRPr="00630B49">
        <w:rPr>
          <w:rStyle w:val="Hiperhivatkozs"/>
          <w:rFonts w:ascii="Arial" w:hAnsi="Arial" w:cs="Arial"/>
          <w:color w:val="000000" w:themeColor="text1"/>
          <w:sz w:val="16"/>
          <w:szCs w:val="16"/>
          <w:u w:val="none"/>
        </w:rPr>
        <w:t xml:space="preserve"> a 100 millió Ft feletti adóhiánnyal rendelkezők adatbázisában</w:t>
      </w:r>
      <w:r w:rsidRPr="00630B49">
        <w:rPr>
          <w:rStyle w:val="Hiperhivatkozs"/>
          <w:rFonts w:ascii="Arial" w:hAnsi="Arial" w:cs="Arial"/>
          <w:color w:val="000000" w:themeColor="text1"/>
          <w:sz w:val="16"/>
          <w:szCs w:val="16"/>
          <w:u w:val="none"/>
          <w:lang w:val="hu-HU"/>
        </w:rPr>
        <w:t>.</w:t>
      </w:r>
    </w:p>
    <w:p w:rsidR="007A14EC" w:rsidRPr="00630B49" w:rsidRDefault="007A14EC"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spacing w:after="0"/>
        <w:rPr>
          <w:rStyle w:val="Hiperhivatkozs"/>
          <w:rFonts w:ascii="Arial" w:hAnsi="Arial" w:cs="Arial"/>
          <w:b/>
          <w:color w:val="000000" w:themeColor="text1"/>
          <w:sz w:val="16"/>
          <w:szCs w:val="16"/>
          <w:u w:val="none"/>
          <w:lang w:val="hu-HU"/>
        </w:rPr>
      </w:pPr>
      <w:r w:rsidRPr="00630B49">
        <w:rPr>
          <w:rStyle w:val="Hiperhivatkozs"/>
          <w:rFonts w:ascii="Arial" w:hAnsi="Arial" w:cs="Arial"/>
          <w:b/>
          <w:color w:val="000000" w:themeColor="text1"/>
          <w:sz w:val="16"/>
          <w:szCs w:val="16"/>
          <w:u w:val="none"/>
        </w:rPr>
        <w:t>Továbbá</w:t>
      </w:r>
      <w:r w:rsidRPr="00630B49">
        <w:rPr>
          <w:rStyle w:val="Hiperhivatkozs"/>
          <w:rFonts w:ascii="Arial" w:hAnsi="Arial" w:cs="Arial"/>
          <w:b/>
          <w:color w:val="000000" w:themeColor="text1"/>
          <w:sz w:val="16"/>
          <w:szCs w:val="16"/>
          <w:u w:val="none"/>
          <w:lang w:val="hu-HU"/>
        </w:rPr>
        <w:t xml:space="preserve"> kijelentem, hogy</w:t>
      </w:r>
      <w:r w:rsidRPr="00630B49">
        <w:rPr>
          <w:rStyle w:val="Hiperhivatkozs"/>
          <w:rFonts w:ascii="Arial" w:hAnsi="Arial" w:cs="Arial"/>
          <w:b/>
          <w:color w:val="000000" w:themeColor="text1"/>
          <w:sz w:val="16"/>
          <w:szCs w:val="16"/>
          <w:u w:val="none"/>
        </w:rPr>
        <w:t xml:space="preserve"> a </w:t>
      </w:r>
      <w:r w:rsidRPr="00630B49">
        <w:rPr>
          <w:rStyle w:val="Hiperhivatkozs"/>
          <w:rFonts w:ascii="Arial" w:hAnsi="Arial" w:cs="Arial"/>
          <w:b/>
          <w:color w:val="000000" w:themeColor="text1"/>
          <w:sz w:val="16"/>
          <w:szCs w:val="16"/>
          <w:u w:val="none"/>
          <w:lang w:val="hu-HU"/>
        </w:rPr>
        <w:t>kölcsön</w:t>
      </w:r>
      <w:r w:rsidRPr="00630B49">
        <w:rPr>
          <w:rStyle w:val="Hiperhivatkozs"/>
          <w:rFonts w:ascii="Arial" w:hAnsi="Arial" w:cs="Arial"/>
          <w:b/>
          <w:color w:val="000000" w:themeColor="text1"/>
          <w:sz w:val="16"/>
          <w:szCs w:val="16"/>
          <w:u w:val="none"/>
        </w:rPr>
        <w:t xml:space="preserve">t </w:t>
      </w:r>
      <w:r w:rsidRPr="00630B49">
        <w:rPr>
          <w:rStyle w:val="Hiperhivatkozs"/>
          <w:rFonts w:ascii="Arial" w:hAnsi="Arial" w:cs="Arial"/>
          <w:b/>
          <w:caps/>
          <w:color w:val="000000" w:themeColor="text1"/>
          <w:sz w:val="16"/>
          <w:szCs w:val="16"/>
          <w:u w:val="none"/>
        </w:rPr>
        <w:t>nem</w:t>
      </w:r>
      <w:r w:rsidRPr="00630B49">
        <w:rPr>
          <w:rStyle w:val="Hiperhivatkozs"/>
          <w:rFonts w:ascii="Arial" w:hAnsi="Arial" w:cs="Arial"/>
          <w:b/>
          <w:color w:val="000000" w:themeColor="text1"/>
          <w:sz w:val="16"/>
          <w:szCs w:val="16"/>
          <w:u w:val="none"/>
        </w:rPr>
        <w:t xml:space="preserve"> használ</w:t>
      </w:r>
      <w:r w:rsidRPr="00630B49">
        <w:rPr>
          <w:rStyle w:val="Hiperhivatkozs"/>
          <w:rFonts w:ascii="Arial" w:hAnsi="Arial" w:cs="Arial"/>
          <w:b/>
          <w:color w:val="000000" w:themeColor="text1"/>
          <w:sz w:val="16"/>
          <w:szCs w:val="16"/>
          <w:u w:val="none"/>
          <w:lang w:val="hu-HU"/>
        </w:rPr>
        <w:t>om</w:t>
      </w:r>
      <w:r w:rsidRPr="00630B49">
        <w:rPr>
          <w:rStyle w:val="Hiperhivatkozs"/>
          <w:rFonts w:ascii="Arial" w:hAnsi="Arial" w:cs="Arial"/>
          <w:b/>
          <w:color w:val="000000" w:themeColor="text1"/>
          <w:sz w:val="16"/>
          <w:szCs w:val="16"/>
          <w:u w:val="none"/>
        </w:rPr>
        <w:t xml:space="preserve"> fel</w:t>
      </w: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vissza nem térítendő támogatás előfinanszírozására;</w:t>
      </w:r>
    </w:p>
    <w:p w:rsidR="002D2AD9" w:rsidRPr="00630B49" w:rsidRDefault="002D2AD9" w:rsidP="00E07B8F">
      <w:pPr>
        <w:pStyle w:val="Szvegtrzs"/>
        <w:spacing w:after="0"/>
        <w:ind w:left="72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nem kizárólagosan természetes személy(ek) tulajdonában álló ingatlan korszerűsítésére;</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 tőlem (ha egyéni vállalkozó vagyok, vagy ha egyéni cégem van), a közeli hozzátartozómtól, a közvetett vagy közvetlen tulajdonomban álló vállalkozástól, a közeli hozzátartozóm közvetett vagy közvetlen tulajdonában álló vállalkozástól történő, valamint mindezen személyek vagy vállalkozások visszterhes közreműködésével megvalósítandó beszerzés finanszírozására;</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2D2AD9"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a hitelintézetekről és a pénzügyi vállalkozásokról szóló 2013. évi CCXXXVII. törvény 3. §-a alapján nyújtott vagy igénybe vett pénzügyi, vagy kiegészítő </w:t>
      </w:r>
    </w:p>
    <w:p w:rsidR="002D2AD9" w:rsidRPr="00630B49" w:rsidRDefault="002D2AD9" w:rsidP="00E07B8F">
      <w:pPr>
        <w:spacing w:after="0" w:line="240" w:lineRule="auto"/>
        <w:rPr>
          <w:rStyle w:val="Hiperhivatkozs"/>
          <w:rFonts w:ascii="Arial" w:hAnsi="Arial" w:cs="Arial"/>
          <w:color w:val="000000" w:themeColor="text1"/>
          <w:sz w:val="16"/>
          <w:szCs w:val="16"/>
          <w:u w:val="none"/>
        </w:rPr>
      </w:pP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pénzügyi szolgáltatás (pl. hitel, pénzügyi lízing) finanszírozására (például hitelkiváltás);</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 hiteldöntés napján fizikailag már lezárt (befejezett) vagy teljes mértékben (fizikailag és pénzügyileg is) végrehajtott (befejezett) projekt finanszírozására azzal, hogy több elemből és/vagy több ütemből álló projekt esetén csak olyan projektelem és/vagy projektütem finanszírozható, amely a hiteldöntés napján fizikailag még nem lezárt (befejezett) vagy teljes mértékben (fizikailag és pénzügyileg is) még nem végrehajtott (befejezett);</w:t>
      </w:r>
    </w:p>
    <w:p w:rsidR="002D2AD9" w:rsidRPr="00630B49" w:rsidRDefault="002D2AD9" w:rsidP="00E07B8F">
      <w:pPr>
        <w:pStyle w:val="Szvegtrzs"/>
        <w:spacing w:after="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olyan ingatlan vonatkozásában,</w:t>
      </w:r>
    </w:p>
    <w:p w:rsidR="007A14EC" w:rsidRPr="00630B49" w:rsidRDefault="007A14EC" w:rsidP="00E07B8F">
      <w:pPr>
        <w:pStyle w:val="Szvegtrzs"/>
        <w:numPr>
          <w:ilvl w:val="1"/>
          <w:numId w:val="6"/>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amely nem rendelkezik a </w:t>
      </w:r>
      <w:r w:rsidR="0097298B">
        <w:rPr>
          <w:rStyle w:val="Hiperhivatkozs"/>
          <w:rFonts w:ascii="Arial" w:hAnsi="Arial" w:cs="Arial"/>
          <w:color w:val="000000" w:themeColor="text1"/>
          <w:sz w:val="16"/>
          <w:szCs w:val="16"/>
          <w:u w:val="none"/>
          <w:lang w:val="hu-HU"/>
        </w:rPr>
        <w:t>kölcsön</w:t>
      </w:r>
      <w:r w:rsidR="0097298B" w:rsidRPr="00630B49">
        <w:rPr>
          <w:rStyle w:val="Hiperhivatkozs"/>
          <w:rFonts w:ascii="Arial" w:hAnsi="Arial" w:cs="Arial"/>
          <w:color w:val="000000" w:themeColor="text1"/>
          <w:sz w:val="16"/>
          <w:szCs w:val="16"/>
          <w:u w:val="none"/>
          <w:lang w:val="hu-HU"/>
        </w:rPr>
        <w:t xml:space="preserve">kérelem </w:t>
      </w:r>
      <w:r w:rsidRPr="00630B49">
        <w:rPr>
          <w:rStyle w:val="Hiperhivatkozs"/>
          <w:rFonts w:ascii="Arial" w:hAnsi="Arial" w:cs="Arial"/>
          <w:color w:val="000000" w:themeColor="text1"/>
          <w:sz w:val="16"/>
          <w:szCs w:val="16"/>
          <w:u w:val="none"/>
          <w:lang w:val="hu-HU"/>
        </w:rPr>
        <w:t>benyújtását legalább 180 nappal megelőzően jogerőre emelkedett használatbavételi engedéllyel;</w:t>
      </w:r>
    </w:p>
    <w:p w:rsidR="007A14EC" w:rsidRPr="00630B49" w:rsidRDefault="007A14EC" w:rsidP="00E07B8F">
      <w:pPr>
        <w:pStyle w:val="Szvegtrzs"/>
        <w:numPr>
          <w:ilvl w:val="1"/>
          <w:numId w:val="6"/>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amely a használatbavételre vonatkozóan nem rendelkezik a </w:t>
      </w:r>
      <w:r w:rsidR="0097298B">
        <w:rPr>
          <w:rStyle w:val="Hiperhivatkozs"/>
          <w:rFonts w:ascii="Arial" w:hAnsi="Arial" w:cs="Arial"/>
          <w:color w:val="000000" w:themeColor="text1"/>
          <w:sz w:val="16"/>
          <w:szCs w:val="16"/>
          <w:u w:val="none"/>
          <w:lang w:val="hu-HU"/>
        </w:rPr>
        <w:t>kölcsön</w:t>
      </w:r>
      <w:r w:rsidR="0097298B" w:rsidRPr="00630B49">
        <w:rPr>
          <w:rStyle w:val="Hiperhivatkozs"/>
          <w:rFonts w:ascii="Arial" w:hAnsi="Arial" w:cs="Arial"/>
          <w:color w:val="000000" w:themeColor="text1"/>
          <w:sz w:val="16"/>
          <w:szCs w:val="16"/>
          <w:u w:val="none"/>
          <w:lang w:val="hu-HU"/>
        </w:rPr>
        <w:t xml:space="preserve">kérelem </w:t>
      </w:r>
      <w:r w:rsidRPr="00630B49">
        <w:rPr>
          <w:rStyle w:val="Hiperhivatkozs"/>
          <w:rFonts w:ascii="Arial" w:hAnsi="Arial" w:cs="Arial"/>
          <w:color w:val="000000" w:themeColor="text1"/>
          <w:sz w:val="16"/>
          <w:szCs w:val="16"/>
          <w:u w:val="none"/>
          <w:lang w:val="hu-HU"/>
        </w:rPr>
        <w:t>benyújtását legalább 180 nappal megelőzően kibocsátott hatósági bizonyítvánnyal (hatósági határozat);</w:t>
      </w:r>
    </w:p>
    <w:p w:rsidR="007A14EC" w:rsidRPr="00630B49" w:rsidRDefault="007A14EC" w:rsidP="00E07B8F">
      <w:pPr>
        <w:pStyle w:val="Szvegtrzs"/>
        <w:numPr>
          <w:ilvl w:val="1"/>
          <w:numId w:val="6"/>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 xml:space="preserve">amelynek használatbavételét a hatóság használatbavétel tudomásulvétele iránti eljárásában a </w:t>
      </w:r>
      <w:r w:rsidR="0097298B">
        <w:rPr>
          <w:rStyle w:val="Hiperhivatkozs"/>
          <w:rFonts w:ascii="Arial" w:hAnsi="Arial" w:cs="Arial"/>
          <w:color w:val="000000" w:themeColor="text1"/>
          <w:sz w:val="16"/>
          <w:szCs w:val="16"/>
          <w:u w:val="none"/>
          <w:lang w:val="hu-HU"/>
        </w:rPr>
        <w:t>kölcsön</w:t>
      </w:r>
      <w:r w:rsidR="0097298B" w:rsidRPr="00630B49">
        <w:rPr>
          <w:rStyle w:val="Hiperhivatkozs"/>
          <w:rFonts w:ascii="Arial" w:hAnsi="Arial" w:cs="Arial"/>
          <w:color w:val="000000" w:themeColor="text1"/>
          <w:sz w:val="16"/>
          <w:szCs w:val="16"/>
          <w:u w:val="none"/>
          <w:lang w:val="hu-HU"/>
        </w:rPr>
        <w:t xml:space="preserve">kérelem </w:t>
      </w:r>
      <w:r w:rsidRPr="00630B49">
        <w:rPr>
          <w:rStyle w:val="Hiperhivatkozs"/>
          <w:rFonts w:ascii="Arial" w:hAnsi="Arial" w:cs="Arial"/>
          <w:color w:val="000000" w:themeColor="text1"/>
          <w:sz w:val="16"/>
          <w:szCs w:val="16"/>
          <w:u w:val="none"/>
          <w:lang w:val="hu-HU"/>
        </w:rPr>
        <w:t>benyújtását legalább 180 nappal megelőzően nem vette tudomásul;</w:t>
      </w: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házközponti vagy távfűtéssel rendelkező társasházi vagy lakásszövetkezeti lakás egyedi fűtésű lakássá történő átalakítására;</w:t>
      </w:r>
    </w:p>
    <w:p w:rsidR="002D2AD9" w:rsidRPr="00630B49" w:rsidRDefault="002D2AD9" w:rsidP="00E07B8F">
      <w:pPr>
        <w:pStyle w:val="Szvegtrzs"/>
        <w:spacing w:after="0"/>
        <w:ind w:left="720"/>
        <w:rPr>
          <w:rStyle w:val="Hiperhivatkozs"/>
          <w:rFonts w:ascii="Arial" w:hAnsi="Arial" w:cs="Arial"/>
          <w:color w:val="000000" w:themeColor="text1"/>
          <w:sz w:val="16"/>
          <w:szCs w:val="16"/>
          <w:u w:val="none"/>
          <w:lang w:val="hu-HU"/>
        </w:rPr>
      </w:pPr>
    </w:p>
    <w:p w:rsidR="007A14EC" w:rsidRPr="00630B49" w:rsidRDefault="007A14EC" w:rsidP="00E07B8F">
      <w:pPr>
        <w:pStyle w:val="Szvegtrzs"/>
        <w:numPr>
          <w:ilvl w:val="0"/>
          <w:numId w:val="5"/>
        </w:numPr>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az Európai Regionális Fejlesztési Alapról és a „Beruházás a növekedésbe és munkahelyteremtésbe” célkitűzésről szóló egyedi rendelkezésekről, valamint az 1080/2006/EK rendelet hatályon kívül helyezéséről szóló, 2013. december 17-i 1301/2013/EU európai parlamenti és tanácsi rendelet 3. cikk (3) bekezdése értelmében</w:t>
      </w:r>
    </w:p>
    <w:p w:rsidR="007A14EC" w:rsidRPr="00630B49" w:rsidRDefault="007A14EC" w:rsidP="00E07B8F">
      <w:pPr>
        <w:pStyle w:val="Szvegtrzs"/>
        <w:numPr>
          <w:ilvl w:val="0"/>
          <w:numId w:val="7"/>
        </w:numPr>
        <w:spacing w:after="0"/>
        <w:ind w:left="1418"/>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az üvegházhatást okozó gázok kibocsátási egységei Közösségen belüli kereskedelmi rendszerének létrehozásáról és a 96/61/EK tanácsi irányelv módosításáról szóló, 2003. október 13-i 2003/87/EK európai parlamenti és tanácsi irányelv I. mellékletében felsorolt tevékenységekből eredő, az üvegházhatást okozó gázok kibocsátásának csökkentését elősegítő beruházáshoz;</w:t>
      </w:r>
    </w:p>
    <w:p w:rsidR="007A14EC" w:rsidRPr="00630B49" w:rsidRDefault="007A14EC" w:rsidP="00E07B8F">
      <w:pPr>
        <w:pStyle w:val="Szvegtrzs"/>
        <w:numPr>
          <w:ilvl w:val="0"/>
          <w:numId w:val="7"/>
        </w:numPr>
        <w:spacing w:after="0"/>
        <w:ind w:left="1418"/>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lang w:val="hu-HU"/>
        </w:rPr>
        <w:t>repülőtéri infrastrukturális beruházásokhoz, a környezetvédelemhez kapcsolódók kivételével, vagy kivéve akkor, ha ezeket a negatív környezeti hatás mérsékléséhez vagy csökkentéséhez szükséges beruházások kísérik.</w:t>
      </w:r>
    </w:p>
    <w:p w:rsidR="007A14EC" w:rsidRPr="00630B49" w:rsidRDefault="007A14EC" w:rsidP="00E07B8F">
      <w:pPr>
        <w:spacing w:after="0" w:line="240" w:lineRule="auto"/>
        <w:jc w:val="both"/>
        <w:rPr>
          <w:rFonts w:ascii="Arial" w:hAnsi="Arial" w:cs="Arial"/>
          <w:b/>
          <w:bCs/>
          <w:color w:val="000000" w:themeColor="text1"/>
          <w:sz w:val="16"/>
          <w:szCs w:val="16"/>
        </w:rPr>
      </w:pPr>
    </w:p>
    <w:p w:rsidR="007A14EC" w:rsidRPr="00630B49" w:rsidRDefault="007A14EC" w:rsidP="00E07B8F">
      <w:pPr>
        <w:pStyle w:val="Szvegtrzs"/>
        <w:spacing w:after="0"/>
        <w:rPr>
          <w:rFonts w:ascii="Arial" w:hAnsi="Arial" w:cs="Arial"/>
          <w:color w:val="000000" w:themeColor="text1"/>
          <w:sz w:val="16"/>
          <w:szCs w:val="16"/>
          <w:lang w:val="hu-HU"/>
        </w:rPr>
      </w:pPr>
      <w:r w:rsidRPr="00630B49">
        <w:rPr>
          <w:rFonts w:ascii="Arial" w:hAnsi="Arial" w:cs="Arial"/>
          <w:b/>
          <w:color w:val="000000" w:themeColor="text1"/>
          <w:sz w:val="16"/>
          <w:szCs w:val="16"/>
          <w:lang w:val="hu-HU"/>
        </w:rPr>
        <w:t>Tudomásul veszem</w:t>
      </w:r>
      <w:r w:rsidRPr="00630B49">
        <w:rPr>
          <w:rFonts w:ascii="Arial" w:hAnsi="Arial" w:cs="Arial"/>
          <w:color w:val="000000" w:themeColor="text1"/>
          <w:sz w:val="16"/>
          <w:szCs w:val="16"/>
          <w:lang w:val="hu-HU"/>
        </w:rPr>
        <w:t>, hogy a Hitelprogram során igénybe vett támogatás keretében elszámolt kiadási tételekre – azaz a projekt összes elszámolható költségére – vonatkozóan egy operatív program keretében többszörösen, illetve több operatív programból, vagy az Európai Unió intézményei, ügynökségei, közös vállalkozásai vagy más szervei által központilag kezelt, a tagállam ellenőrzése alá közvetlenül vagy közvetve nem tartozó uniós finanszírozás csak akkor vehető igénybe, amennyiben az összes támogatási formából nyújtott finanszírozás összege nem haladja meg a kiadási tétel teljes összegét. Ugyanez vonatkozik</w:t>
      </w:r>
      <w:r w:rsidRPr="00630B49">
        <w:rPr>
          <w:rFonts w:ascii="Arial" w:hAnsi="Arial" w:cs="Arial"/>
          <w:color w:val="000000" w:themeColor="text1"/>
          <w:sz w:val="16"/>
          <w:szCs w:val="16"/>
        </w:rPr>
        <w:t xml:space="preserve"> </w:t>
      </w:r>
      <w:r w:rsidRPr="00630B49">
        <w:rPr>
          <w:rFonts w:ascii="Arial" w:hAnsi="Arial" w:cs="Arial"/>
          <w:color w:val="000000" w:themeColor="text1"/>
          <w:sz w:val="16"/>
          <w:szCs w:val="16"/>
          <w:lang w:val="hu-HU"/>
        </w:rPr>
        <w:t>arra az esetre is, ha a Hitelprogram keretében támogatott Projekt más, nem uniós forrású támogatásban részesül vagy részesült.</w:t>
      </w:r>
    </w:p>
    <w:p w:rsidR="007A14EC" w:rsidRPr="00630B49" w:rsidRDefault="007A14EC" w:rsidP="00E07B8F">
      <w:pPr>
        <w:pStyle w:val="Szvegtrzs"/>
        <w:spacing w:after="0"/>
        <w:rPr>
          <w:rFonts w:ascii="Arial" w:hAnsi="Arial" w:cs="Arial"/>
          <w:color w:val="000000" w:themeColor="text1"/>
          <w:sz w:val="16"/>
          <w:szCs w:val="16"/>
          <w:lang w:val="hu-HU"/>
        </w:rPr>
      </w:pPr>
    </w:p>
    <w:p w:rsidR="007A14EC" w:rsidRPr="00630B49" w:rsidRDefault="007A14EC" w:rsidP="00E07B8F">
      <w:pPr>
        <w:pStyle w:val="Szvegtrzs"/>
        <w:spacing w:after="0"/>
        <w:rPr>
          <w:rStyle w:val="Hiperhivatkozs"/>
          <w:rFonts w:ascii="Arial" w:hAnsi="Arial" w:cs="Arial"/>
          <w:b/>
          <w:color w:val="000000" w:themeColor="text1"/>
          <w:sz w:val="16"/>
          <w:szCs w:val="16"/>
          <w:u w:val="none"/>
          <w:lang w:val="hu-HU"/>
        </w:rPr>
      </w:pPr>
      <w:r w:rsidRPr="00630B49">
        <w:rPr>
          <w:rStyle w:val="Hiperhivatkozs"/>
          <w:rFonts w:ascii="Arial" w:hAnsi="Arial" w:cs="Arial"/>
          <w:b/>
          <w:color w:val="000000" w:themeColor="text1"/>
          <w:sz w:val="16"/>
          <w:szCs w:val="16"/>
          <w:u w:val="none"/>
          <w:lang w:val="hu-HU"/>
        </w:rPr>
        <w:t>Vállalom</w:t>
      </w:r>
      <w:r w:rsidRPr="00630B49">
        <w:rPr>
          <w:rStyle w:val="Hiperhivatkozs"/>
          <w:rFonts w:ascii="Arial" w:hAnsi="Arial" w:cs="Arial"/>
          <w:color w:val="000000" w:themeColor="text1"/>
          <w:sz w:val="16"/>
          <w:szCs w:val="16"/>
          <w:u w:val="none"/>
        </w:rPr>
        <w:t xml:space="preserve">, hogy </w:t>
      </w:r>
      <w:r w:rsidRPr="00630B49">
        <w:rPr>
          <w:rStyle w:val="Hiperhivatkozs"/>
          <w:rFonts w:ascii="Arial" w:hAnsi="Arial" w:cs="Arial"/>
          <w:color w:val="000000" w:themeColor="text1"/>
          <w:sz w:val="16"/>
          <w:szCs w:val="16"/>
          <w:u w:val="none"/>
          <w:lang w:val="hu-HU"/>
        </w:rPr>
        <w:t>a támogatáshoz (hitelhez) kapcsolódó valamennyi dokumentumot a hitelszerződés megszűnésétől számított 10 évig, de legalább 2033. december 31-ig megőrzöm, és szükség szerint – a megkeresésben meghatározott határidőn belül – az arra jogosult szervezet számára bemutatom.</w:t>
      </w:r>
    </w:p>
    <w:p w:rsidR="007A14EC" w:rsidRPr="00630B49" w:rsidRDefault="007A14EC" w:rsidP="00E07B8F">
      <w:pPr>
        <w:pStyle w:val="Szvegtrzs"/>
        <w:spacing w:after="0"/>
        <w:rPr>
          <w:rStyle w:val="Hiperhivatkozs"/>
          <w:rFonts w:ascii="Arial" w:hAnsi="Arial" w:cs="Arial"/>
          <w:color w:val="000000" w:themeColor="text1"/>
          <w:sz w:val="16"/>
          <w:szCs w:val="16"/>
          <w:u w:val="none"/>
        </w:rPr>
      </w:pPr>
    </w:p>
    <w:p w:rsidR="007A14EC" w:rsidRPr="00630B49" w:rsidRDefault="007A14EC" w:rsidP="00E07B8F">
      <w:pPr>
        <w:pStyle w:val="Szvegtrzs"/>
        <w:spacing w:after="0"/>
        <w:rPr>
          <w:rStyle w:val="Hiperhivatkozs"/>
          <w:rFonts w:ascii="Arial" w:hAnsi="Arial" w:cs="Arial"/>
          <w:color w:val="000000" w:themeColor="text1"/>
          <w:sz w:val="16"/>
          <w:szCs w:val="16"/>
          <w:u w:val="none"/>
        </w:rPr>
      </w:pPr>
      <w:r w:rsidRPr="00630B49">
        <w:rPr>
          <w:rStyle w:val="Hiperhivatkozs"/>
          <w:rFonts w:ascii="Arial" w:hAnsi="Arial" w:cs="Arial"/>
          <w:b/>
          <w:color w:val="000000" w:themeColor="text1"/>
          <w:sz w:val="16"/>
          <w:szCs w:val="16"/>
          <w:u w:val="none"/>
          <w:lang w:val="hu-HU"/>
        </w:rPr>
        <w:t>K</w:t>
      </w:r>
      <w:r w:rsidRPr="00630B49">
        <w:rPr>
          <w:rStyle w:val="Hiperhivatkozs"/>
          <w:rFonts w:ascii="Arial" w:hAnsi="Arial" w:cs="Arial"/>
          <w:b/>
          <w:color w:val="000000" w:themeColor="text1"/>
          <w:sz w:val="16"/>
          <w:szCs w:val="16"/>
          <w:u w:val="none"/>
        </w:rPr>
        <w:t>ijelentem</w:t>
      </w:r>
      <w:r w:rsidRPr="00630B49">
        <w:rPr>
          <w:rStyle w:val="Hiperhivatkozs"/>
          <w:rFonts w:ascii="Arial" w:hAnsi="Arial" w:cs="Arial"/>
          <w:b/>
          <w:color w:val="000000" w:themeColor="text1"/>
          <w:sz w:val="16"/>
          <w:szCs w:val="16"/>
          <w:u w:val="none"/>
          <w:lang w:val="hu-HU"/>
        </w:rPr>
        <w:t>,</w:t>
      </w:r>
      <w:r w:rsidRPr="00630B49">
        <w:rPr>
          <w:rStyle w:val="Hiperhivatkozs"/>
          <w:rFonts w:ascii="Arial" w:hAnsi="Arial" w:cs="Arial"/>
          <w:color w:val="000000" w:themeColor="text1"/>
          <w:sz w:val="16"/>
          <w:szCs w:val="16"/>
          <w:u w:val="none"/>
        </w:rPr>
        <w:t xml:space="preserve"> hogy a </w:t>
      </w:r>
      <w:r w:rsidR="0097298B">
        <w:rPr>
          <w:rStyle w:val="Hiperhivatkozs"/>
          <w:rFonts w:ascii="Arial" w:hAnsi="Arial" w:cs="Arial"/>
          <w:color w:val="000000" w:themeColor="text1"/>
          <w:sz w:val="16"/>
          <w:szCs w:val="16"/>
          <w:u w:val="none"/>
          <w:lang w:val="hu-HU"/>
        </w:rPr>
        <w:t>kölcsön</w:t>
      </w:r>
      <w:r w:rsidR="0097298B" w:rsidRPr="00630B49">
        <w:rPr>
          <w:rStyle w:val="Hiperhivatkozs"/>
          <w:rFonts w:ascii="Arial" w:hAnsi="Arial" w:cs="Arial"/>
          <w:color w:val="000000" w:themeColor="text1"/>
          <w:sz w:val="16"/>
          <w:szCs w:val="16"/>
          <w:u w:val="none"/>
        </w:rPr>
        <w:t xml:space="preserve">kérelemben </w:t>
      </w:r>
      <w:r w:rsidRPr="00630B49">
        <w:rPr>
          <w:rStyle w:val="Hiperhivatkozs"/>
          <w:rFonts w:ascii="Arial" w:hAnsi="Arial" w:cs="Arial"/>
          <w:color w:val="000000" w:themeColor="text1"/>
          <w:sz w:val="16"/>
          <w:szCs w:val="16"/>
          <w:u w:val="none"/>
        </w:rPr>
        <w:t>foglalt adatok, információk és dokumentumok teljes körűek, valódiak és hitelesek. Az adatok</w:t>
      </w:r>
      <w:r w:rsidRPr="00630B49">
        <w:rPr>
          <w:rStyle w:val="Hiperhivatkozs"/>
          <w:rFonts w:ascii="Arial" w:hAnsi="Arial" w:cs="Arial"/>
          <w:color w:val="000000" w:themeColor="text1"/>
          <w:sz w:val="16"/>
          <w:szCs w:val="16"/>
          <w:u w:val="none"/>
          <w:lang w:val="hu-HU"/>
        </w:rPr>
        <w:t>ban</w:t>
      </w:r>
      <w:r w:rsidRPr="00630B49">
        <w:rPr>
          <w:rStyle w:val="Hiperhivatkozs"/>
          <w:rFonts w:ascii="Arial" w:hAnsi="Arial" w:cs="Arial"/>
          <w:color w:val="000000" w:themeColor="text1"/>
          <w:sz w:val="16"/>
          <w:szCs w:val="16"/>
          <w:u w:val="none"/>
        </w:rPr>
        <w:t xml:space="preserve">, </w:t>
      </w:r>
      <w:r w:rsidRPr="00630B49">
        <w:rPr>
          <w:rStyle w:val="Hiperhivatkozs"/>
          <w:rFonts w:ascii="Arial" w:hAnsi="Arial" w:cs="Arial"/>
          <w:color w:val="000000" w:themeColor="text1"/>
          <w:sz w:val="16"/>
          <w:szCs w:val="16"/>
          <w:u w:val="none"/>
          <w:lang w:val="hu-HU"/>
        </w:rPr>
        <w:t xml:space="preserve">pénzügyi </w:t>
      </w:r>
      <w:r w:rsidRPr="00630B49">
        <w:rPr>
          <w:rStyle w:val="Hiperhivatkozs"/>
          <w:rFonts w:ascii="Arial" w:hAnsi="Arial" w:cs="Arial"/>
          <w:color w:val="000000" w:themeColor="text1"/>
          <w:sz w:val="16"/>
          <w:szCs w:val="16"/>
          <w:u w:val="none"/>
        </w:rPr>
        <w:t>helyzet</w:t>
      </w:r>
      <w:r w:rsidRPr="00630B49">
        <w:rPr>
          <w:rStyle w:val="Hiperhivatkozs"/>
          <w:rFonts w:ascii="Arial" w:hAnsi="Arial" w:cs="Arial"/>
          <w:color w:val="000000" w:themeColor="text1"/>
          <w:sz w:val="16"/>
          <w:szCs w:val="16"/>
          <w:u w:val="none"/>
          <w:lang w:val="hu-HU"/>
        </w:rPr>
        <w:t>em</w:t>
      </w:r>
      <w:r w:rsidRPr="00630B49">
        <w:rPr>
          <w:rStyle w:val="Hiperhivatkozs"/>
          <w:rFonts w:ascii="Arial" w:hAnsi="Arial" w:cs="Arial"/>
          <w:color w:val="000000" w:themeColor="text1"/>
          <w:sz w:val="16"/>
          <w:szCs w:val="16"/>
          <w:u w:val="none"/>
        </w:rPr>
        <w:t xml:space="preserve">ben bekövetkezett, </w:t>
      </w:r>
      <w:r w:rsidRPr="00630B49">
        <w:rPr>
          <w:rStyle w:val="Hiperhivatkozs"/>
          <w:rFonts w:ascii="Arial" w:hAnsi="Arial" w:cs="Arial"/>
          <w:color w:val="000000" w:themeColor="text1"/>
          <w:sz w:val="16"/>
          <w:szCs w:val="16"/>
          <w:u w:val="none"/>
          <w:lang w:val="hu-HU"/>
        </w:rPr>
        <w:t xml:space="preserve">valamint </w:t>
      </w:r>
      <w:r w:rsidRPr="00630B49">
        <w:rPr>
          <w:rStyle w:val="Hiperhivatkozs"/>
          <w:rFonts w:ascii="Arial" w:hAnsi="Arial" w:cs="Arial"/>
          <w:color w:val="000000" w:themeColor="text1"/>
          <w:sz w:val="16"/>
          <w:szCs w:val="16"/>
          <w:u w:val="none"/>
        </w:rPr>
        <w:t xml:space="preserve">a tervezett beruházás megvalósítását befolyásoló változtatásokról az MFB Zrt-t </w:t>
      </w:r>
      <w:r w:rsidR="00A33A1B">
        <w:rPr>
          <w:rStyle w:val="Hiperhivatkozs"/>
          <w:rFonts w:ascii="Arial" w:hAnsi="Arial" w:cs="Arial"/>
          <w:color w:val="000000" w:themeColor="text1"/>
          <w:sz w:val="16"/>
          <w:szCs w:val="16"/>
          <w:u w:val="none"/>
          <w:lang w:val="hu-HU"/>
        </w:rPr>
        <w:t>az MFB Ponton</w:t>
      </w:r>
      <w:r w:rsidRPr="00630B49">
        <w:rPr>
          <w:rStyle w:val="Hiperhivatkozs"/>
          <w:rFonts w:ascii="Arial" w:hAnsi="Arial" w:cs="Arial"/>
          <w:color w:val="000000" w:themeColor="text1"/>
          <w:sz w:val="16"/>
          <w:szCs w:val="16"/>
          <w:u w:val="none"/>
        </w:rPr>
        <w:t xml:space="preserve"> keresztül haladéktalanul értesítem. Tudomásul veszem, hogy ennek elmaradása esetén az MFB Zrt-nek</w:t>
      </w:r>
      <w:r w:rsidRPr="00630B49">
        <w:rPr>
          <w:rStyle w:val="Hiperhivatkozs"/>
          <w:rFonts w:ascii="Arial" w:hAnsi="Arial" w:cs="Arial"/>
          <w:color w:val="000000" w:themeColor="text1"/>
          <w:sz w:val="16"/>
          <w:szCs w:val="16"/>
          <w:u w:val="none"/>
          <w:lang w:val="hu-HU"/>
        </w:rPr>
        <w:t>,</w:t>
      </w:r>
      <w:r w:rsidRPr="00630B49">
        <w:rPr>
          <w:rStyle w:val="Hiperhivatkozs"/>
          <w:rFonts w:ascii="Arial" w:hAnsi="Arial" w:cs="Arial"/>
          <w:color w:val="000000" w:themeColor="text1"/>
          <w:sz w:val="16"/>
          <w:szCs w:val="16"/>
          <w:u w:val="none"/>
        </w:rPr>
        <w:t xml:space="preserve"> mint finanszírozó hitelintézetnek jogában áll a</w:t>
      </w:r>
      <w:r w:rsidRPr="00630B49">
        <w:rPr>
          <w:rStyle w:val="Hiperhivatkozs"/>
          <w:rFonts w:ascii="Arial" w:hAnsi="Arial" w:cs="Arial"/>
          <w:color w:val="000000" w:themeColor="text1"/>
          <w:sz w:val="16"/>
          <w:szCs w:val="16"/>
          <w:u w:val="none"/>
          <w:lang w:val="hu-HU"/>
        </w:rPr>
        <w:t xml:space="preserve"> hitelkérelmet</w:t>
      </w:r>
      <w:r w:rsidRPr="00630B49">
        <w:rPr>
          <w:rStyle w:val="Hiperhivatkozs"/>
          <w:rFonts w:ascii="Arial" w:hAnsi="Arial" w:cs="Arial"/>
          <w:color w:val="000000" w:themeColor="text1"/>
          <w:sz w:val="16"/>
          <w:szCs w:val="16"/>
          <w:u w:val="none"/>
        </w:rPr>
        <w:t xml:space="preserve"> azonnali hatállyal</w:t>
      </w:r>
      <w:r w:rsidRPr="00630B49">
        <w:rPr>
          <w:rStyle w:val="Hiperhivatkozs"/>
          <w:rFonts w:ascii="Arial" w:hAnsi="Arial" w:cs="Arial"/>
          <w:color w:val="000000" w:themeColor="text1"/>
          <w:sz w:val="16"/>
          <w:szCs w:val="16"/>
          <w:u w:val="none"/>
          <w:lang w:val="hu-HU"/>
        </w:rPr>
        <w:t xml:space="preserve"> elutasítani</w:t>
      </w:r>
      <w:r w:rsidRPr="00630B49">
        <w:rPr>
          <w:rStyle w:val="Hiperhivatkozs"/>
          <w:rFonts w:ascii="Arial" w:hAnsi="Arial" w:cs="Arial"/>
          <w:color w:val="000000" w:themeColor="text1"/>
          <w:sz w:val="16"/>
          <w:szCs w:val="16"/>
          <w:u w:val="none"/>
        </w:rPr>
        <w:t>.</w:t>
      </w:r>
    </w:p>
    <w:p w:rsidR="007A14EC" w:rsidRPr="00630B49" w:rsidRDefault="007A14EC" w:rsidP="00E07B8F">
      <w:pPr>
        <w:spacing w:after="0" w:line="240" w:lineRule="auto"/>
        <w:jc w:val="both"/>
        <w:rPr>
          <w:rFonts w:ascii="Arial" w:hAnsi="Arial" w:cs="Arial"/>
          <w:sz w:val="16"/>
          <w:szCs w:val="16"/>
        </w:rPr>
      </w:pPr>
    </w:p>
    <w:p w:rsidR="004E377D" w:rsidRPr="00630B49" w:rsidRDefault="004E377D" w:rsidP="00E07B8F">
      <w:pPr>
        <w:spacing w:after="0" w:line="240" w:lineRule="auto"/>
        <w:jc w:val="both"/>
        <w:rPr>
          <w:rFonts w:ascii="Arial" w:hAnsi="Arial" w:cs="Arial"/>
          <w:sz w:val="16"/>
          <w:szCs w:val="16"/>
        </w:rPr>
      </w:pPr>
    </w:p>
    <w:p w:rsidR="004E377D" w:rsidRPr="00630B49" w:rsidRDefault="004E377D" w:rsidP="00E07B8F">
      <w:pPr>
        <w:spacing w:after="0" w:line="240" w:lineRule="auto"/>
        <w:jc w:val="both"/>
        <w:rPr>
          <w:rFonts w:ascii="Arial" w:hAnsi="Arial" w:cs="Arial"/>
          <w:sz w:val="16"/>
          <w:szCs w:val="16"/>
        </w:rPr>
      </w:pPr>
    </w:p>
    <w:p w:rsidR="00E07B8F" w:rsidRPr="00630B49" w:rsidRDefault="00E07B8F" w:rsidP="00E07B8F">
      <w:pPr>
        <w:pStyle w:val="Cmsor1"/>
        <w:spacing w:before="0" w:after="0"/>
        <w:jc w:val="center"/>
        <w:rPr>
          <w:color w:val="000000" w:themeColor="text1"/>
          <w:sz w:val="16"/>
          <w:szCs w:val="16"/>
        </w:rPr>
      </w:pPr>
      <w:r w:rsidRPr="00630B49">
        <w:rPr>
          <w:color w:val="000000" w:themeColor="text1"/>
          <w:sz w:val="16"/>
          <w:szCs w:val="16"/>
        </w:rPr>
        <w:t>II. Nyilatkozat</w:t>
      </w:r>
    </w:p>
    <w:p w:rsidR="00E07B8F" w:rsidRPr="00630B49" w:rsidRDefault="00E07B8F" w:rsidP="00E07B8F">
      <w:pPr>
        <w:pStyle w:val="Szvegtrzs"/>
        <w:spacing w:after="0"/>
        <w:rPr>
          <w:rStyle w:val="Hiperhivatkozs"/>
          <w:rFonts w:ascii="Arial" w:hAnsi="Arial" w:cs="Arial"/>
          <w:color w:val="000000" w:themeColor="text1"/>
          <w:sz w:val="16"/>
          <w:szCs w:val="16"/>
          <w:u w:val="none"/>
          <w:lang w:val="hu-HU"/>
        </w:rPr>
      </w:pPr>
    </w:p>
    <w:p w:rsidR="00E07B8F" w:rsidRPr="00630B49" w:rsidRDefault="00E07B8F" w:rsidP="00E07B8F">
      <w:pPr>
        <w:pStyle w:val="Szvegtrzs"/>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b/>
          <w:color w:val="000000" w:themeColor="text1"/>
          <w:sz w:val="16"/>
          <w:szCs w:val="16"/>
          <w:u w:val="none"/>
          <w:lang w:val="hu-HU"/>
        </w:rPr>
        <w:t>Kölcsönigénylőként</w:t>
      </w:r>
      <w:r w:rsidRPr="00630B49">
        <w:rPr>
          <w:rStyle w:val="Hiperhivatkozs"/>
          <w:rFonts w:ascii="Arial" w:hAnsi="Arial" w:cs="Arial"/>
          <w:b/>
          <w:color w:val="000000" w:themeColor="text1"/>
          <w:sz w:val="16"/>
          <w:szCs w:val="16"/>
          <w:u w:val="none"/>
        </w:rPr>
        <w:t xml:space="preserve"> </w:t>
      </w:r>
      <w:r w:rsidRPr="00630B49">
        <w:rPr>
          <w:rStyle w:val="Hiperhivatkozs"/>
          <w:rFonts w:ascii="Arial" w:hAnsi="Arial" w:cs="Arial"/>
          <w:color w:val="000000" w:themeColor="text1"/>
          <w:sz w:val="16"/>
          <w:szCs w:val="16"/>
          <w:u w:val="none"/>
          <w:lang w:val="hu-HU"/>
        </w:rPr>
        <w:t>f</w:t>
      </w:r>
      <w:r w:rsidRPr="00630B49">
        <w:rPr>
          <w:rStyle w:val="Hiperhivatkozs"/>
          <w:rFonts w:ascii="Arial" w:hAnsi="Arial" w:cs="Arial"/>
          <w:color w:val="000000" w:themeColor="text1"/>
          <w:sz w:val="16"/>
          <w:szCs w:val="16"/>
          <w:u w:val="none"/>
        </w:rPr>
        <w:t>elhatalmazom az MFB Magyar Fejlesztési Bank Zártkörűen Működő Részvénytársaságot (</w:t>
      </w:r>
      <w:r w:rsidRPr="00630B49">
        <w:rPr>
          <w:rStyle w:val="Hiperhivatkozs"/>
          <w:rFonts w:ascii="Arial" w:hAnsi="Arial" w:cs="Arial"/>
          <w:color w:val="000000" w:themeColor="text1"/>
          <w:sz w:val="16"/>
          <w:szCs w:val="16"/>
          <w:u w:val="none"/>
          <w:lang w:val="hu-HU"/>
        </w:rPr>
        <w:t xml:space="preserve">székhely: </w:t>
      </w:r>
      <w:r w:rsidRPr="00630B49">
        <w:rPr>
          <w:rStyle w:val="Hiperhivatkozs"/>
          <w:rFonts w:ascii="Arial" w:hAnsi="Arial" w:cs="Arial"/>
          <w:color w:val="000000" w:themeColor="text1"/>
          <w:sz w:val="16"/>
          <w:szCs w:val="16"/>
          <w:u w:val="none"/>
        </w:rPr>
        <w:t>1051 Budapest, Nádor u. 31.</w:t>
      </w:r>
      <w:r w:rsidRPr="00630B49">
        <w:rPr>
          <w:rStyle w:val="Hiperhivatkozs"/>
          <w:rFonts w:ascii="Arial" w:hAnsi="Arial" w:cs="Arial"/>
          <w:color w:val="000000" w:themeColor="text1"/>
          <w:sz w:val="16"/>
          <w:szCs w:val="16"/>
          <w:u w:val="none"/>
          <w:lang w:val="hu-HU"/>
        </w:rPr>
        <w:t>, cégjegyzékszám: 01-10-041712; a továbbiakban: MFB Zrt.</w:t>
      </w:r>
      <w:r w:rsidRPr="00630B49">
        <w:rPr>
          <w:rStyle w:val="Hiperhivatkozs"/>
          <w:rFonts w:ascii="Arial" w:hAnsi="Arial" w:cs="Arial"/>
          <w:color w:val="000000" w:themeColor="text1"/>
          <w:sz w:val="16"/>
          <w:szCs w:val="16"/>
          <w:u w:val="none"/>
        </w:rPr>
        <w:t xml:space="preserve">) arra, hogy </w:t>
      </w:r>
      <w:r w:rsidRPr="00630B49">
        <w:rPr>
          <w:rStyle w:val="Hiperhivatkozs"/>
          <w:rFonts w:ascii="Arial" w:hAnsi="Arial" w:cs="Arial"/>
          <w:color w:val="000000" w:themeColor="text1"/>
          <w:sz w:val="16"/>
          <w:szCs w:val="16"/>
          <w:u w:val="none"/>
          <w:lang w:val="hu-HU"/>
        </w:rPr>
        <w:t xml:space="preserve">a velem </w:t>
      </w:r>
      <w:r w:rsidRPr="00630B49">
        <w:rPr>
          <w:rStyle w:val="Hiperhivatkozs"/>
          <w:rFonts w:ascii="Arial" w:hAnsi="Arial" w:cs="Arial"/>
          <w:color w:val="000000" w:themeColor="text1"/>
          <w:sz w:val="16"/>
          <w:szCs w:val="16"/>
          <w:u w:val="none"/>
        </w:rPr>
        <w:t>kapcsolatban álló</w:t>
      </w:r>
      <w:r w:rsidRPr="00630B49">
        <w:rPr>
          <w:rStyle w:val="Hiperhivatkozs"/>
          <w:rFonts w:ascii="Arial" w:hAnsi="Arial" w:cs="Arial"/>
          <w:color w:val="000000" w:themeColor="text1"/>
          <w:sz w:val="16"/>
          <w:szCs w:val="16"/>
          <w:u w:val="none"/>
          <w:lang w:val="hu-HU"/>
        </w:rPr>
        <w:t xml:space="preserve"> </w:t>
      </w:r>
      <w:r w:rsidRPr="00630B49">
        <w:rPr>
          <w:rFonts w:ascii="Arial" w:hAnsi="Arial" w:cs="Arial"/>
          <w:color w:val="000000" w:themeColor="text1"/>
          <w:sz w:val="16"/>
          <w:szCs w:val="16"/>
          <w:lang w:val="hu-HU"/>
        </w:rPr>
        <w:t>pénzügyi intézményektől</w:t>
      </w:r>
      <w:r w:rsidRPr="00630B49">
        <w:rPr>
          <w:rStyle w:val="Hiperhivatkozs"/>
          <w:rFonts w:ascii="Arial" w:hAnsi="Arial" w:cs="Arial"/>
          <w:color w:val="000000" w:themeColor="text1"/>
          <w:sz w:val="16"/>
          <w:szCs w:val="16"/>
          <w:u w:val="none"/>
        </w:rPr>
        <w:t xml:space="preserve"> </w:t>
      </w:r>
      <w:r w:rsidRPr="00630B49">
        <w:rPr>
          <w:rStyle w:val="Hiperhivatkozs"/>
          <w:rFonts w:ascii="Arial" w:hAnsi="Arial" w:cs="Arial"/>
          <w:color w:val="000000" w:themeColor="text1"/>
          <w:sz w:val="16"/>
          <w:szCs w:val="16"/>
          <w:u w:val="none"/>
          <w:lang w:val="hu-HU"/>
        </w:rPr>
        <w:t>rám</w:t>
      </w:r>
      <w:r w:rsidRPr="00630B49">
        <w:rPr>
          <w:rStyle w:val="Hiperhivatkozs"/>
          <w:rFonts w:ascii="Arial" w:hAnsi="Arial" w:cs="Arial"/>
          <w:color w:val="000000" w:themeColor="text1"/>
          <w:sz w:val="16"/>
          <w:szCs w:val="16"/>
          <w:u w:val="none"/>
        </w:rPr>
        <w:t xml:space="preserve"> vonatkozóan teljes körű bankinformációt szerezzen be</w:t>
      </w:r>
      <w:r w:rsidRPr="00630B49">
        <w:rPr>
          <w:rStyle w:val="Hiperhivatkozs"/>
          <w:rFonts w:ascii="Arial" w:hAnsi="Arial" w:cs="Arial"/>
          <w:color w:val="000000" w:themeColor="text1"/>
          <w:sz w:val="16"/>
          <w:szCs w:val="16"/>
          <w:u w:val="none"/>
          <w:lang w:val="hu-HU"/>
        </w:rPr>
        <w:t>.</w:t>
      </w:r>
    </w:p>
    <w:p w:rsidR="00E07B8F" w:rsidRPr="00630B49" w:rsidRDefault="00E07B8F" w:rsidP="00E07B8F">
      <w:pPr>
        <w:pStyle w:val="Szvegtrzs"/>
        <w:spacing w:after="0"/>
        <w:rPr>
          <w:rStyle w:val="Hiperhivatkozs"/>
          <w:rFonts w:ascii="Arial" w:hAnsi="Arial" w:cs="Arial"/>
          <w:color w:val="000000" w:themeColor="text1"/>
          <w:sz w:val="16"/>
          <w:szCs w:val="16"/>
          <w:u w:val="none"/>
        </w:rPr>
      </w:pPr>
    </w:p>
    <w:p w:rsidR="00E07B8F" w:rsidRPr="00630B49" w:rsidRDefault="00E07B8F" w:rsidP="00E07B8F">
      <w:pPr>
        <w:pStyle w:val="Szvegtrzs"/>
        <w:spacing w:after="0"/>
        <w:ind w:left="426"/>
        <w:rPr>
          <w:rFonts w:ascii="Arial" w:hAnsi="Arial" w:cs="Arial"/>
          <w:color w:val="000000" w:themeColor="text1"/>
          <w:sz w:val="16"/>
          <w:szCs w:val="16"/>
          <w:lang w:val="hu-HU"/>
        </w:rPr>
      </w:pPr>
      <w:r w:rsidRPr="00630B49">
        <w:rPr>
          <w:rStyle w:val="Hiperhivatkozs"/>
          <w:rFonts w:ascii="Arial" w:hAnsi="Arial" w:cs="Arial"/>
          <w:color w:val="000000" w:themeColor="text1"/>
          <w:sz w:val="16"/>
          <w:szCs w:val="16"/>
          <w:u w:val="none"/>
        </w:rPr>
        <w:t>A</w:t>
      </w:r>
      <w:r w:rsidRPr="00630B49">
        <w:rPr>
          <w:rStyle w:val="Hiperhivatkozs"/>
          <w:rFonts w:ascii="Arial" w:hAnsi="Arial" w:cs="Arial"/>
          <w:color w:val="000000" w:themeColor="text1"/>
          <w:sz w:val="16"/>
          <w:szCs w:val="16"/>
          <w:u w:val="none"/>
          <w:lang w:val="hu-HU"/>
        </w:rPr>
        <w:t xml:space="preserve"> pénzügyi intézményeket </w:t>
      </w:r>
      <w:r w:rsidRPr="00630B49">
        <w:rPr>
          <w:rFonts w:ascii="Arial" w:hAnsi="Arial" w:cs="Arial"/>
          <w:color w:val="000000" w:themeColor="text1"/>
          <w:sz w:val="16"/>
          <w:szCs w:val="16"/>
          <w:lang w:val="hu-HU"/>
        </w:rPr>
        <w:t xml:space="preserve">felmentem a banktitok megtartásának kötelezettsége alól, és egyúttal felhatalmazom a pénzügyi intézményeket, hogy minden rám vonatkozó, a pénzügyi intézmények rendelkezésére álló, </w:t>
      </w:r>
      <w:r w:rsidRPr="00630B49">
        <w:rPr>
          <w:rStyle w:val="Hiperhivatkozs"/>
          <w:rFonts w:ascii="Arial" w:hAnsi="Arial" w:cs="Arial"/>
          <w:color w:val="000000" w:themeColor="text1"/>
          <w:sz w:val="16"/>
          <w:szCs w:val="16"/>
          <w:u w:val="none"/>
        </w:rPr>
        <w:t>banktitok</w:t>
      </w:r>
      <w:r w:rsidRPr="00630B49">
        <w:rPr>
          <w:rStyle w:val="Hiperhivatkozs"/>
          <w:rFonts w:ascii="Arial" w:hAnsi="Arial" w:cs="Arial"/>
          <w:color w:val="000000" w:themeColor="text1"/>
          <w:sz w:val="16"/>
          <w:szCs w:val="16"/>
          <w:u w:val="none"/>
          <w:lang w:val="hu-HU"/>
        </w:rPr>
        <w:t xml:space="preserve">nak minősülő </w:t>
      </w:r>
      <w:r w:rsidRPr="00630B49">
        <w:rPr>
          <w:rFonts w:ascii="Arial" w:hAnsi="Arial" w:cs="Arial"/>
          <w:color w:val="000000" w:themeColor="text1"/>
          <w:sz w:val="16"/>
          <w:szCs w:val="16"/>
          <w:lang w:val="hu-HU"/>
        </w:rPr>
        <w:t>tényt, információt, megoldást vagy adatot az MFB Zrt. írásbeli megkeresése esetén, az MFB Zrt. és a kölcsönnyújtásban résztvevő 2. oldalon megjelölt MFB Pont részére kiadjon.</w:t>
      </w:r>
    </w:p>
    <w:p w:rsidR="003D2799" w:rsidRPr="00630B49" w:rsidRDefault="003D2799" w:rsidP="00E07B8F">
      <w:pPr>
        <w:pStyle w:val="Szvegtrzs"/>
        <w:spacing w:after="0"/>
        <w:ind w:left="426"/>
        <w:rPr>
          <w:rStyle w:val="Hiperhivatkozs"/>
          <w:rFonts w:ascii="Arial" w:eastAsiaTheme="minorEastAsia" w:hAnsi="Arial" w:cs="Arial"/>
          <w:color w:val="000000" w:themeColor="text1"/>
          <w:sz w:val="16"/>
          <w:szCs w:val="16"/>
          <w:u w:val="none"/>
          <w:lang w:val="hu-HU" w:eastAsia="hu-HU"/>
        </w:rPr>
      </w:pPr>
    </w:p>
    <w:p w:rsidR="00E07B8F" w:rsidRPr="00630B49" w:rsidRDefault="00E07B8F" w:rsidP="00E07B8F">
      <w:pPr>
        <w:pStyle w:val="Szvegtrzs"/>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rPr>
        <w:t xml:space="preserve">Felhatalmazom az </w:t>
      </w:r>
      <w:r w:rsidRPr="00630B49">
        <w:rPr>
          <w:rStyle w:val="Hiperhivatkozs"/>
          <w:rFonts w:ascii="Arial" w:hAnsi="Arial" w:cs="Arial"/>
          <w:color w:val="000000" w:themeColor="text1"/>
          <w:sz w:val="16"/>
          <w:szCs w:val="16"/>
          <w:u w:val="none"/>
          <w:lang w:val="hu-HU"/>
        </w:rPr>
        <w:t>MFB Zrt-t</w:t>
      </w:r>
      <w:r w:rsidRPr="00630B49">
        <w:rPr>
          <w:rStyle w:val="Hiperhivatkozs"/>
          <w:rFonts w:ascii="Arial" w:hAnsi="Arial" w:cs="Arial"/>
          <w:color w:val="000000" w:themeColor="text1"/>
          <w:sz w:val="16"/>
          <w:szCs w:val="16"/>
          <w:u w:val="none"/>
        </w:rPr>
        <w:t xml:space="preserve"> arra, hogy a</w:t>
      </w:r>
      <w:r w:rsidRPr="00630B49">
        <w:rPr>
          <w:rStyle w:val="Hiperhivatkozs"/>
          <w:rFonts w:ascii="Arial" w:hAnsi="Arial" w:cs="Arial"/>
          <w:color w:val="000000" w:themeColor="text1"/>
          <w:sz w:val="16"/>
          <w:szCs w:val="16"/>
          <w:u w:val="none"/>
          <w:lang w:val="hu-HU"/>
        </w:rPr>
        <w:t xml:space="preserve">z </w:t>
      </w:r>
      <w:r w:rsidRPr="00630B49">
        <w:rPr>
          <w:rStyle w:val="Hiperhivatkozs"/>
          <w:rFonts w:ascii="Arial" w:hAnsi="Arial" w:cs="Arial"/>
          <w:color w:val="000000" w:themeColor="text1"/>
          <w:sz w:val="16"/>
          <w:szCs w:val="16"/>
          <w:u w:val="none"/>
        </w:rPr>
        <w:t xml:space="preserve">adóhatóságtól </w:t>
      </w:r>
      <w:r w:rsidRPr="00630B49">
        <w:rPr>
          <w:rStyle w:val="Hiperhivatkozs"/>
          <w:rFonts w:ascii="Arial" w:hAnsi="Arial" w:cs="Arial"/>
          <w:color w:val="000000" w:themeColor="text1"/>
          <w:sz w:val="16"/>
          <w:szCs w:val="16"/>
          <w:u w:val="none"/>
          <w:lang w:val="hu-HU"/>
        </w:rPr>
        <w:t>rám</w:t>
      </w:r>
      <w:r w:rsidRPr="00630B49">
        <w:rPr>
          <w:rStyle w:val="Hiperhivatkozs"/>
          <w:rFonts w:ascii="Arial" w:hAnsi="Arial" w:cs="Arial"/>
          <w:color w:val="000000" w:themeColor="text1"/>
          <w:sz w:val="16"/>
          <w:szCs w:val="16"/>
          <w:u w:val="none"/>
        </w:rPr>
        <w:t xml:space="preserve"> vonatkozóan teljes körű információt szerezzen be a döntés-előkészítés időszakában és a hitel teljes futamideje alatt</w:t>
      </w:r>
      <w:r w:rsidRPr="00630B49">
        <w:rPr>
          <w:rStyle w:val="Hiperhivatkozs"/>
          <w:rFonts w:ascii="Arial" w:hAnsi="Arial" w:cs="Arial"/>
          <w:color w:val="000000" w:themeColor="text1"/>
          <w:sz w:val="16"/>
          <w:szCs w:val="16"/>
          <w:u w:val="none"/>
          <w:lang w:val="hu-HU"/>
        </w:rPr>
        <w:t>. E</w:t>
      </w:r>
      <w:r w:rsidRPr="00630B49">
        <w:rPr>
          <w:rStyle w:val="Hiperhivatkozs"/>
          <w:rFonts w:ascii="Arial" w:hAnsi="Arial" w:cs="Arial"/>
          <w:color w:val="000000" w:themeColor="text1"/>
          <w:sz w:val="16"/>
          <w:szCs w:val="16"/>
          <w:u w:val="none"/>
        </w:rPr>
        <w:t>zennel felmentem a Nemzeti Adó- és Vámhivatalt (NAV) az adótitok megtartása alól</w:t>
      </w:r>
      <w:r w:rsidRPr="00630B49">
        <w:rPr>
          <w:rStyle w:val="Hiperhivatkozs"/>
          <w:rFonts w:ascii="Arial" w:hAnsi="Arial" w:cs="Arial"/>
          <w:color w:val="000000" w:themeColor="text1"/>
          <w:sz w:val="16"/>
          <w:szCs w:val="16"/>
          <w:u w:val="none"/>
          <w:lang w:val="hu-HU"/>
        </w:rPr>
        <w:t>.</w:t>
      </w:r>
    </w:p>
    <w:p w:rsidR="00E07B8F" w:rsidRPr="00630B49" w:rsidRDefault="00E07B8F" w:rsidP="00E07B8F">
      <w:pPr>
        <w:pStyle w:val="Szvegtrzs"/>
        <w:spacing w:after="0"/>
        <w:rPr>
          <w:rStyle w:val="Hiperhivatkozs"/>
          <w:rFonts w:ascii="Arial" w:hAnsi="Arial" w:cs="Arial"/>
          <w:color w:val="000000" w:themeColor="text1"/>
          <w:sz w:val="16"/>
          <w:szCs w:val="16"/>
          <w:u w:val="none"/>
          <w:lang w:val="hu-HU"/>
        </w:rPr>
      </w:pPr>
    </w:p>
    <w:p w:rsidR="00E07B8F" w:rsidRPr="00630B49" w:rsidRDefault="00E07B8F" w:rsidP="00E07B8F">
      <w:pPr>
        <w:pStyle w:val="Szvegtrzs"/>
        <w:spacing w:after="0"/>
        <w:rPr>
          <w:rStyle w:val="Hiperhivatkozs"/>
          <w:rFonts w:ascii="Arial" w:hAnsi="Arial" w:cs="Arial"/>
          <w:color w:val="000000" w:themeColor="text1"/>
          <w:sz w:val="16"/>
          <w:szCs w:val="16"/>
          <w:u w:val="none"/>
          <w:lang w:val="hu-HU"/>
        </w:rPr>
      </w:pPr>
      <w:r w:rsidRPr="00630B49">
        <w:rPr>
          <w:rStyle w:val="Hiperhivatkozs"/>
          <w:rFonts w:ascii="Arial" w:hAnsi="Arial" w:cs="Arial"/>
          <w:color w:val="000000" w:themeColor="text1"/>
          <w:sz w:val="16"/>
          <w:szCs w:val="16"/>
          <w:u w:val="none"/>
        </w:rPr>
        <w:t>Tudomásul veszem és elfogadom, hogy a</w:t>
      </w:r>
      <w:r w:rsidRPr="00630B49">
        <w:rPr>
          <w:rStyle w:val="Hiperhivatkozs"/>
          <w:rFonts w:ascii="Arial" w:hAnsi="Arial" w:cs="Arial"/>
          <w:color w:val="000000" w:themeColor="text1"/>
          <w:sz w:val="16"/>
          <w:szCs w:val="16"/>
          <w:u w:val="none"/>
          <w:lang w:val="hu-HU"/>
        </w:rPr>
        <w:t>z</w:t>
      </w:r>
      <w:r w:rsidRPr="00630B49">
        <w:rPr>
          <w:rStyle w:val="Hiperhivatkozs"/>
          <w:rFonts w:ascii="Arial" w:hAnsi="Arial" w:cs="Arial"/>
          <w:color w:val="000000" w:themeColor="text1"/>
          <w:sz w:val="16"/>
          <w:szCs w:val="16"/>
          <w:u w:val="none"/>
        </w:rPr>
        <w:t xml:space="preserve"> MFB</w:t>
      </w:r>
      <w:r w:rsidRPr="00630B49">
        <w:rPr>
          <w:rStyle w:val="Hiperhivatkozs"/>
          <w:rFonts w:ascii="Arial" w:hAnsi="Arial" w:cs="Arial"/>
          <w:color w:val="000000" w:themeColor="text1"/>
          <w:sz w:val="16"/>
          <w:szCs w:val="16"/>
          <w:u w:val="none"/>
          <w:lang w:val="hu-HU"/>
        </w:rPr>
        <w:t xml:space="preserve"> Zrt.</w:t>
      </w:r>
      <w:r w:rsidRPr="00630B49">
        <w:rPr>
          <w:rStyle w:val="Hiperhivatkozs"/>
          <w:rFonts w:ascii="Arial" w:hAnsi="Arial" w:cs="Arial"/>
          <w:color w:val="000000" w:themeColor="text1"/>
          <w:sz w:val="16"/>
          <w:szCs w:val="16"/>
          <w:u w:val="none"/>
        </w:rPr>
        <w:t xml:space="preserve"> </w:t>
      </w:r>
      <w:r w:rsidRPr="00630B49">
        <w:rPr>
          <w:rStyle w:val="Hiperhivatkozs"/>
          <w:rFonts w:ascii="Arial" w:hAnsi="Arial" w:cs="Arial"/>
          <w:color w:val="000000" w:themeColor="text1"/>
          <w:sz w:val="16"/>
          <w:szCs w:val="16"/>
          <w:u w:val="none"/>
          <w:lang w:val="hu-HU"/>
        </w:rPr>
        <w:t xml:space="preserve">a </w:t>
      </w:r>
      <w:r w:rsidR="005703F6" w:rsidRPr="005703F6">
        <w:rPr>
          <w:rFonts w:ascii="Arial" w:hAnsi="Arial" w:cs="Arial"/>
          <w:sz w:val="16"/>
          <w:szCs w:val="16"/>
        </w:rPr>
        <w:t>GINOP-8.4.1/A-17</w:t>
      </w:r>
      <w:r w:rsidRPr="00630B49">
        <w:rPr>
          <w:rStyle w:val="Hiperhivatkozs"/>
          <w:rFonts w:ascii="Arial" w:hAnsi="Arial" w:cs="Arial"/>
          <w:color w:val="000000" w:themeColor="text1"/>
          <w:sz w:val="16"/>
          <w:szCs w:val="16"/>
          <w:u w:val="none"/>
          <w:lang w:val="hu-HU"/>
        </w:rPr>
        <w:t xml:space="preserve"> azonosító jelű Hitelprogram </w:t>
      </w:r>
      <w:r w:rsidRPr="00630B49">
        <w:rPr>
          <w:rStyle w:val="Hiperhivatkozs"/>
          <w:rFonts w:ascii="Arial" w:hAnsi="Arial" w:cs="Arial"/>
          <w:color w:val="000000" w:themeColor="text1"/>
          <w:sz w:val="16"/>
          <w:szCs w:val="16"/>
          <w:u w:val="none"/>
        </w:rPr>
        <w:t xml:space="preserve">keretében nyújtott </w:t>
      </w:r>
      <w:r w:rsidRPr="00630B49">
        <w:rPr>
          <w:rStyle w:val="Hiperhivatkozs"/>
          <w:rFonts w:ascii="Arial" w:hAnsi="Arial" w:cs="Arial"/>
          <w:color w:val="000000" w:themeColor="text1"/>
          <w:sz w:val="16"/>
          <w:szCs w:val="16"/>
          <w:u w:val="none"/>
          <w:lang w:val="hu-HU"/>
        </w:rPr>
        <w:t xml:space="preserve">támogatási </w:t>
      </w:r>
      <w:r w:rsidRPr="00630B49">
        <w:rPr>
          <w:rStyle w:val="Hiperhivatkozs"/>
          <w:rFonts w:ascii="Arial" w:hAnsi="Arial" w:cs="Arial"/>
          <w:color w:val="000000" w:themeColor="text1"/>
          <w:sz w:val="16"/>
          <w:szCs w:val="16"/>
          <w:u w:val="none"/>
        </w:rPr>
        <w:t>tevékenység</w:t>
      </w:r>
      <w:r w:rsidRPr="00630B49">
        <w:rPr>
          <w:rStyle w:val="Hiperhivatkozs"/>
          <w:rFonts w:ascii="Arial" w:hAnsi="Arial" w:cs="Arial"/>
          <w:color w:val="000000" w:themeColor="text1"/>
          <w:sz w:val="16"/>
          <w:szCs w:val="16"/>
          <w:u w:val="none"/>
          <w:lang w:val="hu-HU"/>
        </w:rPr>
        <w:t>ének</w:t>
      </w:r>
      <w:r w:rsidRPr="00630B49">
        <w:rPr>
          <w:rStyle w:val="Hiperhivatkozs"/>
          <w:rFonts w:ascii="Arial" w:hAnsi="Arial" w:cs="Arial"/>
          <w:color w:val="000000" w:themeColor="text1"/>
          <w:sz w:val="16"/>
          <w:szCs w:val="16"/>
          <w:u w:val="none"/>
        </w:rPr>
        <w:t xml:space="preserve"> lebonyolítása során közvetítőt vesz igénybe</w:t>
      </w:r>
      <w:r w:rsidRPr="00630B49">
        <w:rPr>
          <w:rStyle w:val="Hiperhivatkozs"/>
          <w:rFonts w:ascii="Arial" w:hAnsi="Arial" w:cs="Arial"/>
          <w:color w:val="000000" w:themeColor="text1"/>
          <w:sz w:val="16"/>
          <w:szCs w:val="16"/>
          <w:u w:val="none"/>
          <w:lang w:val="hu-HU"/>
        </w:rPr>
        <w:t>.</w:t>
      </w:r>
    </w:p>
    <w:p w:rsidR="00E07B8F" w:rsidRPr="00630B49" w:rsidRDefault="00E07B8F" w:rsidP="00E07B8F">
      <w:pPr>
        <w:pStyle w:val="Szvegtrzs"/>
        <w:spacing w:after="0"/>
        <w:rPr>
          <w:rStyle w:val="Hiperhivatkozs"/>
          <w:rFonts w:ascii="Arial" w:hAnsi="Arial" w:cs="Arial"/>
          <w:color w:val="000000" w:themeColor="text1"/>
          <w:sz w:val="16"/>
          <w:szCs w:val="16"/>
          <w:u w:val="none"/>
          <w:lang w:val="hu-HU"/>
        </w:rPr>
      </w:pPr>
    </w:p>
    <w:p w:rsidR="00E07B8F" w:rsidRPr="00630B49" w:rsidRDefault="00E07B8F" w:rsidP="00E07B8F">
      <w:pPr>
        <w:pStyle w:val="Szvegtrzs"/>
        <w:spacing w:after="0"/>
        <w:rPr>
          <w:rFonts w:ascii="Arial" w:hAnsi="Arial" w:cs="Arial"/>
          <w:color w:val="000000" w:themeColor="text1"/>
          <w:sz w:val="16"/>
          <w:szCs w:val="16"/>
          <w:lang w:val="hu-HU"/>
        </w:rPr>
      </w:pPr>
      <w:r w:rsidRPr="00630B49">
        <w:rPr>
          <w:rFonts w:ascii="Arial" w:hAnsi="Arial" w:cs="Arial"/>
          <w:color w:val="000000" w:themeColor="text1"/>
          <w:sz w:val="16"/>
          <w:szCs w:val="16"/>
          <w:lang w:val="hu-HU"/>
        </w:rPr>
        <w:t>Tudomásul veszem, hogy a</w:t>
      </w:r>
      <w:r w:rsidRPr="00630B49">
        <w:rPr>
          <w:rFonts w:ascii="Arial" w:hAnsi="Arial" w:cs="Arial"/>
          <w:color w:val="000000" w:themeColor="text1"/>
          <w:sz w:val="16"/>
          <w:szCs w:val="16"/>
        </w:rPr>
        <w:t xml:space="preserve"> </w:t>
      </w:r>
      <w:r w:rsidRPr="00630B49">
        <w:rPr>
          <w:rFonts w:ascii="Arial" w:hAnsi="Arial" w:cs="Arial"/>
          <w:color w:val="000000" w:themeColor="text1"/>
          <w:sz w:val="16"/>
          <w:szCs w:val="16"/>
          <w:lang w:val="hu-HU"/>
        </w:rPr>
        <w:t>támogatást (kölcsönt)</w:t>
      </w:r>
      <w:r w:rsidRPr="00630B49">
        <w:rPr>
          <w:rFonts w:ascii="Arial" w:hAnsi="Arial" w:cs="Arial"/>
          <w:color w:val="000000" w:themeColor="text1"/>
          <w:sz w:val="16"/>
          <w:szCs w:val="16"/>
        </w:rPr>
        <w:t xml:space="preserve"> - a pozitív hitelbírálat esetén - a MFB</w:t>
      </w:r>
      <w:r w:rsidRPr="00630B49">
        <w:rPr>
          <w:rFonts w:ascii="Arial" w:hAnsi="Arial" w:cs="Arial"/>
          <w:color w:val="000000" w:themeColor="text1"/>
          <w:sz w:val="16"/>
          <w:szCs w:val="16"/>
          <w:lang w:val="hu-HU"/>
        </w:rPr>
        <w:t xml:space="preserve"> Zrt.</w:t>
      </w:r>
      <w:r w:rsidRPr="00630B49">
        <w:rPr>
          <w:rFonts w:ascii="Arial" w:hAnsi="Arial" w:cs="Arial"/>
          <w:color w:val="000000" w:themeColor="text1"/>
          <w:sz w:val="16"/>
          <w:szCs w:val="16"/>
        </w:rPr>
        <w:t xml:space="preserve"> nyújtja</w:t>
      </w:r>
      <w:r w:rsidRPr="00630B49">
        <w:rPr>
          <w:rFonts w:ascii="Arial" w:hAnsi="Arial" w:cs="Arial"/>
          <w:color w:val="000000" w:themeColor="text1"/>
          <w:sz w:val="16"/>
          <w:szCs w:val="16"/>
          <w:lang w:val="hu-HU"/>
        </w:rPr>
        <w:t xml:space="preserve"> azzal, hogy a támogatás(kölcsön) nyújtás során a</w:t>
      </w:r>
      <w:r w:rsidRPr="00630B49">
        <w:rPr>
          <w:rFonts w:ascii="Arial" w:hAnsi="Arial" w:cs="Arial"/>
          <w:color w:val="000000" w:themeColor="text1"/>
          <w:sz w:val="16"/>
          <w:szCs w:val="16"/>
        </w:rPr>
        <w:t xml:space="preserve"> </w:t>
      </w:r>
      <w:r w:rsidRPr="00630B49">
        <w:rPr>
          <w:rFonts w:ascii="Arial" w:hAnsi="Arial" w:cs="Arial"/>
          <w:color w:val="000000" w:themeColor="text1"/>
          <w:sz w:val="16"/>
          <w:szCs w:val="16"/>
          <w:lang w:val="hu-HU"/>
        </w:rPr>
        <w:t>2. oldalon megjelölt MFB Pont</w:t>
      </w:r>
      <w:r w:rsidRPr="00630B49">
        <w:rPr>
          <w:rFonts w:ascii="Arial" w:hAnsi="Arial" w:cs="Arial"/>
          <w:color w:val="000000" w:themeColor="text1"/>
          <w:sz w:val="16"/>
          <w:szCs w:val="16"/>
        </w:rPr>
        <w:t xml:space="preserve"> </w:t>
      </w:r>
      <w:r w:rsidRPr="00630B49">
        <w:rPr>
          <w:rFonts w:ascii="Arial" w:hAnsi="Arial" w:cs="Arial"/>
          <w:color w:val="000000" w:themeColor="text1"/>
          <w:sz w:val="16"/>
          <w:szCs w:val="16"/>
          <w:lang w:val="hu-HU"/>
        </w:rPr>
        <w:t xml:space="preserve">jár el </w:t>
      </w:r>
      <w:r w:rsidRPr="00630B49">
        <w:rPr>
          <w:rFonts w:ascii="Arial" w:hAnsi="Arial" w:cs="Arial"/>
          <w:color w:val="000000" w:themeColor="text1"/>
          <w:sz w:val="16"/>
          <w:szCs w:val="16"/>
        </w:rPr>
        <w:t>a</w:t>
      </w:r>
      <w:r w:rsidRPr="00630B49">
        <w:rPr>
          <w:rFonts w:ascii="Arial" w:hAnsi="Arial" w:cs="Arial"/>
          <w:color w:val="000000" w:themeColor="text1"/>
          <w:sz w:val="16"/>
          <w:szCs w:val="16"/>
          <w:lang w:val="hu-HU"/>
        </w:rPr>
        <w:t>z</w:t>
      </w:r>
      <w:r w:rsidRPr="00630B49">
        <w:rPr>
          <w:rFonts w:ascii="Arial" w:hAnsi="Arial" w:cs="Arial"/>
          <w:color w:val="000000" w:themeColor="text1"/>
          <w:sz w:val="16"/>
          <w:szCs w:val="16"/>
        </w:rPr>
        <w:t xml:space="preserve"> MFB</w:t>
      </w:r>
      <w:r w:rsidRPr="00630B49">
        <w:rPr>
          <w:rFonts w:ascii="Arial" w:hAnsi="Arial" w:cs="Arial"/>
          <w:color w:val="000000" w:themeColor="text1"/>
          <w:sz w:val="16"/>
          <w:szCs w:val="16"/>
          <w:lang w:val="hu-HU"/>
        </w:rPr>
        <w:t xml:space="preserve"> Zrt. képviseletében.</w:t>
      </w:r>
    </w:p>
    <w:p w:rsidR="00E07B8F" w:rsidRPr="00630B49" w:rsidRDefault="00E07B8F" w:rsidP="00E07B8F">
      <w:pPr>
        <w:pStyle w:val="Szvegtrzs"/>
        <w:spacing w:after="0"/>
        <w:rPr>
          <w:rFonts w:ascii="Arial" w:hAnsi="Arial" w:cs="Arial"/>
          <w:color w:val="000000" w:themeColor="text1"/>
          <w:sz w:val="16"/>
          <w:szCs w:val="16"/>
        </w:rPr>
      </w:pPr>
    </w:p>
    <w:p w:rsidR="00E07B8F" w:rsidRPr="00630B49" w:rsidRDefault="00E07B8F" w:rsidP="00E07B8F">
      <w:pPr>
        <w:spacing w:after="0" w:line="240" w:lineRule="auto"/>
        <w:jc w:val="both"/>
        <w:rPr>
          <w:rStyle w:val="Hiperhivatkozs"/>
          <w:rFonts w:ascii="Arial" w:hAnsi="Arial" w:cs="Arial"/>
          <w:color w:val="000000" w:themeColor="text1"/>
          <w:sz w:val="16"/>
          <w:szCs w:val="16"/>
          <w:u w:val="none"/>
        </w:rPr>
      </w:pPr>
      <w:r w:rsidRPr="00630B49">
        <w:rPr>
          <w:rStyle w:val="Hiperhivatkozs"/>
          <w:rFonts w:ascii="Arial" w:hAnsi="Arial" w:cs="Arial"/>
          <w:color w:val="000000" w:themeColor="text1"/>
          <w:sz w:val="16"/>
          <w:szCs w:val="16"/>
          <w:u w:val="none"/>
        </w:rPr>
        <w:t xml:space="preserve">Büntetőjogi felelősségem tudatában kijelentem, hogy a </w:t>
      </w:r>
      <w:r w:rsidR="0097298B">
        <w:rPr>
          <w:rStyle w:val="Hiperhivatkozs"/>
          <w:rFonts w:ascii="Arial" w:hAnsi="Arial" w:cs="Arial"/>
          <w:color w:val="000000" w:themeColor="text1"/>
          <w:sz w:val="16"/>
          <w:szCs w:val="16"/>
          <w:u w:val="none"/>
        </w:rPr>
        <w:t>kölcsön</w:t>
      </w:r>
      <w:r w:rsidR="0097298B" w:rsidRPr="00630B49">
        <w:rPr>
          <w:rStyle w:val="Hiperhivatkozs"/>
          <w:rFonts w:ascii="Arial" w:hAnsi="Arial" w:cs="Arial"/>
          <w:color w:val="000000" w:themeColor="text1"/>
          <w:sz w:val="16"/>
          <w:szCs w:val="16"/>
          <w:u w:val="none"/>
        </w:rPr>
        <w:t xml:space="preserve">kérelem </w:t>
      </w:r>
      <w:r w:rsidRPr="00630B49">
        <w:rPr>
          <w:rStyle w:val="Hiperhivatkozs"/>
          <w:rFonts w:ascii="Arial" w:hAnsi="Arial" w:cs="Arial"/>
          <w:color w:val="000000" w:themeColor="text1"/>
          <w:sz w:val="16"/>
          <w:szCs w:val="16"/>
          <w:u w:val="none"/>
        </w:rPr>
        <w:t>és annak mellékletei valós adatokat és információkat tartalmaznak, azok a vonatkozó hatályos jogszabályi előírások szerint kerültek összeállításra.</w:t>
      </w:r>
    </w:p>
    <w:p w:rsidR="004E377D" w:rsidRPr="00630B49" w:rsidRDefault="004E377D" w:rsidP="00E07B8F">
      <w:pPr>
        <w:spacing w:after="0" w:line="240" w:lineRule="auto"/>
        <w:jc w:val="both"/>
        <w:rPr>
          <w:rStyle w:val="Hiperhivatkozs"/>
          <w:rFonts w:ascii="Arial" w:hAnsi="Arial" w:cs="Arial"/>
          <w:color w:val="000000" w:themeColor="text1"/>
          <w:sz w:val="16"/>
          <w:szCs w:val="16"/>
          <w:u w:val="none"/>
        </w:rPr>
      </w:pPr>
    </w:p>
    <w:p w:rsidR="004E377D" w:rsidRPr="00630B49" w:rsidRDefault="004E377D" w:rsidP="00E07B8F">
      <w:pPr>
        <w:spacing w:after="0" w:line="240" w:lineRule="auto"/>
        <w:jc w:val="both"/>
        <w:rPr>
          <w:rStyle w:val="Hiperhivatkozs"/>
          <w:rFonts w:ascii="Arial" w:hAnsi="Arial" w:cs="Arial"/>
          <w:color w:val="000000" w:themeColor="text1"/>
          <w:sz w:val="16"/>
          <w:szCs w:val="16"/>
          <w:u w:val="none"/>
        </w:rPr>
      </w:pPr>
    </w:p>
    <w:p w:rsidR="004E377D" w:rsidRPr="00630B49" w:rsidRDefault="004E377D" w:rsidP="00E07B8F">
      <w:pPr>
        <w:spacing w:after="0" w:line="240" w:lineRule="auto"/>
        <w:jc w:val="both"/>
        <w:rPr>
          <w:rStyle w:val="Hiperhivatkozs"/>
          <w:rFonts w:ascii="Arial" w:hAnsi="Arial" w:cs="Arial"/>
          <w:color w:val="000000" w:themeColor="text1"/>
          <w:sz w:val="16"/>
          <w:szCs w:val="16"/>
          <w:u w:val="none"/>
        </w:rPr>
      </w:pPr>
    </w:p>
    <w:p w:rsidR="004E377D" w:rsidRPr="00630B49" w:rsidRDefault="004E377D" w:rsidP="004E377D">
      <w:pPr>
        <w:pStyle w:val="Cmsor1"/>
        <w:spacing w:before="0" w:after="0"/>
        <w:jc w:val="center"/>
        <w:rPr>
          <w:color w:val="000000" w:themeColor="text1"/>
          <w:sz w:val="16"/>
          <w:szCs w:val="16"/>
        </w:rPr>
      </w:pPr>
      <w:r w:rsidRPr="00630B49">
        <w:rPr>
          <w:rStyle w:val="Hiperhivatkozs"/>
          <w:color w:val="000000" w:themeColor="text1"/>
          <w:sz w:val="16"/>
          <w:szCs w:val="16"/>
          <w:u w:val="none"/>
        </w:rPr>
        <w:t>III.</w:t>
      </w:r>
      <w:r w:rsidRPr="00630B49">
        <w:rPr>
          <w:color w:val="000000" w:themeColor="text1"/>
          <w:sz w:val="16"/>
          <w:szCs w:val="16"/>
        </w:rPr>
        <w:t xml:space="preserve"> Nyilatkozat</w:t>
      </w:r>
    </w:p>
    <w:p w:rsidR="004E377D" w:rsidRPr="00630B49" w:rsidRDefault="004E377D" w:rsidP="004E377D">
      <w:pPr>
        <w:spacing w:after="0" w:line="240" w:lineRule="auto"/>
        <w:jc w:val="center"/>
        <w:rPr>
          <w:rFonts w:ascii="Arial" w:hAnsi="Arial" w:cs="Arial"/>
          <w:color w:val="000000" w:themeColor="text1"/>
          <w:sz w:val="16"/>
          <w:szCs w:val="16"/>
        </w:rPr>
      </w:pPr>
    </w:p>
    <w:p w:rsidR="004E377D" w:rsidRPr="00630B49" w:rsidRDefault="004E377D" w:rsidP="004E377D">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Hozzájárulás a Kölcsönigénylő személyes és üzleti tito</w:t>
      </w:r>
      <w:r w:rsidR="00CC31B2" w:rsidRPr="00630B49">
        <w:rPr>
          <w:rFonts w:ascii="Arial" w:hAnsi="Arial" w:cs="Arial"/>
          <w:b/>
          <w:color w:val="000000" w:themeColor="text1"/>
          <w:sz w:val="16"/>
          <w:szCs w:val="16"/>
          <w:u w:val="single"/>
        </w:rPr>
        <w:t>knak minősülő adata kezeléséhez.</w:t>
      </w:r>
    </w:p>
    <w:p w:rsidR="004E377D" w:rsidRPr="00630B49" w:rsidRDefault="004E377D" w:rsidP="004E377D">
      <w:pPr>
        <w:spacing w:after="0" w:line="240" w:lineRule="auto"/>
        <w:jc w:val="center"/>
        <w:rPr>
          <w:rFonts w:ascii="Arial" w:hAnsi="Arial" w:cs="Arial"/>
          <w:color w:val="000000" w:themeColor="text1"/>
          <w:sz w:val="16"/>
          <w:szCs w:val="16"/>
        </w:rPr>
      </w:pPr>
    </w:p>
    <w:p w:rsidR="004E377D" w:rsidRPr="00630B49" w:rsidRDefault="004E377D" w:rsidP="004E377D">
      <w:pPr>
        <w:pStyle w:val="Szvegtrzs"/>
        <w:spacing w:after="0"/>
        <w:rPr>
          <w:rFonts w:ascii="Arial" w:hAnsi="Arial" w:cs="Arial"/>
          <w:color w:val="000000" w:themeColor="text1"/>
          <w:sz w:val="16"/>
          <w:szCs w:val="16"/>
          <w:lang w:val="hu-HU"/>
        </w:rPr>
      </w:pPr>
      <w:r w:rsidRPr="00630B49">
        <w:rPr>
          <w:rStyle w:val="Hiperhivatkozs"/>
          <w:rFonts w:ascii="Arial" w:hAnsi="Arial" w:cs="Arial"/>
          <w:b/>
          <w:color w:val="000000" w:themeColor="text1"/>
          <w:sz w:val="16"/>
          <w:szCs w:val="16"/>
          <w:u w:val="none"/>
          <w:lang w:val="hu-HU"/>
        </w:rPr>
        <w:t>Kölcsönigénylőként</w:t>
      </w:r>
      <w:r w:rsidRPr="00630B49">
        <w:rPr>
          <w:rFonts w:ascii="Arial" w:hAnsi="Arial" w:cs="Arial"/>
          <w:color w:val="000000" w:themeColor="text1"/>
          <w:sz w:val="16"/>
          <w:szCs w:val="16"/>
          <w:lang w:val="hu-HU"/>
        </w:rPr>
        <w:t xml:space="preserve"> az információs önrendelkezési jogról és az információszabadságról szóló 2011. évi CXII. törvény 5. § (1) bekezdése alapján hozzájárulok ahhoz, hogy a 2. oldalon megjelölt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hAnsi="Arial" w:cs="Arial"/>
          <w:color w:val="000000" w:themeColor="text1"/>
          <w:sz w:val="16"/>
          <w:szCs w:val="16"/>
          <w:lang w:val="hu-HU"/>
        </w:rPr>
        <w:t xml:space="preserve"> azonosító jelű, a Lakóépületek energiahatékonyságának és megújuló energia felhasználásának növelését célzó hitel keretében minden, a 2. oldalon megjelölt MFB Pont és az MFB Zrt. rendelkezésére bocsátott, illetve tudomására jutott, személyes adatnak, vagy a Polgári Törvénykönyvről szóló 2013. évi V. törvény 2:47. § (1) és (2) bekezdése alapján üzleti titoknak minősülő adatomat az MFB Zrt. kezelje és az MFB Zrt. tulajdonosi joggyakorlásával érintett társaságok, az MFB Zrt. többségi tulajdoni részesedésével működő gazdasági társaságok, valamint mindezen társaságok jogutódai (a továbbiakban ezen társaságok együttesen: MFB Csoport), továbbá az MFB Zrt. részére forrást biztosító intézmények, a Nemzetgazdasági Minisztérium, az Európai Csalás Elleni Hivatal, Állami Számvevőszék, valamint az Európai Számvevőszék, az Európai Támogatásokat Auditáló Főigazgatóság, a Kormányzati Ellenőrzési Hivatal és az Európai Bizottság tudomására hozza, és ezen adatokat, információkat, értesüléseket az MFB Csoport támogatási tevékenysége alapján kockázatvállalásnak minősülő tevékenysége kapcsán kezelje, felhasználhassa, azzal a korlátozással, hogy ezen adatokat, információkat, értesüléseket – jogszabályi rendelkezés kivételével – nem hozhatja nyilvánosságra, és nem teheti az MFB Csoporton és a fent </w:t>
      </w:r>
      <w:r w:rsidRPr="00630B49">
        <w:rPr>
          <w:rFonts w:ascii="Arial" w:hAnsi="Arial" w:cs="Arial"/>
          <w:color w:val="000000" w:themeColor="text1"/>
          <w:sz w:val="16"/>
          <w:szCs w:val="16"/>
          <w:lang w:val="hu-HU"/>
        </w:rPr>
        <w:lastRenderedPageBreak/>
        <w:t>felsorolt intézményeken kívüli személyek számára hozzáférhetővé. Az MFB Csoportba tartozó társaságokat, a társaságok személyében bekövetkező változásokat a hatályos jogszabályokban és az MFB Zrt. honlapján kísérhetem figyelemmel.</w:t>
      </w:r>
    </w:p>
    <w:p w:rsidR="004E377D" w:rsidRPr="00630B49" w:rsidRDefault="004E377D" w:rsidP="004E377D">
      <w:pPr>
        <w:pStyle w:val="Szvegtrzs"/>
        <w:spacing w:after="0"/>
        <w:rPr>
          <w:rFonts w:ascii="Arial" w:hAnsi="Arial" w:cs="Arial"/>
          <w:color w:val="000000" w:themeColor="text1"/>
          <w:sz w:val="16"/>
          <w:szCs w:val="16"/>
          <w:lang w:val="hu-HU"/>
        </w:rPr>
      </w:pPr>
    </w:p>
    <w:p w:rsidR="004E377D" w:rsidRPr="00630B49" w:rsidRDefault="004E377D" w:rsidP="004E377D">
      <w:pPr>
        <w:pStyle w:val="Szvegtrzs"/>
        <w:spacing w:after="0"/>
        <w:rPr>
          <w:rFonts w:ascii="Arial" w:hAnsi="Arial" w:cs="Arial"/>
          <w:bCs/>
          <w:iCs/>
          <w:color w:val="000000" w:themeColor="text1"/>
          <w:sz w:val="16"/>
          <w:szCs w:val="16"/>
          <w:lang w:val="hu-HU"/>
        </w:rPr>
      </w:pPr>
      <w:r w:rsidRPr="00630B49">
        <w:rPr>
          <w:rFonts w:ascii="Arial" w:hAnsi="Arial" w:cs="Arial"/>
          <w:bCs/>
          <w:iCs/>
          <w:color w:val="000000" w:themeColor="text1"/>
          <w:sz w:val="16"/>
          <w:szCs w:val="16"/>
          <w:lang w:val="hu-HU"/>
        </w:rPr>
        <w:t>Az adatok, információk felhasználási céljai a következők: ügyfél-adatbázis létrehozása, valamint limit megállapítása és figyelése, az ügyfélre vonatkozó, újabb kockázat vállalása szempontjából releváns adat vagy tény megosztása, statisztikai célú elemzések készítése, a termékfejlesztési munka támogatása.</w:t>
      </w:r>
    </w:p>
    <w:p w:rsidR="004E377D" w:rsidRPr="00630B49" w:rsidRDefault="004E377D" w:rsidP="004E377D">
      <w:pPr>
        <w:pStyle w:val="Szvegtrzs"/>
        <w:spacing w:after="0"/>
        <w:rPr>
          <w:rFonts w:ascii="Arial" w:hAnsi="Arial" w:cs="Arial"/>
          <w:bCs/>
          <w:iCs/>
          <w:color w:val="000000" w:themeColor="text1"/>
          <w:sz w:val="16"/>
          <w:szCs w:val="16"/>
          <w:lang w:val="hu-HU"/>
        </w:rPr>
      </w:pPr>
    </w:p>
    <w:p w:rsidR="004E377D" w:rsidRPr="00630B49" w:rsidRDefault="004E377D" w:rsidP="004E377D">
      <w:pPr>
        <w:spacing w:after="0" w:line="240" w:lineRule="auto"/>
        <w:jc w:val="both"/>
        <w:rPr>
          <w:rFonts w:ascii="Arial" w:hAnsi="Arial" w:cs="Arial"/>
          <w:bCs/>
          <w:iCs/>
          <w:color w:val="000000" w:themeColor="text1"/>
          <w:sz w:val="16"/>
          <w:szCs w:val="16"/>
        </w:rPr>
      </w:pPr>
      <w:r w:rsidRPr="00630B49">
        <w:rPr>
          <w:rFonts w:ascii="Arial" w:hAnsi="Arial" w:cs="Arial"/>
          <w:bCs/>
          <w:iCs/>
          <w:color w:val="000000" w:themeColor="text1"/>
          <w:sz w:val="16"/>
          <w:szCs w:val="16"/>
        </w:rPr>
        <w:t>Kijelentem, hogy a jelen nyilatkozatban a személyes adatnak minősülő adatok átadására, kezelésére adott felhatalmazásom önkéntesen történt.</w:t>
      </w:r>
    </w:p>
    <w:p w:rsidR="004E377D" w:rsidRPr="00630B49" w:rsidRDefault="004E377D" w:rsidP="004E377D">
      <w:pPr>
        <w:spacing w:after="0" w:line="240" w:lineRule="auto"/>
        <w:jc w:val="both"/>
        <w:rPr>
          <w:rFonts w:ascii="Arial" w:hAnsi="Arial" w:cs="Arial"/>
          <w:bCs/>
          <w:iCs/>
          <w:color w:val="000000" w:themeColor="text1"/>
          <w:sz w:val="16"/>
          <w:szCs w:val="16"/>
        </w:rPr>
      </w:pPr>
    </w:p>
    <w:p w:rsidR="004E377D" w:rsidRPr="00630B49" w:rsidRDefault="004E377D" w:rsidP="004E377D">
      <w:pPr>
        <w:spacing w:after="0" w:line="240" w:lineRule="auto"/>
        <w:jc w:val="both"/>
        <w:rPr>
          <w:rFonts w:ascii="Arial" w:hAnsi="Arial" w:cs="Arial"/>
          <w:bCs/>
          <w:iCs/>
          <w:color w:val="000000" w:themeColor="text1"/>
          <w:sz w:val="16"/>
          <w:szCs w:val="16"/>
        </w:rPr>
      </w:pPr>
    </w:p>
    <w:p w:rsidR="004E377D" w:rsidRPr="00630B49" w:rsidRDefault="004E377D" w:rsidP="004E377D">
      <w:pPr>
        <w:spacing w:after="0" w:line="240" w:lineRule="auto"/>
        <w:jc w:val="both"/>
        <w:rPr>
          <w:rFonts w:ascii="Arial" w:hAnsi="Arial" w:cs="Arial"/>
          <w:sz w:val="16"/>
          <w:szCs w:val="16"/>
        </w:rPr>
      </w:pPr>
    </w:p>
    <w:p w:rsidR="00556DB0" w:rsidRPr="00630B49" w:rsidRDefault="00556DB0" w:rsidP="00556DB0">
      <w:pPr>
        <w:pStyle w:val="Cmsor1"/>
        <w:spacing w:before="0" w:after="0"/>
        <w:jc w:val="center"/>
        <w:rPr>
          <w:color w:val="000000" w:themeColor="text1"/>
          <w:sz w:val="16"/>
          <w:szCs w:val="16"/>
        </w:rPr>
      </w:pPr>
      <w:r w:rsidRPr="00630B49">
        <w:rPr>
          <w:rStyle w:val="Hiperhivatkozs"/>
          <w:color w:val="000000" w:themeColor="text1"/>
          <w:sz w:val="16"/>
          <w:szCs w:val="16"/>
          <w:u w:val="none"/>
        </w:rPr>
        <w:t>VI. Nyilatkozat</w:t>
      </w:r>
    </w:p>
    <w:p w:rsidR="00556DB0" w:rsidRPr="00630B49" w:rsidRDefault="00556DB0" w:rsidP="00556DB0">
      <w:pPr>
        <w:spacing w:after="0" w:line="240" w:lineRule="auto"/>
        <w:jc w:val="center"/>
        <w:rPr>
          <w:rFonts w:ascii="Arial" w:eastAsia="Calibri" w:hAnsi="Arial" w:cs="Arial"/>
          <w:color w:val="000000" w:themeColor="text1"/>
          <w:sz w:val="16"/>
          <w:szCs w:val="16"/>
        </w:rPr>
      </w:pPr>
    </w:p>
    <w:p w:rsidR="00556DB0" w:rsidRPr="00630B49" w:rsidRDefault="00556DB0" w:rsidP="00556DB0">
      <w:pPr>
        <w:spacing w:after="0" w:line="240" w:lineRule="auto"/>
        <w:jc w:val="center"/>
        <w:rPr>
          <w:rFonts w:ascii="Arial" w:eastAsia="Calibri" w:hAnsi="Arial" w:cs="Arial"/>
          <w:b/>
          <w:color w:val="000000" w:themeColor="text1"/>
          <w:sz w:val="16"/>
          <w:szCs w:val="16"/>
          <w:u w:val="single"/>
        </w:rPr>
      </w:pPr>
      <w:r w:rsidRPr="00630B49">
        <w:rPr>
          <w:rFonts w:ascii="Arial" w:eastAsia="Calibri" w:hAnsi="Arial" w:cs="Arial"/>
          <w:b/>
          <w:color w:val="000000" w:themeColor="text1"/>
          <w:sz w:val="16"/>
          <w:szCs w:val="16"/>
          <w:u w:val="single"/>
        </w:rPr>
        <w:t>Hozzájárulás a Központi Hitelinformációs Rendszert kezelő pénzügyi vállalkozástól történő adatátvételhez természetes személy e</w:t>
      </w:r>
      <w:r w:rsidR="00CC31B2" w:rsidRPr="00630B49">
        <w:rPr>
          <w:rFonts w:ascii="Arial" w:eastAsia="Calibri" w:hAnsi="Arial" w:cs="Arial"/>
          <w:b/>
          <w:color w:val="000000" w:themeColor="text1"/>
          <w:sz w:val="16"/>
          <w:szCs w:val="16"/>
          <w:u w:val="single"/>
        </w:rPr>
        <w:t>setén.</w:t>
      </w:r>
    </w:p>
    <w:p w:rsidR="00556DB0" w:rsidRPr="00630B49" w:rsidRDefault="00556DB0" w:rsidP="00556DB0">
      <w:pPr>
        <w:spacing w:after="0" w:line="240" w:lineRule="auto"/>
        <w:rPr>
          <w:rFonts w:ascii="Arial" w:eastAsia="Calibri" w:hAnsi="Arial" w:cs="Arial"/>
          <w:color w:val="000000" w:themeColor="text1"/>
          <w:sz w:val="16"/>
          <w:szCs w:val="16"/>
        </w:rPr>
      </w:pPr>
    </w:p>
    <w:p w:rsidR="00556DB0" w:rsidRPr="00630B49" w:rsidRDefault="00556DB0" w:rsidP="00556DB0">
      <w:pPr>
        <w:spacing w:after="0" w:line="240" w:lineRule="auto"/>
        <w:jc w:val="both"/>
        <w:rPr>
          <w:rFonts w:ascii="Arial" w:eastAsia="Calibri" w:hAnsi="Arial" w:cs="Arial"/>
          <w:color w:val="000000" w:themeColor="text1"/>
          <w:sz w:val="16"/>
          <w:szCs w:val="16"/>
        </w:rPr>
      </w:pPr>
      <w:r w:rsidRPr="00630B49">
        <w:rPr>
          <w:rFonts w:ascii="Arial" w:eastAsia="Calibri" w:hAnsi="Arial" w:cs="Arial"/>
          <w:b/>
          <w:color w:val="000000" w:themeColor="text1"/>
          <w:sz w:val="16"/>
          <w:szCs w:val="16"/>
        </w:rPr>
        <w:t>Kölcsönigénylőként</w:t>
      </w:r>
      <w:r w:rsidRPr="00630B49">
        <w:rPr>
          <w:rFonts w:ascii="Arial" w:eastAsia="Calibri" w:hAnsi="Arial" w:cs="Arial"/>
          <w:color w:val="000000" w:themeColor="text1"/>
          <w:sz w:val="16"/>
          <w:szCs w:val="16"/>
        </w:rPr>
        <w:t xml:space="preserve"> hozzájárulok ahhoz, hogy a </w:t>
      </w:r>
      <w:r w:rsidRPr="00630B49">
        <w:rPr>
          <w:rFonts w:ascii="Arial" w:hAnsi="Arial" w:cs="Arial"/>
          <w:color w:val="000000" w:themeColor="text1"/>
          <w:sz w:val="16"/>
          <w:szCs w:val="16"/>
        </w:rPr>
        <w:t>2. oldalon megjelölt</w:t>
      </w:r>
      <w:r w:rsidRPr="00630B49">
        <w:rPr>
          <w:rFonts w:ascii="Arial" w:eastAsia="Calibri" w:hAnsi="Arial" w:cs="Arial"/>
          <w:color w:val="000000" w:themeColor="text1"/>
          <w:sz w:val="16"/>
          <w:szCs w:val="16"/>
        </w:rPr>
        <w:t xml:space="preserve">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eastAsia="Calibri" w:hAnsi="Arial" w:cs="Arial"/>
          <w:color w:val="000000" w:themeColor="text1"/>
          <w:sz w:val="16"/>
          <w:szCs w:val="16"/>
        </w:rPr>
        <w:t xml:space="preserve"> azonosító jelű, a Lakóépületek energiahatékonyságának és megújuló energia felhasználásának növelését célzó hitel keretében nyújtott támogatás (kölcsön) kapcsán a hitelképesség megalapozottabb megítélése, a felelős hitelezés feltételei teljesítésének és a hitelezési kockázat csökkentésének előmozdítása érdekében a Központi Hitelinformációs Rendszert (a továbbiakban: KHR) kezelő pénzügyi vállalkozástól az alábbi adatokat átvegye.</w:t>
      </w:r>
    </w:p>
    <w:p w:rsidR="00556DB0" w:rsidRPr="00630B49" w:rsidRDefault="00556DB0" w:rsidP="00556DB0">
      <w:pPr>
        <w:spacing w:after="0" w:line="240" w:lineRule="auto"/>
        <w:jc w:val="both"/>
        <w:rPr>
          <w:rFonts w:ascii="Arial" w:eastAsia="Calibri" w:hAnsi="Arial" w:cs="Arial"/>
          <w:color w:val="000000" w:themeColor="text1"/>
          <w:sz w:val="16"/>
          <w:szCs w:val="16"/>
        </w:rPr>
      </w:pPr>
    </w:p>
    <w:p w:rsidR="00556DB0" w:rsidRPr="00630B49" w:rsidRDefault="00556DB0" w:rsidP="00556DB0">
      <w:p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Tájékoztatjuk, hogy KHR fontos szerephez jut a hitelkérelmek elbírálásánál. A KHR információi pozitív és negatív minősítést is hordozhatnak, azaz nem feltétlenül rossz minősítés az, ha valakiről adat található a KHR-ben. A központi hitelinformációs rendszerről szóló 2011. évi CXXII. törvény (a továbbiakban: KHR tv.) teljes lakossági hitelnyilvántartást hozott létre, melynek értelmében a pozitív adósok adatai is bekerülnek a KHR-be. Kijelentem, hogy a Magyar Nemzeti Bank honlapján megjelent mintatájékoztatót megismertem, megértettem, az abban foglaltakat tudomásul veszem.</w:t>
      </w:r>
    </w:p>
    <w:p w:rsidR="00556DB0" w:rsidRPr="00630B49" w:rsidRDefault="00556DB0" w:rsidP="00556DB0">
      <w:pPr>
        <w:spacing w:after="0" w:line="240" w:lineRule="auto"/>
        <w:jc w:val="both"/>
        <w:rPr>
          <w:rFonts w:ascii="Arial" w:eastAsia="Calibri" w:hAnsi="Arial" w:cs="Arial"/>
          <w:color w:val="000000" w:themeColor="text1"/>
          <w:sz w:val="16"/>
          <w:szCs w:val="16"/>
        </w:rPr>
      </w:pPr>
    </w:p>
    <w:p w:rsidR="00556DB0" w:rsidRPr="00630B49" w:rsidRDefault="00556DB0" w:rsidP="00556DB0">
      <w:p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Természetes személyek esetében:</w:t>
      </w:r>
    </w:p>
    <w:p w:rsidR="00556DB0" w:rsidRPr="00630B49" w:rsidRDefault="00556DB0" w:rsidP="00556DB0">
      <w:pPr>
        <w:spacing w:after="0" w:line="240" w:lineRule="auto"/>
        <w:jc w:val="both"/>
        <w:rPr>
          <w:rFonts w:ascii="Arial" w:eastAsia="Calibri" w:hAnsi="Arial" w:cs="Arial"/>
          <w:color w:val="000000" w:themeColor="text1"/>
          <w:sz w:val="16"/>
          <w:szCs w:val="16"/>
        </w:rPr>
      </w:pPr>
    </w:p>
    <w:p w:rsidR="00556DB0" w:rsidRPr="00630B49" w:rsidRDefault="00556DB0" w:rsidP="00556DB0">
      <w:pPr>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Azonosító adatok:</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név,</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születési név,</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születési idő, hely,</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anyja születési neve,</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személyi igazolvány (útlevél) szám vagy egyéb, a személyazonosság igazolására a polgárok személyi adatainak és lakcímének nyilvántartásáról szóló 1992. évi LXVI. törvény szerint alkalmas igazolvány száma,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lakcím,</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levelezési cím,</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h) elektronikus levelezési cím.</w:t>
      </w:r>
    </w:p>
    <w:p w:rsidR="00556DB0" w:rsidRPr="00630B49" w:rsidRDefault="00556DB0" w:rsidP="00556DB0">
      <w:pPr>
        <w:spacing w:after="0" w:line="240" w:lineRule="auto"/>
        <w:jc w:val="both"/>
        <w:rPr>
          <w:rFonts w:ascii="Arial" w:eastAsia="Calibri" w:hAnsi="Arial" w:cs="Arial"/>
          <w:color w:val="000000" w:themeColor="text1"/>
          <w:sz w:val="16"/>
          <w:szCs w:val="16"/>
        </w:rPr>
      </w:pPr>
    </w:p>
    <w:p w:rsidR="00556DB0" w:rsidRPr="00630B49" w:rsidRDefault="00556DB0" w:rsidP="00556DB0">
      <w:pPr>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KHR tv. szerinti adatszolgáltatás tárgyát képező szerződés adatai:</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 szerződés típusa és azonosítója (száma),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 szerződés megkötésének, lejáratának, megszűnésének időpontja,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ügyféli minőség (adós, adóstárs),</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 szerződés összege és devizaneme, valamint a törlesztés módja és gyakorisága,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 KHR tv. 11. § (1) bekezdésében meghatározott feltételek bekövetkezésének időpontja,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 KHR tv. 11. § (1) bekezdésében meghatározott feltételek bekövetkezésekor fennálló lejárt és meg nem fizetett tartozás összege,</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a lejárt és meg nem fizetett tartozás megszűnésének módja és időpontja,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h) a követelés másik referenciaadat-szolgáltató részére történő átruházására, perre utaló megjegyzés,</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i) előtörlesztés ténye, ideje, az előtörlesztett összeg és a fennálló tőketartozás összege, pénzneme,</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j) fennálló tőketartozás összege és pénzneme,</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k) a szerződéses összeg törlesztő részletének összege és devizaneme.</w:t>
      </w:r>
    </w:p>
    <w:p w:rsidR="00556DB0" w:rsidRPr="00630B49" w:rsidRDefault="00556DB0" w:rsidP="00556DB0">
      <w:pPr>
        <w:spacing w:after="0" w:line="240" w:lineRule="auto"/>
        <w:jc w:val="both"/>
        <w:rPr>
          <w:rFonts w:ascii="Arial" w:eastAsia="Calibri" w:hAnsi="Arial" w:cs="Arial"/>
          <w:color w:val="000000" w:themeColor="text1"/>
          <w:sz w:val="16"/>
          <w:szCs w:val="16"/>
        </w:rPr>
      </w:pPr>
    </w:p>
    <w:p w:rsidR="00556DB0" w:rsidRPr="00630B49" w:rsidRDefault="00556DB0" w:rsidP="00556DB0">
      <w:pPr>
        <w:keepNext/>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KHR tv. szerinti adatszolgáltatás tárgyát képező szerződés adatai:</w:t>
      </w:r>
    </w:p>
    <w:p w:rsidR="00556DB0" w:rsidRPr="00630B49" w:rsidRDefault="00556DB0" w:rsidP="00556DB0">
      <w:pPr>
        <w:keepNext/>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az igénylés elutasításának időpontja, indoka,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okirati bizonyítékok,</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jogerős bírósági határozat száma, az eljáró bíróság megnevezése, a határozat rendelkező részének tartalma.</w:t>
      </w:r>
    </w:p>
    <w:p w:rsidR="00556DB0" w:rsidRPr="00630B49" w:rsidRDefault="00556DB0" w:rsidP="00556DB0">
      <w:pPr>
        <w:spacing w:after="0" w:line="240" w:lineRule="auto"/>
        <w:jc w:val="both"/>
        <w:rPr>
          <w:rFonts w:ascii="Arial" w:eastAsia="Calibri" w:hAnsi="Arial" w:cs="Arial"/>
          <w:color w:val="000000" w:themeColor="text1"/>
          <w:sz w:val="16"/>
          <w:szCs w:val="16"/>
        </w:rPr>
      </w:pPr>
    </w:p>
    <w:p w:rsidR="00556DB0" w:rsidRPr="00630B49" w:rsidRDefault="00556DB0" w:rsidP="00556DB0">
      <w:pPr>
        <w:numPr>
          <w:ilvl w:val="1"/>
          <w:numId w:val="8"/>
        </w:numPr>
        <w:spacing w:after="0" w:line="240" w:lineRule="auto"/>
        <w:ind w:left="425" w:hanging="431"/>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készpénz-helyettesítő fizetési eszköz használatával kapcsolatos adatok:</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 készpénz-helyettesítő fizetési eszköz típusa és azonosítója (száma),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 letiltás időpontja,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a letiltott készpénz-helyettesítő fizetési eszközzel végrehajtott műveletek időpontja, száma, összege,</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 jogosulatlan felhasználások száma,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az okozott kár összege,</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 bírósági határozat jogerőre emelkedésének időpontja,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perre utaló megjegyzés.</w:t>
      </w:r>
    </w:p>
    <w:p w:rsidR="00556DB0" w:rsidRPr="00630B49" w:rsidRDefault="00556DB0" w:rsidP="00556DB0">
      <w:pPr>
        <w:numPr>
          <w:ilvl w:val="1"/>
          <w:numId w:val="8"/>
        </w:numPr>
        <w:spacing w:after="0" w:line="240" w:lineRule="auto"/>
        <w:ind w:left="425" w:hanging="431"/>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eljárást kezdeményező adós, adóstársa, továbbá az adósságrendezési eljárásban az adós mellett résztvevő egyéb kötelezettre vonatkozóan:</w:t>
      </w:r>
    </w:p>
    <w:p w:rsidR="00556DB0" w:rsidRPr="00630B49" w:rsidRDefault="00556DB0" w:rsidP="00556DB0">
      <w:pPr>
        <w:numPr>
          <w:ilvl w:val="2"/>
          <w:numId w:val="8"/>
        </w:num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eljárásnak az adósságrendezési nyilvántartás szerinti ügyazonosító száma,</w:t>
      </w:r>
    </w:p>
    <w:p w:rsidR="00556DB0" w:rsidRPr="00630B49" w:rsidRDefault="00556DB0" w:rsidP="00556DB0">
      <w:pPr>
        <w:numPr>
          <w:ilvl w:val="2"/>
          <w:numId w:val="8"/>
        </w:num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 adatai:</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az adósságrendezési eljárás kezdeményezése benyújtásának dátuma,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lastRenderedPageBreak/>
        <w:t>b) az adósságrendezési eljárás típusa (bíróságon kívüli vagy bírósági adósságrendezés)</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az adósságrendezési eljárás kezdő dátuma: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ca) a bíróságon kívüli adósságrendezés kezdeményezéséről a Családi Csődvédelmi Szolgálat által közzétett hirdetmény dátuma, vagy</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cb) a bírósági adósságrendezést elrendelő bírósági határozat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az adósságrendezésben érintett főhitelező adószáma, megnevezése,</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az adósságrendezési eljárásban az adósságrendezés tárgyában történő megegyezés:</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ea) a bíróságon kívüli adósságrendezési megállapodás létrejöttének dátuma, vagy</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eb) a bírósági adósságrendezési egyezséget jóváhagyó bírósági végzés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az adósságrendezési eljárás megszűnésének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fa) a bíróságon kívüli adósságrendezés sikertelenségének a Családi Csődvédelmi Szolgálat részére történő bejelentése napja, vagy</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fb) a bírósági adósságrendezési eljárást elutasító bírósági végzés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fc) a bíróságon kívüli adósságrendezési megállapodás hatálya megszűnését megállapító bírósági határozat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fd) a bírósági adósságrendezési egyezség hatálya megszűnésének bírósági megállapítása esetén az ezt megállapító bírósági határozat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fe) az adós (adóstárs) mentesítéséről szóló bírósági határozat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ff) az adóst mentesítő határozatot hatályon kívül helyező bírósági határozat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fg) az adósságrendezésnek az adós, adóstárs mentesülése nélküli megszüntetéséről rendelkező bírósági határozat jogerőre emelkedésének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fh) a bíróságon kívüli adósságrendezés sikeres lezárásának a Családi Csődvédelmi Szolgálat részére történő bejelentése napja</w:t>
      </w:r>
    </w:p>
    <w:p w:rsidR="00556DB0" w:rsidRPr="00630B49" w:rsidRDefault="00556DB0" w:rsidP="00556DB0">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az adósságrendezési eljárás szakaszai: „Kezdeményezés benyújtása”, „Kezdeményezett”, „Megegyezett”, „Lezárt”</w:t>
      </w:r>
    </w:p>
    <w:p w:rsidR="00556DB0" w:rsidRPr="00630B49" w:rsidRDefault="00556DB0" w:rsidP="00556DB0">
      <w:pPr>
        <w:keepNext/>
        <w:spacing w:after="0" w:line="240" w:lineRule="auto"/>
        <w:ind w:left="720"/>
        <w:jc w:val="both"/>
        <w:rPr>
          <w:rFonts w:ascii="Arial" w:hAnsi="Arial" w:cs="Arial"/>
          <w:sz w:val="16"/>
          <w:szCs w:val="16"/>
        </w:rPr>
      </w:pPr>
      <w:r w:rsidRPr="00630B49">
        <w:rPr>
          <w:rFonts w:ascii="Arial" w:hAnsi="Arial" w:cs="Arial"/>
          <w:sz w:val="16"/>
          <w:szCs w:val="16"/>
        </w:rPr>
        <w:t>1.5.3.Az ügyfél érintettsége (adós, adóstárs, az adósságrendezési eljárásban részt vevő egyéb kötelezett).</w:t>
      </w:r>
    </w:p>
    <w:p w:rsidR="00556DB0" w:rsidRPr="00630B49" w:rsidRDefault="00556DB0" w:rsidP="00556DB0">
      <w:pPr>
        <w:spacing w:after="0" w:line="240" w:lineRule="auto"/>
        <w:jc w:val="both"/>
        <w:rPr>
          <w:rFonts w:ascii="Arial" w:hAnsi="Arial" w:cs="Arial"/>
          <w:sz w:val="16"/>
          <w:szCs w:val="16"/>
        </w:rPr>
      </w:pPr>
    </w:p>
    <w:p w:rsidR="006D1659" w:rsidRPr="00630B49" w:rsidRDefault="006D1659" w:rsidP="006D1659">
      <w:pPr>
        <w:pStyle w:val="Cmsor1"/>
        <w:spacing w:before="0" w:after="0"/>
        <w:jc w:val="center"/>
        <w:rPr>
          <w:rFonts w:eastAsia="Arial Unicode MS"/>
          <w:sz w:val="16"/>
          <w:szCs w:val="16"/>
        </w:rPr>
      </w:pPr>
      <w:r w:rsidRPr="00630B49">
        <w:rPr>
          <w:sz w:val="16"/>
          <w:szCs w:val="16"/>
        </w:rPr>
        <w:t>VIII/A. N</w:t>
      </w:r>
      <w:r w:rsidRPr="00630B49">
        <w:rPr>
          <w:rFonts w:eastAsia="Arial Unicode MS"/>
          <w:sz w:val="16"/>
          <w:szCs w:val="16"/>
        </w:rPr>
        <w:t>yilatkozat</w:t>
      </w:r>
    </w:p>
    <w:p w:rsidR="006D1659" w:rsidRPr="00630B49" w:rsidRDefault="006D1659" w:rsidP="006D1659">
      <w:pPr>
        <w:pStyle w:val="Szvegtrzs"/>
        <w:spacing w:after="0"/>
        <w:jc w:val="center"/>
        <w:rPr>
          <w:rFonts w:ascii="Arial" w:eastAsia="Arial Unicode MS" w:hAnsi="Arial" w:cs="Arial"/>
          <w:b/>
          <w:sz w:val="16"/>
          <w:szCs w:val="16"/>
          <w:lang w:val="hu-HU"/>
        </w:rPr>
      </w:pPr>
    </w:p>
    <w:p w:rsidR="006D1659" w:rsidRPr="00630B49" w:rsidRDefault="006D1659" w:rsidP="006D1659">
      <w:pPr>
        <w:jc w:val="both"/>
        <w:rPr>
          <w:rFonts w:ascii="Arial" w:hAnsi="Arial" w:cs="Arial"/>
          <w:sz w:val="16"/>
          <w:szCs w:val="16"/>
        </w:rPr>
      </w:pPr>
      <w:r w:rsidRPr="00630B49">
        <w:rPr>
          <w:rFonts w:ascii="Arial" w:hAnsi="Arial" w:cs="Arial"/>
          <w:b/>
          <w:sz w:val="16"/>
          <w:szCs w:val="16"/>
        </w:rPr>
        <w:t>Kölcsönigénylő</w:t>
      </w:r>
      <w:r w:rsidRPr="00630B49">
        <w:rPr>
          <w:rFonts w:ascii="Arial" w:hAnsi="Arial" w:cs="Arial"/>
          <w:sz w:val="16"/>
          <w:szCs w:val="16"/>
        </w:rPr>
        <w:t xml:space="preserve">, mint a 4. oldalon megjelölt </w:t>
      </w:r>
      <w:r w:rsidR="00922080" w:rsidRPr="00630B49">
        <w:rPr>
          <w:rFonts w:ascii="Arial" w:hAnsi="Arial" w:cs="Arial"/>
          <w:sz w:val="16"/>
          <w:szCs w:val="16"/>
        </w:rPr>
        <w:t>I</w:t>
      </w:r>
      <w:r w:rsidRPr="00630B49">
        <w:rPr>
          <w:rFonts w:ascii="Arial" w:hAnsi="Arial" w:cs="Arial"/>
          <w:sz w:val="16"/>
          <w:szCs w:val="16"/>
        </w:rPr>
        <w:t xml:space="preserve">ngatlan tulajdonosa (a továbbiakban: Tulajdonos) arra tekintettel, hogy az Ingatlanon a Hitelprogramból nyújtott kölcsönből finanszírozandó beruházás fog megvalósulni, nyilatkozom, hogy </w:t>
      </w:r>
    </w:p>
    <w:p w:rsidR="006D1659" w:rsidRPr="00630B49" w:rsidRDefault="006D1659" w:rsidP="006D1659">
      <w:pPr>
        <w:jc w:val="both"/>
        <w:rPr>
          <w:rFonts w:ascii="Arial" w:hAnsi="Arial" w:cs="Arial"/>
          <w:b/>
          <w:sz w:val="16"/>
          <w:szCs w:val="16"/>
          <w:u w:val="single"/>
        </w:rPr>
      </w:pPr>
      <w:r w:rsidRPr="00630B49">
        <w:rPr>
          <w:rFonts w:ascii="Arial" w:hAnsi="Arial" w:cs="Arial"/>
          <w:b/>
          <w:sz w:val="16"/>
          <w:szCs w:val="16"/>
          <w:u w:val="single"/>
        </w:rPr>
        <w:t>A megfelelő rész aláhúzandó</w:t>
      </w:r>
    </w:p>
    <w:p w:rsidR="006D1659" w:rsidRPr="00630B49" w:rsidRDefault="006D1659" w:rsidP="006D1659">
      <w:pPr>
        <w:pStyle w:val="Listaszerbekezds"/>
        <w:numPr>
          <w:ilvl w:val="0"/>
          <w:numId w:val="10"/>
        </w:numPr>
        <w:spacing w:after="0" w:line="240" w:lineRule="auto"/>
        <w:ind w:left="567"/>
        <w:jc w:val="both"/>
        <w:rPr>
          <w:rFonts w:ascii="Arial" w:hAnsi="Arial" w:cs="Arial"/>
          <w:sz w:val="16"/>
          <w:szCs w:val="16"/>
        </w:rPr>
      </w:pPr>
      <w:r w:rsidRPr="00630B49">
        <w:rPr>
          <w:rFonts w:ascii="Arial" w:hAnsi="Arial" w:cs="Arial"/>
          <w:sz w:val="16"/>
          <w:szCs w:val="16"/>
        </w:rPr>
        <w:t>nem élek házasságban, se bejegyzett élettársi kapcsolatban,</w:t>
      </w:r>
    </w:p>
    <w:p w:rsidR="006D1659" w:rsidRPr="00630B49" w:rsidRDefault="006D1659" w:rsidP="006D1659">
      <w:pPr>
        <w:pStyle w:val="Listaszerbekezds"/>
        <w:spacing w:after="0" w:line="240" w:lineRule="auto"/>
        <w:ind w:left="567"/>
        <w:jc w:val="both"/>
        <w:rPr>
          <w:rFonts w:ascii="Arial" w:hAnsi="Arial" w:cs="Arial"/>
          <w:sz w:val="16"/>
          <w:szCs w:val="16"/>
        </w:rPr>
      </w:pPr>
    </w:p>
    <w:p w:rsidR="006D1659" w:rsidRPr="00630B49" w:rsidRDefault="006D1659" w:rsidP="006D1659">
      <w:pPr>
        <w:pStyle w:val="Listaszerbekezds"/>
        <w:numPr>
          <w:ilvl w:val="0"/>
          <w:numId w:val="10"/>
        </w:numPr>
        <w:spacing w:after="0" w:line="240" w:lineRule="auto"/>
        <w:ind w:left="567"/>
        <w:jc w:val="both"/>
        <w:rPr>
          <w:rFonts w:ascii="Arial" w:hAnsi="Arial" w:cs="Arial"/>
          <w:sz w:val="16"/>
          <w:szCs w:val="16"/>
        </w:rPr>
      </w:pPr>
      <w:r w:rsidRPr="00630B49">
        <w:rPr>
          <w:rFonts w:ascii="Arial" w:hAnsi="Arial" w:cs="Arial"/>
          <w:sz w:val="16"/>
          <w:szCs w:val="16"/>
        </w:rPr>
        <w:t>házasságban / bejegyzett élettársi kapcsolatban élek a 3. oldalon megjelölt személlyel</w:t>
      </w:r>
    </w:p>
    <w:p w:rsidR="006D1659" w:rsidRPr="00630B49" w:rsidRDefault="006D1659" w:rsidP="00556DB0">
      <w:pPr>
        <w:spacing w:after="0" w:line="240" w:lineRule="auto"/>
        <w:jc w:val="both"/>
        <w:rPr>
          <w:rFonts w:ascii="Arial" w:hAnsi="Arial" w:cs="Arial"/>
          <w:sz w:val="16"/>
          <w:szCs w:val="16"/>
        </w:rPr>
      </w:pPr>
    </w:p>
    <w:p w:rsidR="006D1659" w:rsidRDefault="006D1659" w:rsidP="00394AC8">
      <w:pPr>
        <w:spacing w:after="0" w:line="240" w:lineRule="auto"/>
        <w:jc w:val="both"/>
        <w:rPr>
          <w:rFonts w:ascii="Arial" w:hAnsi="Arial" w:cs="Arial"/>
          <w:sz w:val="16"/>
          <w:szCs w:val="16"/>
        </w:rPr>
      </w:pPr>
      <w:r w:rsidRPr="00630B49">
        <w:rPr>
          <w:rFonts w:ascii="Arial" w:hAnsi="Arial" w:cs="Arial"/>
          <w:sz w:val="16"/>
          <w:szCs w:val="16"/>
        </w:rPr>
        <w:t>Az információs önrendelkezési jogról és az információszabadságról szóló 2011. évi CXII. törvény 5. § (1) és (2) bekezdése alapján hozzájárulok ahhoz, hogy az MFB Zrt. és a</w:t>
      </w:r>
      <w:r w:rsidR="00A33A1B">
        <w:rPr>
          <w:rFonts w:ascii="Arial" w:hAnsi="Arial" w:cs="Arial"/>
          <w:sz w:val="16"/>
          <w:szCs w:val="16"/>
        </w:rPr>
        <w:t>z</w:t>
      </w:r>
      <w:r w:rsidRPr="00630B49">
        <w:rPr>
          <w:rFonts w:ascii="Arial" w:hAnsi="Arial" w:cs="Arial"/>
          <w:sz w:val="16"/>
          <w:szCs w:val="16"/>
        </w:rPr>
        <w:t xml:space="preserve"> </w:t>
      </w:r>
      <w:r w:rsidR="00A33A1B">
        <w:rPr>
          <w:rFonts w:ascii="Arial" w:hAnsi="Arial" w:cs="Arial"/>
          <w:sz w:val="16"/>
          <w:szCs w:val="16"/>
        </w:rPr>
        <w:t>MFB Pont</w:t>
      </w:r>
      <w:r w:rsidRPr="00630B49">
        <w:rPr>
          <w:rFonts w:ascii="Arial" w:hAnsi="Arial" w:cs="Arial"/>
          <w:sz w:val="16"/>
          <w:szCs w:val="16"/>
        </w:rPr>
        <w:t xml:space="preserve">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394AC8" w:rsidRPr="00630B49" w:rsidRDefault="00394AC8" w:rsidP="00394AC8">
      <w:pPr>
        <w:spacing w:after="0" w:line="240" w:lineRule="auto"/>
        <w:jc w:val="both"/>
        <w:rPr>
          <w:rFonts w:ascii="Arial" w:hAnsi="Arial" w:cs="Arial"/>
          <w:sz w:val="16"/>
          <w:szCs w:val="16"/>
        </w:rPr>
      </w:pPr>
    </w:p>
    <w:p w:rsidR="000469CA" w:rsidRPr="00630B49" w:rsidRDefault="000469CA" w:rsidP="006D1659">
      <w:pPr>
        <w:spacing w:after="0" w:line="240" w:lineRule="auto"/>
        <w:jc w:val="both"/>
        <w:rPr>
          <w:rFonts w:ascii="Arial" w:hAnsi="Arial" w:cs="Arial"/>
          <w:sz w:val="16"/>
          <w:szCs w:val="16"/>
        </w:rPr>
      </w:pPr>
    </w:p>
    <w:tbl>
      <w:tblPr>
        <w:tblStyle w:val="Rcsostblzat"/>
        <w:tblW w:w="0" w:type="auto"/>
        <w:tblLook w:val="04A0" w:firstRow="1" w:lastRow="0" w:firstColumn="1" w:lastColumn="0" w:noHBand="0" w:noVBand="1"/>
      </w:tblPr>
      <w:tblGrid>
        <w:gridCol w:w="1872"/>
        <w:gridCol w:w="426"/>
        <w:gridCol w:w="430"/>
        <w:gridCol w:w="452"/>
        <w:gridCol w:w="461"/>
        <w:gridCol w:w="439"/>
        <w:gridCol w:w="461"/>
        <w:gridCol w:w="484"/>
        <w:gridCol w:w="501"/>
        <w:gridCol w:w="426"/>
        <w:gridCol w:w="426"/>
        <w:gridCol w:w="439"/>
        <w:gridCol w:w="421"/>
        <w:gridCol w:w="421"/>
      </w:tblGrid>
      <w:tr w:rsidR="00DE194A" w:rsidRPr="00630B49" w:rsidTr="00324C04">
        <w:trPr>
          <w:trHeight w:val="567"/>
        </w:trPr>
        <w:tc>
          <w:tcPr>
            <w:tcW w:w="1872" w:type="dxa"/>
            <w:vMerge w:val="restart"/>
            <w:shd w:val="clear" w:color="auto" w:fill="D9D9D9" w:themeFill="background1" w:themeFillShade="D9"/>
          </w:tcPr>
          <w:p w:rsidR="00DE194A" w:rsidRPr="00630B49" w:rsidRDefault="00DE194A" w:rsidP="00324C04">
            <w:pPr>
              <w:jc w:val="right"/>
              <w:rPr>
                <w:rFonts w:ascii="Arial" w:hAnsi="Arial" w:cs="Arial"/>
                <w:b/>
                <w:sz w:val="16"/>
                <w:szCs w:val="16"/>
              </w:rPr>
            </w:pPr>
            <w:r w:rsidRPr="00630B49">
              <w:rPr>
                <w:rFonts w:ascii="Arial" w:hAnsi="Arial" w:cs="Arial"/>
                <w:b/>
                <w:noProof/>
                <w:sz w:val="16"/>
                <w:szCs w:val="16"/>
              </w:rPr>
              <mc:AlternateContent>
                <mc:Choice Requires="wps">
                  <w:drawing>
                    <wp:anchor distT="0" distB="0" distL="114300" distR="114300" simplePos="0" relativeHeight="251689984" behindDoc="0" locked="0" layoutInCell="1" allowOverlap="1" wp14:anchorId="2899BAE9" wp14:editId="2CA44DDE">
                      <wp:simplePos x="0" y="0"/>
                      <wp:positionH relativeFrom="column">
                        <wp:posOffset>-80812</wp:posOffset>
                      </wp:positionH>
                      <wp:positionV relativeFrom="paragraph">
                        <wp:posOffset>-55</wp:posOffset>
                      </wp:positionV>
                      <wp:extent cx="1208599" cy="723568"/>
                      <wp:effectExtent l="0" t="0" r="29845" b="19685"/>
                      <wp:wrapNone/>
                      <wp:docPr id="7" name="Egyenes összekötő 7"/>
                      <wp:cNvGraphicFramePr/>
                      <a:graphic xmlns:a="http://schemas.openxmlformats.org/drawingml/2006/main">
                        <a:graphicData uri="http://schemas.microsoft.com/office/word/2010/wordprocessingShape">
                          <wps:wsp>
                            <wps:cNvCnPr/>
                            <wps:spPr>
                              <a:xfrm>
                                <a:off x="0" y="0"/>
                                <a:ext cx="1208599" cy="7235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35pt,0" to="88.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" strokecolor="#4579b8 [3044]"/>
                  </w:pict>
                </mc:Fallback>
              </mc:AlternateContent>
            </w:r>
            <w:r w:rsidRPr="00630B49">
              <w:rPr>
                <w:rFonts w:ascii="Arial" w:hAnsi="Arial" w:cs="Arial"/>
                <w:b/>
                <w:sz w:val="16"/>
                <w:szCs w:val="16"/>
              </w:rPr>
              <w:t>Nyilatkozat száma</w:t>
            </w: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r w:rsidRPr="00630B49">
              <w:rPr>
                <w:rFonts w:ascii="Arial" w:hAnsi="Arial" w:cs="Arial"/>
                <w:b/>
                <w:sz w:val="16"/>
                <w:szCs w:val="16"/>
              </w:rPr>
              <w:t>Ügylet szereplői</w:t>
            </w:r>
          </w:p>
        </w:tc>
        <w:tc>
          <w:tcPr>
            <w:tcW w:w="426"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w:t>
            </w:r>
          </w:p>
        </w:tc>
        <w:tc>
          <w:tcPr>
            <w:tcW w:w="430"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w:t>
            </w:r>
          </w:p>
        </w:tc>
        <w:tc>
          <w:tcPr>
            <w:tcW w:w="452"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III.</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IV.</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w:t>
            </w:r>
          </w:p>
        </w:tc>
        <w:tc>
          <w:tcPr>
            <w:tcW w:w="484"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w:t>
            </w:r>
          </w:p>
        </w:tc>
        <w:tc>
          <w:tcPr>
            <w:tcW w:w="1353" w:type="dxa"/>
            <w:gridSpan w:val="3"/>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VIII.</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Pr>
                <w:rFonts w:ascii="Arial" w:hAnsi="Arial" w:cs="Arial"/>
                <w:b/>
                <w:sz w:val="16"/>
                <w:szCs w:val="16"/>
              </w:rPr>
              <w:t>I</w:t>
            </w:r>
            <w:r w:rsidRPr="00630B49">
              <w:rPr>
                <w:rFonts w:ascii="Arial" w:hAnsi="Arial" w:cs="Arial"/>
                <w:b/>
                <w:sz w:val="16"/>
                <w:szCs w:val="16"/>
              </w:rPr>
              <w:t>X.</w:t>
            </w:r>
          </w:p>
        </w:tc>
        <w:tc>
          <w:tcPr>
            <w:tcW w:w="842" w:type="dxa"/>
            <w:gridSpan w:val="2"/>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X.</w:t>
            </w:r>
          </w:p>
        </w:tc>
      </w:tr>
      <w:tr w:rsidR="00DE194A" w:rsidRPr="00630B49" w:rsidTr="00324C04">
        <w:trPr>
          <w:trHeight w:val="567"/>
        </w:trPr>
        <w:tc>
          <w:tcPr>
            <w:tcW w:w="1872"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6"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0"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52"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84"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50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C</w:t>
            </w: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r>
      <w:tr w:rsidR="00DE194A" w:rsidRPr="00630B49" w:rsidTr="00324C04">
        <w:trPr>
          <w:trHeight w:val="567"/>
        </w:trPr>
        <w:tc>
          <w:tcPr>
            <w:tcW w:w="1872"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ermStart w:id="2957523" w:edGrp="everyone" w:colFirst="1" w:colLast="1"/>
            <w:permStart w:id="1328180726" w:edGrp="everyone" w:colFirst="2" w:colLast="2"/>
            <w:permStart w:id="1376993886" w:edGrp="everyone" w:colFirst="3" w:colLast="3"/>
            <w:r w:rsidRPr="00630B49">
              <w:rPr>
                <w:rFonts w:ascii="Arial" w:hAnsi="Arial" w:cs="Arial"/>
                <w:b/>
                <w:sz w:val="16"/>
                <w:szCs w:val="16"/>
              </w:rPr>
              <w:t>Kölcsönigénylő</w:t>
            </w:r>
          </w:p>
        </w:tc>
        <w:tc>
          <w:tcPr>
            <w:tcW w:w="426"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30"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52"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6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9"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61" w:type="dxa"/>
            <w:vAlign w:val="center"/>
          </w:tcPr>
          <w:p w:rsidR="00DE194A" w:rsidRPr="00630B49" w:rsidRDefault="00DE194A" w:rsidP="00324C04">
            <w:pPr>
              <w:jc w:val="center"/>
              <w:rPr>
                <w:rFonts w:ascii="Arial" w:hAnsi="Arial" w:cs="Arial"/>
                <w:b/>
                <w:sz w:val="16"/>
                <w:szCs w:val="16"/>
              </w:rPr>
            </w:pPr>
            <w:permStart w:id="282082868" w:edGrp="everyone"/>
            <w:r w:rsidRPr="00630B49">
              <w:rPr>
                <w:rFonts w:ascii="Arial" w:hAnsi="Arial" w:cs="Arial"/>
                <w:b/>
                <w:sz w:val="16"/>
                <w:szCs w:val="16"/>
              </w:rPr>
              <w:sym w:font="Wingdings" w:char="F0FC"/>
            </w:r>
            <w:permEnd w:id="282082868"/>
          </w:p>
        </w:tc>
        <w:tc>
          <w:tcPr>
            <w:tcW w:w="484"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501" w:type="dxa"/>
            <w:vAlign w:val="center"/>
          </w:tcPr>
          <w:p w:rsidR="00DE194A" w:rsidRPr="00630B49" w:rsidRDefault="00DE194A" w:rsidP="00324C04">
            <w:pPr>
              <w:jc w:val="center"/>
              <w:rPr>
                <w:rFonts w:ascii="Arial" w:hAnsi="Arial" w:cs="Arial"/>
                <w:b/>
                <w:sz w:val="16"/>
                <w:szCs w:val="16"/>
              </w:rPr>
            </w:pPr>
            <w:permStart w:id="1006712499" w:edGrp="everyone"/>
            <w:r w:rsidRPr="00630B49">
              <w:rPr>
                <w:rFonts w:ascii="Arial" w:hAnsi="Arial" w:cs="Arial"/>
                <w:b/>
                <w:sz w:val="16"/>
                <w:szCs w:val="16"/>
              </w:rPr>
              <w:sym w:font="Wingdings" w:char="F0FC"/>
            </w:r>
            <w:permEnd w:id="1006712499"/>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9"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r>
      <w:permEnd w:id="2957523"/>
      <w:permEnd w:id="1328180726"/>
      <w:permEnd w:id="1376993886"/>
    </w:tbl>
    <w:p w:rsidR="000469CA" w:rsidRPr="00630B49" w:rsidRDefault="000469CA" w:rsidP="006D1659">
      <w:pPr>
        <w:spacing w:after="0" w:line="240" w:lineRule="auto"/>
        <w:jc w:val="both"/>
        <w:rPr>
          <w:rFonts w:ascii="Arial" w:hAnsi="Arial" w:cs="Arial"/>
          <w:sz w:val="16"/>
          <w:szCs w:val="16"/>
        </w:rPr>
      </w:pPr>
    </w:p>
    <w:p w:rsidR="00B373FE" w:rsidRPr="00630B49" w:rsidRDefault="00B373FE" w:rsidP="006D1659">
      <w:pPr>
        <w:spacing w:after="0" w:line="240" w:lineRule="auto"/>
        <w:jc w:val="both"/>
        <w:rPr>
          <w:rFonts w:ascii="Arial" w:hAnsi="Arial" w:cs="Arial"/>
          <w:sz w:val="16"/>
          <w:szCs w:val="16"/>
        </w:rPr>
      </w:pPr>
    </w:p>
    <w:p w:rsidR="00B373FE" w:rsidRPr="00630B49" w:rsidRDefault="00B373FE" w:rsidP="006D1659">
      <w:pPr>
        <w:spacing w:after="0" w:line="240" w:lineRule="auto"/>
        <w:jc w:val="both"/>
        <w:rPr>
          <w:rFonts w:ascii="Arial" w:hAnsi="Arial" w:cs="Arial"/>
          <w:sz w:val="16"/>
          <w:szCs w:val="16"/>
        </w:rPr>
      </w:pPr>
      <w:r w:rsidRPr="00630B49">
        <w:rPr>
          <w:rFonts w:ascii="Arial" w:hAnsi="Arial" w:cs="Arial"/>
          <w:sz w:val="16"/>
          <w:szCs w:val="16"/>
        </w:rPr>
        <w:t>Alulírott Kölcsönigénylő a fenti táblázatban megjelölt Nyilatkozatokban foglaltakat megismertem, az abban foglaltakat tudomásul vett</w:t>
      </w:r>
      <w:r w:rsidR="00394AC8">
        <w:rPr>
          <w:rFonts w:ascii="Arial" w:hAnsi="Arial" w:cs="Arial"/>
          <w:sz w:val="16"/>
          <w:szCs w:val="16"/>
        </w:rPr>
        <w:t>em.</w:t>
      </w:r>
    </w:p>
    <w:p w:rsidR="00B373FE" w:rsidRPr="00630B49" w:rsidRDefault="00B373FE" w:rsidP="006D1659">
      <w:pPr>
        <w:spacing w:after="0" w:line="240" w:lineRule="auto"/>
        <w:jc w:val="both"/>
        <w:rPr>
          <w:rFonts w:ascii="Arial" w:hAnsi="Arial" w:cs="Arial"/>
          <w:sz w:val="16"/>
          <w:szCs w:val="16"/>
        </w:rPr>
      </w:pPr>
    </w:p>
    <w:p w:rsidR="00B373FE" w:rsidRPr="00630B49" w:rsidRDefault="00B373FE" w:rsidP="006D1659">
      <w:pPr>
        <w:spacing w:after="0" w:line="240" w:lineRule="auto"/>
        <w:jc w:val="both"/>
        <w:rPr>
          <w:rFonts w:ascii="Arial" w:hAnsi="Arial" w:cs="Arial"/>
          <w:sz w:val="16"/>
          <w:szCs w:val="16"/>
        </w:rPr>
      </w:pPr>
    </w:p>
    <w:p w:rsidR="00B373FE" w:rsidRPr="00630B49" w:rsidRDefault="00B373FE" w:rsidP="006D1659">
      <w:pPr>
        <w:spacing w:after="0" w:line="240" w:lineRule="auto"/>
        <w:jc w:val="both"/>
        <w:rPr>
          <w:rFonts w:ascii="Arial" w:hAnsi="Arial" w:cs="Arial"/>
          <w:sz w:val="16"/>
          <w:szCs w:val="16"/>
        </w:rPr>
      </w:pPr>
      <w:r w:rsidRPr="00630B49">
        <w:rPr>
          <w:rFonts w:ascii="Arial" w:hAnsi="Arial" w:cs="Arial"/>
          <w:sz w:val="16"/>
          <w:szCs w:val="16"/>
        </w:rPr>
        <w:t xml:space="preserve">Kelt: </w:t>
      </w:r>
      <w:permStart w:id="791500780" w:edGrp="everyone"/>
      <w:r w:rsidR="005A70B4" w:rsidRPr="00630B49">
        <w:rPr>
          <w:rFonts w:ascii="Arial" w:hAnsi="Arial" w:cs="Arial"/>
          <w:sz w:val="16"/>
          <w:szCs w:val="16"/>
        </w:rPr>
        <w:t>___________________________________</w:t>
      </w:r>
      <w:permEnd w:id="791500780"/>
      <w:r w:rsidR="005A70B4" w:rsidRPr="00630B49">
        <w:rPr>
          <w:rFonts w:ascii="Arial" w:hAnsi="Arial" w:cs="Arial"/>
          <w:sz w:val="16"/>
          <w:szCs w:val="16"/>
        </w:rPr>
        <w:t xml:space="preserve">, </w:t>
      </w:r>
      <w:r w:rsidRPr="00630B49">
        <w:rPr>
          <w:rFonts w:ascii="Arial" w:hAnsi="Arial" w:cs="Arial"/>
          <w:sz w:val="16"/>
          <w:szCs w:val="16"/>
        </w:rPr>
        <w:t>201</w:t>
      </w:r>
      <w:permStart w:id="1980399150" w:edGrp="everyone"/>
      <w:r w:rsidRPr="00630B49">
        <w:rPr>
          <w:rFonts w:ascii="Arial" w:hAnsi="Arial" w:cs="Arial"/>
          <w:sz w:val="16"/>
          <w:szCs w:val="16"/>
        </w:rPr>
        <w:t>__</w:t>
      </w:r>
      <w:permEnd w:id="1980399150"/>
      <w:r w:rsidRPr="00630B49">
        <w:rPr>
          <w:rFonts w:ascii="Arial" w:hAnsi="Arial" w:cs="Arial"/>
          <w:sz w:val="16"/>
          <w:szCs w:val="16"/>
        </w:rPr>
        <w:t xml:space="preserve">. év </w:t>
      </w:r>
      <w:permStart w:id="1332288899" w:edGrp="everyone"/>
      <w:r w:rsidRPr="00630B49">
        <w:rPr>
          <w:rFonts w:ascii="Arial" w:hAnsi="Arial" w:cs="Arial"/>
          <w:sz w:val="16"/>
          <w:szCs w:val="16"/>
        </w:rPr>
        <w:t xml:space="preserve">____________________ </w:t>
      </w:r>
      <w:permEnd w:id="1332288899"/>
      <w:r w:rsidRPr="00630B49">
        <w:rPr>
          <w:rFonts w:ascii="Arial" w:hAnsi="Arial" w:cs="Arial"/>
          <w:sz w:val="16"/>
          <w:szCs w:val="16"/>
        </w:rPr>
        <w:t xml:space="preserve">hó </w:t>
      </w:r>
      <w:permStart w:id="1963606870" w:edGrp="everyone"/>
      <w:r w:rsidRPr="00630B49">
        <w:rPr>
          <w:rFonts w:ascii="Arial" w:hAnsi="Arial" w:cs="Arial"/>
          <w:sz w:val="16"/>
          <w:szCs w:val="16"/>
        </w:rPr>
        <w:t>____</w:t>
      </w:r>
      <w:permEnd w:id="1963606870"/>
      <w:r w:rsidRPr="00630B49">
        <w:rPr>
          <w:rFonts w:ascii="Arial" w:hAnsi="Arial" w:cs="Arial"/>
          <w:sz w:val="16"/>
          <w:szCs w:val="16"/>
        </w:rPr>
        <w:t>. napja</w:t>
      </w:r>
    </w:p>
    <w:p w:rsidR="00B373FE" w:rsidRPr="00630B49" w:rsidRDefault="00B373FE" w:rsidP="006D1659">
      <w:pPr>
        <w:spacing w:after="0" w:line="240" w:lineRule="auto"/>
        <w:jc w:val="both"/>
        <w:rPr>
          <w:rFonts w:ascii="Arial" w:hAnsi="Arial" w:cs="Arial"/>
          <w:sz w:val="16"/>
          <w:szCs w:val="16"/>
        </w:rPr>
      </w:pPr>
    </w:p>
    <w:p w:rsidR="00B373FE" w:rsidRPr="00630B49" w:rsidRDefault="00B373FE" w:rsidP="006D1659">
      <w:pPr>
        <w:spacing w:after="0" w:line="240" w:lineRule="auto"/>
        <w:jc w:val="both"/>
        <w:rPr>
          <w:rFonts w:ascii="Arial" w:hAnsi="Arial" w:cs="Arial"/>
          <w:sz w:val="16"/>
          <w:szCs w:val="16"/>
        </w:rPr>
      </w:pPr>
    </w:p>
    <w:p w:rsidR="00B373FE" w:rsidRPr="00630B49" w:rsidRDefault="00B373FE" w:rsidP="006D1659">
      <w:pPr>
        <w:spacing w:after="0" w:line="240" w:lineRule="auto"/>
        <w:jc w:val="both"/>
        <w:rPr>
          <w:rFonts w:ascii="Arial" w:hAnsi="Arial" w:cs="Arial"/>
          <w:sz w:val="16"/>
          <w:szCs w:val="16"/>
        </w:rPr>
      </w:pPr>
    </w:p>
    <w:p w:rsidR="00B373FE" w:rsidRPr="00630B49" w:rsidRDefault="00B373FE" w:rsidP="006D1659">
      <w:pPr>
        <w:spacing w:after="0" w:line="240" w:lineRule="auto"/>
        <w:jc w:val="both"/>
        <w:rPr>
          <w:rFonts w:ascii="Arial" w:hAnsi="Arial" w:cs="Arial"/>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B373FE" w:rsidRPr="00630B49" w:rsidTr="00B373FE">
        <w:tc>
          <w:tcPr>
            <w:tcW w:w="3070" w:type="dxa"/>
            <w:tcBorders>
              <w:bottom w:val="single" w:sz="4" w:space="0" w:color="auto"/>
            </w:tcBorders>
          </w:tcPr>
          <w:p w:rsidR="00B373FE" w:rsidRPr="00630B49" w:rsidRDefault="00B373FE" w:rsidP="006D1659">
            <w:pPr>
              <w:jc w:val="both"/>
              <w:rPr>
                <w:rFonts w:ascii="Arial" w:hAnsi="Arial" w:cs="Arial"/>
                <w:sz w:val="16"/>
                <w:szCs w:val="16"/>
              </w:rPr>
            </w:pPr>
          </w:p>
        </w:tc>
        <w:tc>
          <w:tcPr>
            <w:tcW w:w="3071" w:type="dxa"/>
            <w:tcBorders>
              <w:top w:val="single" w:sz="4" w:space="0" w:color="auto"/>
            </w:tcBorders>
          </w:tcPr>
          <w:p w:rsidR="00F960E4" w:rsidRPr="00630B49" w:rsidRDefault="00F960E4" w:rsidP="00F960E4">
            <w:pPr>
              <w:pStyle w:val="Listaszerbekezds"/>
              <w:ind w:left="360"/>
              <w:jc w:val="center"/>
              <w:rPr>
                <w:rFonts w:ascii="Arial" w:hAnsi="Arial" w:cs="Arial"/>
                <w:b/>
                <w:sz w:val="16"/>
                <w:szCs w:val="16"/>
              </w:rPr>
            </w:pPr>
            <w:r w:rsidRPr="00630B49">
              <w:rPr>
                <w:rFonts w:ascii="Arial" w:hAnsi="Arial" w:cs="Arial"/>
                <w:b/>
                <w:sz w:val="16"/>
                <w:szCs w:val="16"/>
              </w:rPr>
              <w:t>2. pontban megjelölt</w:t>
            </w:r>
          </w:p>
          <w:p w:rsidR="00B373FE" w:rsidRPr="00630B49" w:rsidRDefault="00B373FE" w:rsidP="00F960E4">
            <w:pPr>
              <w:pStyle w:val="Listaszerbekezds"/>
              <w:ind w:left="360"/>
              <w:jc w:val="center"/>
              <w:rPr>
                <w:rFonts w:ascii="Arial" w:hAnsi="Arial" w:cs="Arial"/>
                <w:b/>
                <w:sz w:val="16"/>
                <w:szCs w:val="16"/>
              </w:rPr>
            </w:pPr>
            <w:r w:rsidRPr="00630B49">
              <w:rPr>
                <w:rFonts w:ascii="Arial" w:hAnsi="Arial" w:cs="Arial"/>
                <w:b/>
                <w:sz w:val="16"/>
                <w:szCs w:val="16"/>
              </w:rPr>
              <w:t>Kölcsönigénylő aláírása</w:t>
            </w:r>
          </w:p>
          <w:p w:rsidR="00B373FE" w:rsidRPr="00630B49" w:rsidRDefault="00B373FE" w:rsidP="00B373FE">
            <w:pPr>
              <w:jc w:val="center"/>
              <w:rPr>
                <w:rFonts w:ascii="Arial" w:hAnsi="Arial" w:cs="Arial"/>
                <w:b/>
                <w:sz w:val="16"/>
                <w:szCs w:val="16"/>
              </w:rPr>
            </w:pPr>
          </w:p>
          <w:p w:rsidR="00B373FE" w:rsidRPr="00630B49" w:rsidRDefault="00B373FE" w:rsidP="00B373FE">
            <w:pPr>
              <w:jc w:val="center"/>
              <w:rPr>
                <w:rFonts w:ascii="Arial" w:hAnsi="Arial" w:cs="Arial"/>
                <w:b/>
                <w:sz w:val="16"/>
                <w:szCs w:val="16"/>
              </w:rPr>
            </w:pPr>
          </w:p>
          <w:p w:rsidR="00B373FE" w:rsidRPr="00630B49" w:rsidRDefault="00B373FE" w:rsidP="00B373FE">
            <w:pPr>
              <w:jc w:val="center"/>
              <w:rPr>
                <w:rFonts w:ascii="Arial" w:hAnsi="Arial" w:cs="Arial"/>
                <w:b/>
                <w:sz w:val="16"/>
                <w:szCs w:val="16"/>
              </w:rPr>
            </w:pPr>
          </w:p>
          <w:p w:rsidR="00B373FE" w:rsidRPr="00630B49" w:rsidRDefault="00B373FE" w:rsidP="00B373FE">
            <w:pPr>
              <w:jc w:val="center"/>
              <w:rPr>
                <w:rFonts w:ascii="Arial" w:hAnsi="Arial" w:cs="Arial"/>
                <w:b/>
                <w:sz w:val="16"/>
                <w:szCs w:val="16"/>
              </w:rPr>
            </w:pPr>
          </w:p>
          <w:p w:rsidR="00B373FE" w:rsidRPr="00630B49" w:rsidRDefault="00B373FE" w:rsidP="00B373FE">
            <w:pPr>
              <w:jc w:val="center"/>
              <w:rPr>
                <w:rFonts w:ascii="Arial" w:hAnsi="Arial" w:cs="Arial"/>
                <w:b/>
                <w:sz w:val="16"/>
                <w:szCs w:val="16"/>
              </w:rPr>
            </w:pPr>
          </w:p>
        </w:tc>
        <w:tc>
          <w:tcPr>
            <w:tcW w:w="3071" w:type="dxa"/>
            <w:tcBorders>
              <w:bottom w:val="single" w:sz="4" w:space="0" w:color="auto"/>
            </w:tcBorders>
          </w:tcPr>
          <w:p w:rsidR="00B373FE" w:rsidRPr="00630B49" w:rsidRDefault="00B373FE" w:rsidP="006D1659">
            <w:pPr>
              <w:jc w:val="both"/>
              <w:rPr>
                <w:rFonts w:ascii="Arial" w:hAnsi="Arial" w:cs="Arial"/>
                <w:sz w:val="16"/>
                <w:szCs w:val="16"/>
              </w:rPr>
            </w:pPr>
          </w:p>
        </w:tc>
      </w:tr>
      <w:tr w:rsidR="00B373FE" w:rsidRPr="00630B49" w:rsidTr="00B373FE">
        <w:tc>
          <w:tcPr>
            <w:tcW w:w="3070" w:type="dxa"/>
            <w:tcBorders>
              <w:top w:val="single" w:sz="4" w:space="0" w:color="auto"/>
            </w:tcBorders>
          </w:tcPr>
          <w:p w:rsidR="00503A92" w:rsidRPr="00630B49" w:rsidRDefault="00503A92" w:rsidP="00B373FE">
            <w:pPr>
              <w:jc w:val="center"/>
              <w:rPr>
                <w:rFonts w:ascii="Arial" w:hAnsi="Arial" w:cs="Arial"/>
                <w:b/>
                <w:sz w:val="16"/>
                <w:szCs w:val="16"/>
              </w:rPr>
            </w:pPr>
            <w:r w:rsidRPr="00630B49">
              <w:rPr>
                <w:rFonts w:ascii="Arial" w:hAnsi="Arial" w:cs="Arial"/>
                <w:b/>
                <w:sz w:val="16"/>
                <w:szCs w:val="16"/>
              </w:rPr>
              <w:t>8.1. pontban megjelölt</w:t>
            </w:r>
          </w:p>
          <w:p w:rsidR="00B373FE" w:rsidRPr="00630B49" w:rsidRDefault="00B373FE" w:rsidP="00B373FE">
            <w:pPr>
              <w:jc w:val="center"/>
              <w:rPr>
                <w:rFonts w:ascii="Arial" w:hAnsi="Arial" w:cs="Arial"/>
                <w:b/>
                <w:sz w:val="16"/>
                <w:szCs w:val="16"/>
              </w:rPr>
            </w:pPr>
            <w:r w:rsidRPr="00630B49">
              <w:rPr>
                <w:rFonts w:ascii="Arial" w:hAnsi="Arial" w:cs="Arial"/>
                <w:b/>
                <w:sz w:val="16"/>
                <w:szCs w:val="16"/>
              </w:rPr>
              <w:t>Tanú 1. aláírása</w:t>
            </w:r>
          </w:p>
        </w:tc>
        <w:tc>
          <w:tcPr>
            <w:tcW w:w="3071" w:type="dxa"/>
          </w:tcPr>
          <w:p w:rsidR="00B373FE" w:rsidRPr="00630B49" w:rsidRDefault="00B373FE" w:rsidP="00B373FE">
            <w:pPr>
              <w:jc w:val="center"/>
              <w:rPr>
                <w:rFonts w:ascii="Arial" w:hAnsi="Arial" w:cs="Arial"/>
                <w:sz w:val="16"/>
                <w:szCs w:val="16"/>
              </w:rPr>
            </w:pPr>
          </w:p>
        </w:tc>
        <w:tc>
          <w:tcPr>
            <w:tcW w:w="3071" w:type="dxa"/>
            <w:tcBorders>
              <w:top w:val="single" w:sz="4" w:space="0" w:color="auto"/>
            </w:tcBorders>
          </w:tcPr>
          <w:p w:rsidR="00503A92" w:rsidRPr="00630B49" w:rsidRDefault="00503A92" w:rsidP="00503A92">
            <w:pPr>
              <w:jc w:val="center"/>
              <w:rPr>
                <w:rFonts w:ascii="Arial" w:hAnsi="Arial" w:cs="Arial"/>
                <w:b/>
                <w:sz w:val="16"/>
                <w:szCs w:val="16"/>
              </w:rPr>
            </w:pPr>
            <w:r w:rsidRPr="00630B49">
              <w:rPr>
                <w:rFonts w:ascii="Arial" w:hAnsi="Arial" w:cs="Arial"/>
                <w:b/>
                <w:sz w:val="16"/>
                <w:szCs w:val="16"/>
              </w:rPr>
              <w:t>8.2. pontban megjelölt</w:t>
            </w:r>
          </w:p>
          <w:p w:rsidR="00B373FE" w:rsidRPr="00630B49" w:rsidRDefault="00503A92" w:rsidP="00503A92">
            <w:pPr>
              <w:jc w:val="center"/>
              <w:rPr>
                <w:rFonts w:ascii="Arial" w:hAnsi="Arial" w:cs="Arial"/>
                <w:b/>
                <w:sz w:val="16"/>
                <w:szCs w:val="16"/>
              </w:rPr>
            </w:pPr>
            <w:r w:rsidRPr="00630B49">
              <w:rPr>
                <w:rFonts w:ascii="Arial" w:hAnsi="Arial" w:cs="Arial"/>
                <w:b/>
                <w:sz w:val="16"/>
                <w:szCs w:val="16"/>
              </w:rPr>
              <w:t>Tanú 2. aláírása</w:t>
            </w:r>
          </w:p>
        </w:tc>
      </w:tr>
    </w:tbl>
    <w:p w:rsidR="00B373FE" w:rsidRPr="00630B49" w:rsidRDefault="00B373FE" w:rsidP="006D1659">
      <w:pPr>
        <w:spacing w:after="0" w:line="240" w:lineRule="auto"/>
        <w:jc w:val="both"/>
        <w:rPr>
          <w:rFonts w:ascii="Arial" w:hAnsi="Arial" w:cs="Arial"/>
          <w:sz w:val="16"/>
          <w:szCs w:val="16"/>
        </w:rPr>
      </w:pPr>
    </w:p>
    <w:p w:rsidR="00DE7722" w:rsidRPr="00630B49" w:rsidRDefault="00DE7722" w:rsidP="006D1659">
      <w:pPr>
        <w:spacing w:after="0" w:line="240" w:lineRule="auto"/>
        <w:jc w:val="both"/>
        <w:rPr>
          <w:rFonts w:ascii="Arial" w:hAnsi="Arial" w:cs="Arial"/>
          <w:sz w:val="16"/>
          <w:szCs w:val="16"/>
        </w:rPr>
      </w:pPr>
    </w:p>
    <w:p w:rsidR="00DE7722" w:rsidRPr="00630B49" w:rsidRDefault="00DE7722" w:rsidP="006D1659">
      <w:pPr>
        <w:spacing w:after="0" w:line="240" w:lineRule="auto"/>
        <w:jc w:val="both"/>
        <w:rPr>
          <w:rFonts w:ascii="Arial" w:hAnsi="Arial" w:cs="Arial"/>
          <w:sz w:val="16"/>
          <w:szCs w:val="16"/>
        </w:rPr>
      </w:pPr>
    </w:p>
    <w:p w:rsidR="00DE7722" w:rsidRPr="00630B49" w:rsidRDefault="00DE7722" w:rsidP="006D1659">
      <w:pPr>
        <w:spacing w:after="0" w:line="240" w:lineRule="auto"/>
        <w:jc w:val="both"/>
        <w:rPr>
          <w:rFonts w:ascii="Arial" w:hAnsi="Arial" w:cs="Arial"/>
          <w:sz w:val="16"/>
          <w:szCs w:val="16"/>
        </w:rPr>
      </w:pPr>
    </w:p>
    <w:p w:rsidR="00175089" w:rsidRPr="00630B49" w:rsidRDefault="00175089" w:rsidP="00175089">
      <w:pPr>
        <w:spacing w:after="0" w:line="240" w:lineRule="auto"/>
        <w:jc w:val="center"/>
        <w:rPr>
          <w:rFonts w:ascii="Arial" w:hAnsi="Arial" w:cs="Arial"/>
          <w:b/>
          <w:sz w:val="16"/>
          <w:szCs w:val="16"/>
          <w:u w:val="single"/>
        </w:rPr>
      </w:pPr>
      <w:r w:rsidRPr="00630B49">
        <w:rPr>
          <w:rFonts w:ascii="Arial" w:hAnsi="Arial" w:cs="Arial"/>
          <w:b/>
          <w:sz w:val="16"/>
          <w:szCs w:val="16"/>
          <w:u w:val="single"/>
        </w:rPr>
        <w:t>ADÓSTÁRS</w:t>
      </w:r>
      <w:r w:rsidR="0008488B">
        <w:rPr>
          <w:rFonts w:ascii="Arial" w:hAnsi="Arial" w:cs="Arial"/>
          <w:b/>
          <w:sz w:val="16"/>
          <w:szCs w:val="16"/>
          <w:u w:val="single"/>
        </w:rPr>
        <w:t>R</w:t>
      </w:r>
      <w:r w:rsidRPr="00630B49">
        <w:rPr>
          <w:rFonts w:ascii="Arial" w:hAnsi="Arial" w:cs="Arial"/>
          <w:b/>
          <w:sz w:val="16"/>
          <w:szCs w:val="16"/>
          <w:u w:val="single"/>
        </w:rPr>
        <w:t>A VONATKOZÓ NYILATKOZATOK</w:t>
      </w:r>
    </w:p>
    <w:p w:rsidR="00DE7722" w:rsidRPr="00630B49" w:rsidRDefault="00DE7722" w:rsidP="006D1659">
      <w:pPr>
        <w:spacing w:after="0" w:line="240" w:lineRule="auto"/>
        <w:jc w:val="both"/>
        <w:rPr>
          <w:rFonts w:ascii="Arial" w:hAnsi="Arial" w:cs="Arial"/>
          <w:sz w:val="16"/>
          <w:szCs w:val="16"/>
        </w:rPr>
      </w:pPr>
    </w:p>
    <w:p w:rsidR="00790919" w:rsidRPr="00630B49" w:rsidRDefault="00790919" w:rsidP="00790919">
      <w:pPr>
        <w:spacing w:after="0" w:line="240" w:lineRule="auto"/>
        <w:ind w:left="360"/>
        <w:jc w:val="both"/>
        <w:rPr>
          <w:rFonts w:ascii="Arial" w:hAnsi="Arial" w:cs="Arial"/>
          <w:sz w:val="16"/>
          <w:szCs w:val="16"/>
        </w:rPr>
      </w:pPr>
    </w:p>
    <w:p w:rsidR="00790919" w:rsidRPr="00630B49" w:rsidRDefault="00790919" w:rsidP="00790919">
      <w:pPr>
        <w:pStyle w:val="Cmsor1"/>
        <w:spacing w:before="0" w:after="0"/>
        <w:jc w:val="center"/>
        <w:rPr>
          <w:sz w:val="16"/>
          <w:szCs w:val="16"/>
        </w:rPr>
      </w:pPr>
      <w:r w:rsidRPr="00630B49">
        <w:rPr>
          <w:sz w:val="16"/>
          <w:szCs w:val="16"/>
        </w:rPr>
        <w:t>V. Nyilatkozat</w:t>
      </w:r>
    </w:p>
    <w:p w:rsidR="00790919" w:rsidRPr="00630B49" w:rsidRDefault="00790919" w:rsidP="00790919">
      <w:pPr>
        <w:spacing w:after="0" w:line="240" w:lineRule="auto"/>
        <w:rPr>
          <w:rFonts w:ascii="Arial" w:hAnsi="Arial" w:cs="Arial"/>
          <w:sz w:val="16"/>
          <w:szCs w:val="16"/>
          <w:lang w:eastAsia="hu-HU"/>
        </w:rPr>
      </w:pPr>
    </w:p>
    <w:p w:rsidR="00FF6061" w:rsidRPr="00630B49" w:rsidRDefault="00FF6061" w:rsidP="00FF6061">
      <w:pPr>
        <w:jc w:val="center"/>
        <w:rPr>
          <w:rFonts w:ascii="Arial" w:hAnsi="Arial" w:cs="Arial"/>
          <w:b/>
          <w:sz w:val="16"/>
          <w:szCs w:val="16"/>
          <w:u w:val="single"/>
        </w:rPr>
      </w:pPr>
      <w:r w:rsidRPr="00630B49">
        <w:rPr>
          <w:rFonts w:ascii="Arial" w:hAnsi="Arial" w:cs="Arial"/>
          <w:b/>
          <w:sz w:val="16"/>
          <w:szCs w:val="16"/>
          <w:u w:val="single"/>
        </w:rPr>
        <w:t>Hozzájárulás természetes személy személyes és üzleti titoknak minősülő adatai kezeléséhez.</w:t>
      </w:r>
    </w:p>
    <w:p w:rsidR="00FF6061" w:rsidRPr="00630B49" w:rsidRDefault="00FF6061" w:rsidP="00FF6061">
      <w:pPr>
        <w:pStyle w:val="Szvegtrzs"/>
        <w:spacing w:after="0"/>
        <w:rPr>
          <w:rFonts w:ascii="Arial" w:hAnsi="Arial" w:cs="Arial"/>
          <w:sz w:val="16"/>
          <w:szCs w:val="16"/>
          <w:lang w:val="hu-HU"/>
        </w:rPr>
      </w:pPr>
      <w:r w:rsidRPr="00630B49">
        <w:rPr>
          <w:rFonts w:ascii="Arial" w:hAnsi="Arial" w:cs="Arial"/>
          <w:b/>
          <w:sz w:val="16"/>
          <w:szCs w:val="16"/>
          <w:lang w:val="hu-HU"/>
        </w:rPr>
        <w:t>Adóstársként</w:t>
      </w:r>
      <w:r w:rsidRPr="00630B49">
        <w:rPr>
          <w:rFonts w:ascii="Arial" w:hAnsi="Arial" w:cs="Arial"/>
          <w:sz w:val="16"/>
          <w:szCs w:val="16"/>
          <w:lang w:val="hu-HU"/>
        </w:rPr>
        <w:t xml:space="preserve"> (az információs önrendelkezési jogról és az információszabadságról szóló 2011. évi CXII. törvény 5. § (1) bekezdése alapján hozzájárulok ahhoz, hogy a 2. oldalon megjelölt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hAnsi="Arial" w:cs="Arial"/>
          <w:sz w:val="16"/>
          <w:szCs w:val="16"/>
          <w:lang w:val="hu-HU"/>
        </w:rPr>
        <w:t xml:space="preserve"> azonosító jelű, a Lakóépületek energiahatékonyságának és megújuló energia felhasználásának növelését célzó hitel keretében a Végső kedvezményezett részére nyújtandó támogatás kapcsán minden, az MFB Pont és az MFB Zrt. rendelkezésére bocsátott, illetve tudomására jutott, személyes adatnak, vagy a Polgári Törvénykönyvről szóló 2013. évi V. törvény 2:47. § (1) és (2) bekezdése alapján üzleti titoknak minősülő adatomat az MFB Zrt. kezelje és az MFB Zrt. tulajdonosi joggyakorlásával érintett társaságok, az MFB Zrt. többségi tulajdoni részesedésével működő gazdasági társaságok, valamint mindezen társaságok jogutódai (a továbbiakban ezen társaságok együttesen: MFB Csoport), továbbá az MFB Zrt. részére forrást biztosító intézmények, a Nemzetgazdasági Minisztérium, az Európai Csalás Elleni Hivatal, Állami Számvevőszék, valamint az Európai Számvevőszék, az Európai Támogatásokat Auditáló Főigazgatóság, a Kormányzati Ellenőrzési Hivatal és az Európai Bizottság tudomására hozza, és ezen adatokat, információkat, értesüléseket az MFB Csoport  támogatási tevékenysége alapján kockázatvállalásnak minősülő tevékenysége kapcsán kezelje, felhasználhassa, azzal a korlátozással, hogy ezen adatokat, információkat, értesüléseket – jogszabályi rendelkezés kivételével – nem hozhatja nyilvánosságra, és nem teheti az MFB Csoporton és a fent felsorolt intézményeken kívüli személyek számára hozzáférhetővé. Az MFB Csoportba tartozó társaságokat, a társaságok személyében bekövetkező változásokat a hatályos jogszabályokban és az MFB Zrt. honlapján kísérhetem figyelemmel.</w:t>
      </w:r>
    </w:p>
    <w:p w:rsidR="00FF6061" w:rsidRPr="00630B49" w:rsidRDefault="00FF6061" w:rsidP="00FF6061">
      <w:pPr>
        <w:pStyle w:val="Szvegtrzs"/>
        <w:spacing w:after="0"/>
        <w:rPr>
          <w:rFonts w:ascii="Arial" w:hAnsi="Arial" w:cs="Arial"/>
          <w:sz w:val="16"/>
          <w:szCs w:val="16"/>
          <w:lang w:val="hu-HU"/>
        </w:rPr>
      </w:pPr>
    </w:p>
    <w:p w:rsidR="00FF6061" w:rsidRPr="00630B49" w:rsidRDefault="00FF6061" w:rsidP="00FF6061">
      <w:pPr>
        <w:pStyle w:val="Szvegtrzs"/>
        <w:spacing w:after="0"/>
        <w:rPr>
          <w:rFonts w:ascii="Arial" w:hAnsi="Arial" w:cs="Arial"/>
          <w:bCs/>
          <w:iCs/>
          <w:sz w:val="16"/>
          <w:szCs w:val="16"/>
          <w:lang w:val="hu-HU"/>
        </w:rPr>
      </w:pPr>
      <w:r w:rsidRPr="00630B49">
        <w:rPr>
          <w:rFonts w:ascii="Arial" w:hAnsi="Arial" w:cs="Arial"/>
          <w:bCs/>
          <w:iCs/>
          <w:sz w:val="16"/>
          <w:szCs w:val="16"/>
          <w:lang w:val="hu-HU"/>
        </w:rPr>
        <w:t>Az adatok, információk felhasználási céljai a következők: ügyfél-adatbázis létrehozása, valamint limit megállapítása és figyelése, az ügyfélre vonatkozó, újabb kockázat vállalása szempontjából releváns adat vagy tény megosztása, statisztikai célú elemzések készítése, a termékfejlesztési munka támogatása.</w:t>
      </w:r>
    </w:p>
    <w:p w:rsidR="00FF6061" w:rsidRPr="00630B49" w:rsidRDefault="00FF6061" w:rsidP="00FF6061">
      <w:pPr>
        <w:pStyle w:val="Szvegtrzs"/>
        <w:spacing w:after="0"/>
        <w:rPr>
          <w:rFonts w:ascii="Arial" w:hAnsi="Arial" w:cs="Arial"/>
          <w:bCs/>
          <w:iCs/>
          <w:sz w:val="16"/>
          <w:szCs w:val="16"/>
          <w:lang w:val="hu-HU"/>
        </w:rPr>
      </w:pPr>
    </w:p>
    <w:p w:rsidR="00FF6061" w:rsidRPr="00630B49" w:rsidRDefault="00FF6061" w:rsidP="00FF6061">
      <w:pPr>
        <w:pStyle w:val="Szvegtrzs"/>
        <w:spacing w:after="0"/>
        <w:rPr>
          <w:rFonts w:ascii="Arial" w:hAnsi="Arial" w:cs="Arial"/>
          <w:sz w:val="16"/>
          <w:szCs w:val="16"/>
          <w:lang w:val="hu-HU"/>
        </w:rPr>
      </w:pPr>
      <w:r w:rsidRPr="00630B49">
        <w:rPr>
          <w:rFonts w:ascii="Arial" w:hAnsi="Arial" w:cs="Arial"/>
          <w:bCs/>
          <w:iCs/>
          <w:sz w:val="16"/>
          <w:szCs w:val="16"/>
          <w:lang w:val="hu-HU"/>
        </w:rPr>
        <w:t>Kijelentem, hogy a jelen nyilatkozatban a személyes adatnak minősülő adatok átadására, kezelésére adott felhatalmazásom önkéntesen történt.</w:t>
      </w:r>
    </w:p>
    <w:p w:rsidR="003A1ED5" w:rsidRPr="00630B49" w:rsidRDefault="003A1ED5" w:rsidP="00FF6061">
      <w:pPr>
        <w:spacing w:after="0" w:line="240" w:lineRule="auto"/>
        <w:rPr>
          <w:rFonts w:ascii="Arial" w:hAnsi="Arial" w:cs="Arial"/>
          <w:sz w:val="16"/>
          <w:szCs w:val="16"/>
        </w:rPr>
      </w:pPr>
    </w:p>
    <w:p w:rsidR="00FF6061" w:rsidRPr="00630B49" w:rsidRDefault="00FF6061" w:rsidP="00FF6061">
      <w:pPr>
        <w:pStyle w:val="Cmsor1"/>
        <w:spacing w:before="0" w:after="0"/>
        <w:jc w:val="center"/>
        <w:rPr>
          <w:b w:val="0"/>
          <w:color w:val="000000" w:themeColor="text1"/>
          <w:sz w:val="16"/>
          <w:szCs w:val="16"/>
        </w:rPr>
      </w:pPr>
      <w:r w:rsidRPr="00630B49">
        <w:rPr>
          <w:rStyle w:val="Hiperhivatkozs"/>
          <w:color w:val="000000" w:themeColor="text1"/>
          <w:sz w:val="16"/>
          <w:szCs w:val="16"/>
          <w:u w:val="none"/>
        </w:rPr>
        <w:t>VI. Nyilatkozat</w:t>
      </w:r>
    </w:p>
    <w:p w:rsidR="00FF6061" w:rsidRPr="00630B49" w:rsidRDefault="00FF6061" w:rsidP="00FF6061">
      <w:pPr>
        <w:spacing w:after="0" w:line="240" w:lineRule="auto"/>
        <w:jc w:val="center"/>
        <w:rPr>
          <w:rFonts w:ascii="Arial" w:eastAsia="Calibri" w:hAnsi="Arial" w:cs="Arial"/>
          <w:color w:val="000000" w:themeColor="text1"/>
          <w:sz w:val="16"/>
          <w:szCs w:val="16"/>
        </w:rPr>
      </w:pPr>
    </w:p>
    <w:p w:rsidR="00FF6061" w:rsidRPr="00630B49" w:rsidRDefault="00FF6061" w:rsidP="00FF6061">
      <w:pPr>
        <w:spacing w:after="0" w:line="240" w:lineRule="auto"/>
        <w:jc w:val="center"/>
        <w:rPr>
          <w:rFonts w:ascii="Arial" w:eastAsia="Calibri" w:hAnsi="Arial" w:cs="Arial"/>
          <w:b/>
          <w:color w:val="000000" w:themeColor="text1"/>
          <w:sz w:val="16"/>
          <w:szCs w:val="16"/>
          <w:u w:val="single"/>
        </w:rPr>
      </w:pPr>
      <w:r w:rsidRPr="00630B49">
        <w:rPr>
          <w:rFonts w:ascii="Arial" w:eastAsia="Calibri" w:hAnsi="Arial" w:cs="Arial"/>
          <w:b/>
          <w:color w:val="000000" w:themeColor="text1"/>
          <w:sz w:val="16"/>
          <w:szCs w:val="16"/>
          <w:u w:val="single"/>
        </w:rPr>
        <w:t>Hozzájárulás a Központi Hitelinformációs Rendszert kezelő pénzügyi vállalkozástól történő adatátvéte</w:t>
      </w:r>
      <w:r w:rsidR="00CC31B2" w:rsidRPr="00630B49">
        <w:rPr>
          <w:rFonts w:ascii="Arial" w:eastAsia="Calibri" w:hAnsi="Arial" w:cs="Arial"/>
          <w:b/>
          <w:color w:val="000000" w:themeColor="text1"/>
          <w:sz w:val="16"/>
          <w:szCs w:val="16"/>
          <w:u w:val="single"/>
        </w:rPr>
        <w:t>lhez természetes személy esetén.</w:t>
      </w:r>
    </w:p>
    <w:p w:rsidR="00FF6061" w:rsidRPr="00630B49" w:rsidRDefault="00FF6061" w:rsidP="00FF6061">
      <w:pPr>
        <w:spacing w:after="0" w:line="240" w:lineRule="auto"/>
        <w:jc w:val="center"/>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 xml:space="preserve"> </w:t>
      </w:r>
    </w:p>
    <w:p w:rsidR="00FF6061" w:rsidRPr="00630B49" w:rsidRDefault="00FF6061" w:rsidP="00FF6061">
      <w:pPr>
        <w:spacing w:after="0" w:line="240" w:lineRule="auto"/>
        <w:jc w:val="center"/>
        <w:rPr>
          <w:rFonts w:ascii="Arial" w:eastAsia="Calibri" w:hAnsi="Arial" w:cs="Arial"/>
          <w:color w:val="000000" w:themeColor="text1"/>
          <w:sz w:val="16"/>
          <w:szCs w:val="16"/>
        </w:rPr>
      </w:pPr>
    </w:p>
    <w:p w:rsidR="00FF6061" w:rsidRPr="00630B49" w:rsidRDefault="00FF6061" w:rsidP="00FF6061">
      <w:pPr>
        <w:spacing w:after="0" w:line="240" w:lineRule="auto"/>
        <w:jc w:val="both"/>
        <w:rPr>
          <w:rFonts w:ascii="Arial" w:eastAsia="Calibri" w:hAnsi="Arial" w:cs="Arial"/>
          <w:color w:val="000000" w:themeColor="text1"/>
          <w:sz w:val="16"/>
          <w:szCs w:val="16"/>
        </w:rPr>
      </w:pPr>
      <w:r w:rsidRPr="00630B49">
        <w:rPr>
          <w:rFonts w:ascii="Arial" w:eastAsia="Calibri" w:hAnsi="Arial" w:cs="Arial"/>
          <w:b/>
          <w:color w:val="000000" w:themeColor="text1"/>
          <w:sz w:val="16"/>
          <w:szCs w:val="16"/>
        </w:rPr>
        <w:t>Adóstársként</w:t>
      </w:r>
      <w:r w:rsidRPr="00630B49">
        <w:rPr>
          <w:rFonts w:ascii="Arial" w:eastAsia="Calibri" w:hAnsi="Arial" w:cs="Arial"/>
          <w:color w:val="000000" w:themeColor="text1"/>
          <w:sz w:val="16"/>
          <w:szCs w:val="16"/>
        </w:rPr>
        <w:t xml:space="preserve"> hozzájárulok ahhoz, hogy a </w:t>
      </w:r>
      <w:r w:rsidRPr="00630B49">
        <w:rPr>
          <w:rFonts w:ascii="Arial" w:hAnsi="Arial" w:cs="Arial"/>
          <w:color w:val="000000" w:themeColor="text1"/>
          <w:sz w:val="16"/>
          <w:szCs w:val="16"/>
        </w:rPr>
        <w:t>2. oldalon megjelölt</w:t>
      </w:r>
      <w:r w:rsidRPr="00630B49">
        <w:rPr>
          <w:rFonts w:ascii="Arial" w:eastAsia="Calibri" w:hAnsi="Arial" w:cs="Arial"/>
          <w:color w:val="000000" w:themeColor="text1"/>
          <w:sz w:val="16"/>
          <w:szCs w:val="16"/>
        </w:rPr>
        <w:t xml:space="preserve">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eastAsia="Calibri" w:hAnsi="Arial" w:cs="Arial"/>
          <w:color w:val="000000" w:themeColor="text1"/>
          <w:sz w:val="16"/>
          <w:szCs w:val="16"/>
        </w:rPr>
        <w:t xml:space="preserve"> azonosító jelű, a Lakóépületek energiahatékonyságának és megújuló energia felhasználásának növelését célzó hitel keretében nyújtott támogatás (kölcsön) kapcsán a hitelképesség megalapozottabb megítélése, a felelős hitelezés feltételei teljesítésének és a hitelezési kockázat csökkentésének előmozdítása érdekében a Központi Hitelinformációs Rendszert (a továbbiakban: KHR) kezelő pénzügyi vállalkozástól az alábbi adatokat átvegye.</w:t>
      </w:r>
    </w:p>
    <w:p w:rsidR="00FF6061" w:rsidRPr="00630B49" w:rsidRDefault="00FF6061" w:rsidP="00FF6061">
      <w:pPr>
        <w:spacing w:after="0" w:line="240" w:lineRule="auto"/>
        <w:jc w:val="both"/>
        <w:rPr>
          <w:rFonts w:ascii="Arial" w:eastAsia="Calibri" w:hAnsi="Arial" w:cs="Arial"/>
          <w:color w:val="000000" w:themeColor="text1"/>
          <w:sz w:val="16"/>
          <w:szCs w:val="16"/>
        </w:rPr>
      </w:pPr>
    </w:p>
    <w:p w:rsidR="00FF6061" w:rsidRPr="00630B49" w:rsidRDefault="00FF6061" w:rsidP="00FF6061">
      <w:p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Tájékoztatjuk, hogy KHR fontos szerephez jut a hitelkérelmek elbírálásánál. A KHR információi pozitív és negatív minősítést is hordozhatnak, azaz nem feltétlenül rossz minősítés az, ha valakiről adat található a KHR-ben. A központi hitelinformációs rendszerről szóló 2011. évi CXXII. törvény (a továbbiakban: KHR tv.) teljes lakossági hitelnyilvántartást hozott létre, melynek értelmében a pozitív adósok adatai is bekerülnek a KHR-be. Kijelentem, hogy a Magyar Nemzeti Bank honlapján megjelent mintatájékoztatót megismertem, megértettem, az abban foglaltakat tudomásul veszem.</w:t>
      </w:r>
    </w:p>
    <w:p w:rsidR="00FF6061" w:rsidRPr="00630B49" w:rsidRDefault="00FF6061" w:rsidP="00FF6061">
      <w:pPr>
        <w:spacing w:after="0" w:line="240" w:lineRule="auto"/>
        <w:jc w:val="both"/>
        <w:rPr>
          <w:rFonts w:ascii="Arial" w:eastAsia="Calibri" w:hAnsi="Arial" w:cs="Arial"/>
          <w:color w:val="000000" w:themeColor="text1"/>
          <w:sz w:val="16"/>
          <w:szCs w:val="16"/>
        </w:rPr>
      </w:pPr>
    </w:p>
    <w:p w:rsidR="00FF6061" w:rsidRPr="00630B49" w:rsidRDefault="00FF6061" w:rsidP="00FF6061">
      <w:p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Természetes személyek esetében:</w:t>
      </w:r>
    </w:p>
    <w:p w:rsidR="00FF6061" w:rsidRPr="00630B49" w:rsidRDefault="00FF6061" w:rsidP="00FF6061">
      <w:pPr>
        <w:spacing w:after="0" w:line="240" w:lineRule="auto"/>
        <w:jc w:val="both"/>
        <w:rPr>
          <w:rFonts w:ascii="Arial" w:eastAsia="Calibri" w:hAnsi="Arial" w:cs="Arial"/>
          <w:color w:val="000000" w:themeColor="text1"/>
          <w:sz w:val="16"/>
          <w:szCs w:val="16"/>
        </w:rPr>
      </w:pPr>
    </w:p>
    <w:p w:rsidR="00FF6061" w:rsidRPr="00630B49" w:rsidRDefault="00FF6061" w:rsidP="00FF6061">
      <w:pPr>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Azonosító adatok:</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név,</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születési név,</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születési idő, hely,</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anyja születési neve,</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személyi igazolvány (útlevél) szám vagy egyéb, a személyazonosság igazolására a polgárok személyi adatainak és lakcímének nyilvántartásáról szóló 1992. évi LXVI. törvény szerint alkalmas igazolvány száma,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lakcím,</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levelezési cím,</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h) elektronikus levelezési cím.</w:t>
      </w:r>
    </w:p>
    <w:p w:rsidR="00FF6061" w:rsidRPr="00630B49" w:rsidRDefault="00FF6061" w:rsidP="00FF6061">
      <w:pPr>
        <w:spacing w:after="0" w:line="240" w:lineRule="auto"/>
        <w:jc w:val="both"/>
        <w:rPr>
          <w:rFonts w:ascii="Arial" w:eastAsia="Calibri" w:hAnsi="Arial" w:cs="Arial"/>
          <w:color w:val="000000" w:themeColor="text1"/>
          <w:sz w:val="16"/>
          <w:szCs w:val="16"/>
        </w:rPr>
      </w:pPr>
    </w:p>
    <w:p w:rsidR="00FF6061" w:rsidRPr="00630B49" w:rsidRDefault="00FF6061" w:rsidP="00FF6061">
      <w:pPr>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KHR tv. szerinti adatszolgáltatás tárgyát képező szerződés adatai:</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 szerződés típusa és azonosítója (száma),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 szerződés megkötésének, lejáratának, megszűnésének időpontja,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ügyféli minőség (adós, adóstárs),</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 szerződés összege és devizaneme, valamint a törlesztés módja és gyakorisága,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 KHR tv. 11. § (1) bekezdésében meghatározott feltételek bekövetkezésének időpontja,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lastRenderedPageBreak/>
        <w:t>f) a KHR tv. 11. § (1) bekezdésében meghatározott feltételek bekövetkezésekor fennálló lejárt és meg nem fizetett tartozás összege,</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a lejárt és meg nem fizetett tartozás megszűnésének módja és időpontja,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h) a követelés másik referenciaadat-szolgáltató részére történő átruházására, perre utaló megjegyzés,</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i) előtörlesztés ténye, ideje, az előtörlesztett összeg és a fennálló tőketartozás összege, pénzneme,</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j) fennálló tőketartozás összege és pénzneme,</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k) a szerződéses összeg törlesztő részletének összege és devizaneme.</w:t>
      </w:r>
    </w:p>
    <w:p w:rsidR="00FF6061" w:rsidRPr="00630B49" w:rsidRDefault="00FF6061" w:rsidP="00FF6061">
      <w:pPr>
        <w:spacing w:after="0" w:line="240" w:lineRule="auto"/>
        <w:jc w:val="both"/>
        <w:rPr>
          <w:rFonts w:ascii="Arial" w:eastAsia="Calibri" w:hAnsi="Arial" w:cs="Arial"/>
          <w:color w:val="000000" w:themeColor="text1"/>
          <w:sz w:val="16"/>
          <w:szCs w:val="16"/>
        </w:rPr>
      </w:pPr>
    </w:p>
    <w:p w:rsidR="00FF6061" w:rsidRPr="00630B49" w:rsidRDefault="00FF6061" w:rsidP="00FF6061">
      <w:pPr>
        <w:keepNext/>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KHR tv. szerinti adatszolgáltatás tárgyát képező szerződés adatai:</w:t>
      </w:r>
    </w:p>
    <w:p w:rsidR="00FF6061" w:rsidRPr="00630B49" w:rsidRDefault="00FF6061" w:rsidP="00FF6061">
      <w:pPr>
        <w:keepNext/>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az igénylés elutasításának időpontja, indoka,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okirati bizonyítékok,</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jogerős bírósági határozat száma, az eljáró bíróság megnevezése, a határozat rendelkező részének tartalma.</w:t>
      </w:r>
    </w:p>
    <w:p w:rsidR="00FF6061" w:rsidRPr="00630B49" w:rsidRDefault="00FF6061" w:rsidP="00FF6061">
      <w:pPr>
        <w:spacing w:after="0" w:line="240" w:lineRule="auto"/>
        <w:jc w:val="both"/>
        <w:rPr>
          <w:rFonts w:ascii="Arial" w:eastAsia="Calibri" w:hAnsi="Arial" w:cs="Arial"/>
          <w:color w:val="000000" w:themeColor="text1"/>
          <w:sz w:val="16"/>
          <w:szCs w:val="16"/>
        </w:rPr>
      </w:pPr>
    </w:p>
    <w:p w:rsidR="00FF6061" w:rsidRPr="00630B49" w:rsidRDefault="00FF6061" w:rsidP="00FF6061">
      <w:pPr>
        <w:numPr>
          <w:ilvl w:val="1"/>
          <w:numId w:val="8"/>
        </w:numPr>
        <w:spacing w:after="0" w:line="240" w:lineRule="auto"/>
        <w:ind w:left="425" w:hanging="431"/>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készpénz-helyettesítő fizetési eszköz használatával kapcsolatos adatok:</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 készpénz-helyettesítő fizetési eszköz típusa és azonosítója (száma),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 letiltás időpontja,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a letiltott készpénz-helyettesítő fizetési eszközzel végrehajtott műveletek időpontja, száma, összege,</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 jogosulatlan felhasználások száma,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az okozott kár összege,</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 bírósági határozat jogerőre emelkedésének időpontja,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perre utaló megjegyzés.</w:t>
      </w:r>
    </w:p>
    <w:p w:rsidR="00FF6061" w:rsidRPr="00630B49" w:rsidRDefault="00FF6061" w:rsidP="00FF6061">
      <w:pPr>
        <w:numPr>
          <w:ilvl w:val="1"/>
          <w:numId w:val="8"/>
        </w:numPr>
        <w:spacing w:after="0" w:line="240" w:lineRule="auto"/>
        <w:ind w:left="425" w:hanging="431"/>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eljárást kezdeményező adós, adóstársa, továbbá az adósságrendezési eljárásban az adós mellett résztvevő egyéb kötelezettre vonatkozóan:</w:t>
      </w:r>
    </w:p>
    <w:p w:rsidR="00FF6061" w:rsidRPr="00630B49" w:rsidRDefault="00FF6061" w:rsidP="00FF6061">
      <w:pPr>
        <w:numPr>
          <w:ilvl w:val="2"/>
          <w:numId w:val="8"/>
        </w:num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eljárásnak az adósságrendezési nyilvántartás szerinti ügyazonosító száma,</w:t>
      </w:r>
    </w:p>
    <w:p w:rsidR="00FF6061" w:rsidRPr="00630B49" w:rsidRDefault="00FF6061" w:rsidP="00FF6061">
      <w:pPr>
        <w:numPr>
          <w:ilvl w:val="2"/>
          <w:numId w:val="8"/>
        </w:num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 adatai:</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az adósságrendezési eljárás kezdeményezése benyújtásának dátuma,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az adósságrendezési eljárás típusa (bíróságon kívüli vagy bírósági adósságrendezés)</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az adósságrendezési eljárás kezdő dátuma: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ca) a bíróságon kívüli adósságrendezés kezdeményezéséről a Családi Csődvédelmi Szolgálat által közzétett hirdetmény dátuma, vagy</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cb) a bírósági adósságrendezést elrendelő bírósági határozat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az adósságrendezésben érintett főhitelező adószáma, megnevezése,</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az adósságrendezési eljárásban az adósságrendezés tárgyában történő megegyezés:</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ea) a bíróságon kívüli adósságrendezési megállapodás létrejöttének dátuma, vagy</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eb) a bírósági adósságrendezési egyezséget jóváhagyó bírósági végzés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az adósságrendezési eljárás megszűnésének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fa) a bíróságon kívüli adósságrendezés sikertelenségének a Családi Csődvédelmi Szolgálat részére történő bejelentése napja, vagy</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fb) a bírósági adósságrendezési eljárást elutasító bírósági végzés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fc) a bíróságon kívüli adósságrendezési megállapodás hatálya megszűnését megállapító bírósági határozat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fd) a bírósági adósságrendezési egyezség hatálya megszűnésének bírósági megállapítása esetén az ezt megállapító bírósági határozat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fe) az adós (adóstárs) mentesítéséről szóló bírósági határozat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ff) az adóst mentesítő határozatot hatályon kívül helyező bírósági határozat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fg) az adósságrendezésnek az adós, adóstárs mentesülése nélküli megszüntetéséről rendelkező bírósági határozat jogerőre emelkedésének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fh) a bíróságon kívüli adósságrendezés sikeres lezárásának a Családi Csődvédelmi Szolgálat részére történő bejelentése napja</w:t>
      </w:r>
    </w:p>
    <w:p w:rsidR="00FF6061" w:rsidRPr="00630B49" w:rsidRDefault="00FF6061" w:rsidP="00FF6061">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az adósságrendezési eljárás szakaszai: „Kezdeményezés benyújtása”, „Kezdeményezett”, „Megegyezett”, „Lezárt”</w:t>
      </w:r>
    </w:p>
    <w:p w:rsidR="00FF6061" w:rsidRPr="00630B49" w:rsidRDefault="00FF6061" w:rsidP="00FF6061">
      <w:pPr>
        <w:keepNext/>
        <w:spacing w:after="0" w:line="240" w:lineRule="auto"/>
        <w:ind w:left="720"/>
        <w:jc w:val="both"/>
        <w:rPr>
          <w:rFonts w:ascii="Arial" w:hAnsi="Arial" w:cs="Arial"/>
          <w:sz w:val="16"/>
          <w:szCs w:val="16"/>
        </w:rPr>
      </w:pPr>
      <w:r w:rsidRPr="00630B49">
        <w:rPr>
          <w:rFonts w:ascii="Arial" w:hAnsi="Arial" w:cs="Arial"/>
          <w:sz w:val="16"/>
          <w:szCs w:val="16"/>
        </w:rPr>
        <w:t>1.5.3.Az ügyfél érintettsége (adós, adóstárs, az adósságrendezési eljárásban részt vevő egyéb kötelezett).</w:t>
      </w:r>
    </w:p>
    <w:p w:rsidR="00FF6061" w:rsidRPr="00630B49" w:rsidRDefault="003A322A" w:rsidP="00FF6061">
      <w:pPr>
        <w:pStyle w:val="Cmsor1"/>
        <w:spacing w:before="0" w:after="0"/>
        <w:jc w:val="center"/>
        <w:rPr>
          <w:b w:val="0"/>
          <w:color w:val="000000" w:themeColor="text1"/>
          <w:sz w:val="16"/>
          <w:szCs w:val="16"/>
        </w:rPr>
      </w:pPr>
      <w:r>
        <w:rPr>
          <w:sz w:val="16"/>
          <w:szCs w:val="16"/>
        </w:rPr>
        <w:br w:type="column"/>
      </w:r>
      <w:r w:rsidR="00FF6061" w:rsidRPr="00630B49">
        <w:rPr>
          <w:rStyle w:val="Hiperhivatkozs"/>
          <w:color w:val="000000" w:themeColor="text1"/>
          <w:sz w:val="16"/>
          <w:szCs w:val="16"/>
          <w:u w:val="none"/>
        </w:rPr>
        <w:lastRenderedPageBreak/>
        <w:t>VII. Nyilatkozat</w:t>
      </w:r>
    </w:p>
    <w:p w:rsidR="00FF6061" w:rsidRPr="00630B49" w:rsidRDefault="00FF6061" w:rsidP="00FF6061">
      <w:pPr>
        <w:spacing w:after="0" w:line="240" w:lineRule="auto"/>
        <w:jc w:val="center"/>
        <w:rPr>
          <w:rFonts w:ascii="Arial" w:hAnsi="Arial" w:cs="Arial"/>
          <w:color w:val="000000" w:themeColor="text1"/>
          <w:sz w:val="16"/>
          <w:szCs w:val="16"/>
        </w:rPr>
      </w:pPr>
    </w:p>
    <w:p w:rsidR="00FF6061" w:rsidRPr="00630B49" w:rsidRDefault="00FF6061" w:rsidP="00FF6061">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Hozzájárulás a hitelfelvételhez és a beruházás megvalósításához.</w:t>
      </w:r>
    </w:p>
    <w:p w:rsidR="00FF6061" w:rsidRPr="00630B49" w:rsidRDefault="00FF6061" w:rsidP="00FF6061">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 xml:space="preserve">(Abban az esetben szükséges, ha a korszerűsítéssel érintett ingatlanon a </w:t>
      </w:r>
      <w:r w:rsidR="00A352E5">
        <w:rPr>
          <w:rFonts w:ascii="Arial" w:hAnsi="Arial" w:cs="Arial"/>
          <w:b/>
          <w:color w:val="000000" w:themeColor="text1"/>
          <w:sz w:val="16"/>
          <w:szCs w:val="16"/>
          <w:u w:val="single"/>
        </w:rPr>
        <w:t>Kölcsön</w:t>
      </w:r>
      <w:r w:rsidRPr="00630B49">
        <w:rPr>
          <w:rFonts w:ascii="Arial" w:hAnsi="Arial" w:cs="Arial"/>
          <w:b/>
          <w:color w:val="000000" w:themeColor="text1"/>
          <w:sz w:val="16"/>
          <w:szCs w:val="16"/>
          <w:u w:val="single"/>
        </w:rPr>
        <w:t xml:space="preserve">igénylőn kívül más személynek az ingatlan-nyilvántartásban bejegyzett jogosultsága áll fenn. A hitelkérelmi nyomtatvány </w:t>
      </w:r>
      <w:r w:rsidR="00DD4962">
        <w:rPr>
          <w:rFonts w:ascii="Arial" w:hAnsi="Arial" w:cs="Arial"/>
          <w:b/>
          <w:color w:val="000000" w:themeColor="text1"/>
          <w:sz w:val="16"/>
          <w:szCs w:val="16"/>
          <w:u w:val="single"/>
        </w:rPr>
        <w:t>E</w:t>
      </w:r>
      <w:r w:rsidRPr="00630B49">
        <w:rPr>
          <w:rFonts w:ascii="Arial" w:hAnsi="Arial" w:cs="Arial"/>
          <w:b/>
          <w:color w:val="000000" w:themeColor="text1"/>
          <w:sz w:val="16"/>
          <w:szCs w:val="16"/>
          <w:u w:val="single"/>
        </w:rPr>
        <w:t>/2. részében szereplő összes személyére vonatkozik</w:t>
      </w:r>
      <w:r w:rsidR="00CC31B2" w:rsidRPr="00630B49">
        <w:rPr>
          <w:rFonts w:ascii="Arial" w:hAnsi="Arial" w:cs="Arial"/>
          <w:b/>
          <w:color w:val="000000" w:themeColor="text1"/>
          <w:sz w:val="16"/>
          <w:szCs w:val="16"/>
          <w:u w:val="single"/>
        </w:rPr>
        <w:t>– a tulajdonosokat is beleértve.</w:t>
      </w:r>
      <w:r w:rsidRPr="00630B49">
        <w:rPr>
          <w:rFonts w:ascii="Arial" w:hAnsi="Arial" w:cs="Arial"/>
          <w:b/>
          <w:color w:val="000000" w:themeColor="text1"/>
          <w:sz w:val="16"/>
          <w:szCs w:val="16"/>
          <w:u w:val="single"/>
        </w:rPr>
        <w:t>)</w:t>
      </w:r>
    </w:p>
    <w:p w:rsidR="00FF6061" w:rsidRPr="00630B49" w:rsidRDefault="00FF6061" w:rsidP="00FF6061">
      <w:pPr>
        <w:pStyle w:val="Szvegtrzs"/>
        <w:spacing w:after="0"/>
        <w:jc w:val="center"/>
        <w:rPr>
          <w:rStyle w:val="Hiperhivatkozs"/>
          <w:rFonts w:ascii="Arial" w:hAnsi="Arial" w:cs="Arial"/>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FF6061" w:rsidRPr="00630B49" w:rsidRDefault="00FF6061" w:rsidP="00FF6061">
      <w:pPr>
        <w:spacing w:after="0" w:line="240" w:lineRule="auto"/>
        <w:jc w:val="center"/>
        <w:rPr>
          <w:rFonts w:ascii="Arial" w:hAnsi="Arial" w:cs="Arial"/>
          <w:b/>
          <w:color w:val="000000" w:themeColor="text1"/>
          <w:sz w:val="16"/>
          <w:szCs w:val="16"/>
        </w:rPr>
      </w:pPr>
      <w:r w:rsidRPr="00630B49">
        <w:rPr>
          <w:rFonts w:ascii="Arial" w:hAnsi="Arial" w:cs="Arial"/>
          <w:b/>
          <w:color w:val="000000" w:themeColor="text1"/>
          <w:sz w:val="16"/>
          <w:szCs w:val="16"/>
        </w:rPr>
        <w:t>Természetes személy részére</w:t>
      </w:r>
    </w:p>
    <w:p w:rsidR="00FF6061" w:rsidRPr="00630B49" w:rsidRDefault="00FF6061" w:rsidP="00FF6061">
      <w:pPr>
        <w:pStyle w:val="Szvegtrzs"/>
        <w:spacing w:after="0"/>
        <w:jc w:val="center"/>
        <w:rPr>
          <w:rStyle w:val="Hiperhivatkozs"/>
          <w:rFonts w:ascii="Arial" w:hAnsi="Arial" w:cs="Arial"/>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FF6061" w:rsidRPr="00630B49" w:rsidRDefault="006E385C" w:rsidP="00FF6061">
      <w:pPr>
        <w:spacing w:after="0" w:line="240" w:lineRule="auto"/>
        <w:jc w:val="both"/>
        <w:rPr>
          <w:rFonts w:ascii="Arial" w:hAnsi="Arial" w:cs="Arial"/>
          <w:color w:val="000000" w:themeColor="text1"/>
          <w:sz w:val="16"/>
          <w:szCs w:val="16"/>
        </w:rPr>
      </w:pPr>
      <w:r w:rsidRPr="00630B49">
        <w:rPr>
          <w:rFonts w:ascii="Arial" w:hAnsi="Arial" w:cs="Arial"/>
          <w:b/>
          <w:color w:val="000000" w:themeColor="text1"/>
          <w:sz w:val="16"/>
          <w:szCs w:val="16"/>
        </w:rPr>
        <w:t>Adóstársként</w:t>
      </w:r>
      <w:r w:rsidR="00FF6061" w:rsidRPr="00630B49">
        <w:rPr>
          <w:rFonts w:ascii="Arial" w:hAnsi="Arial" w:cs="Arial"/>
          <w:color w:val="000000" w:themeColor="text1"/>
          <w:sz w:val="16"/>
          <w:szCs w:val="16"/>
        </w:rPr>
        <w:t xml:space="preserve"> ezúton hozzájárulok ahhoz, hogy</w:t>
      </w:r>
      <w:r w:rsidRPr="00630B49">
        <w:rPr>
          <w:rFonts w:ascii="Arial" w:hAnsi="Arial" w:cs="Arial"/>
          <w:color w:val="000000" w:themeColor="text1"/>
          <w:sz w:val="16"/>
          <w:szCs w:val="16"/>
        </w:rPr>
        <w:t xml:space="preserve"> a Kölcsön</w:t>
      </w:r>
      <w:r w:rsidR="00FF6061" w:rsidRPr="00630B49">
        <w:rPr>
          <w:rFonts w:ascii="Arial" w:hAnsi="Arial" w:cs="Arial"/>
          <w:color w:val="000000" w:themeColor="text1"/>
          <w:sz w:val="16"/>
          <w:szCs w:val="16"/>
        </w:rPr>
        <w:t xml:space="preserve">igénylő a </w:t>
      </w:r>
      <w:r w:rsidR="005703F6" w:rsidRPr="005703F6">
        <w:rPr>
          <w:rFonts w:ascii="Arial" w:hAnsi="Arial" w:cs="Arial"/>
          <w:sz w:val="16"/>
          <w:szCs w:val="16"/>
        </w:rPr>
        <w:t>GINOP-8.4.1/A-17</w:t>
      </w:r>
      <w:r w:rsidR="00FF6061" w:rsidRPr="00630B49">
        <w:rPr>
          <w:rFonts w:ascii="Arial" w:hAnsi="Arial" w:cs="Arial"/>
          <w:color w:val="000000" w:themeColor="text1"/>
          <w:sz w:val="16"/>
          <w:szCs w:val="16"/>
        </w:rPr>
        <w:t xml:space="preserve"> azonosító jelű, a Lakóépületek energiahatékonyságának és megújuló energia felhasználásának növelését célzó hitel keretében hitelkérelmet nyújtson be, továbbá, hogy a beruházást a korszerűsítéssel érintett</w:t>
      </w:r>
      <w:r w:rsidRPr="00630B49">
        <w:rPr>
          <w:rFonts w:ascii="Arial" w:hAnsi="Arial" w:cs="Arial"/>
          <w:color w:val="000000" w:themeColor="text1"/>
          <w:sz w:val="16"/>
          <w:szCs w:val="16"/>
        </w:rPr>
        <w:t xml:space="preserve"> 4. oldalon megjelölt</w:t>
      </w:r>
      <w:r w:rsidR="00FF6061" w:rsidRPr="00630B49">
        <w:rPr>
          <w:rFonts w:ascii="Arial" w:hAnsi="Arial" w:cs="Arial"/>
          <w:color w:val="000000" w:themeColor="text1"/>
          <w:sz w:val="16"/>
          <w:szCs w:val="16"/>
        </w:rPr>
        <w:t xml:space="preserve"> ingatlanon megvalósítsa.</w:t>
      </w:r>
    </w:p>
    <w:p w:rsidR="00394AC8" w:rsidRDefault="00394AC8" w:rsidP="00394AC8">
      <w:pPr>
        <w:spacing w:after="0" w:line="240" w:lineRule="auto"/>
        <w:jc w:val="both"/>
        <w:rPr>
          <w:rFonts w:ascii="Arial" w:hAnsi="Arial" w:cs="Arial"/>
          <w:color w:val="000000" w:themeColor="text1"/>
          <w:sz w:val="16"/>
          <w:szCs w:val="16"/>
        </w:rPr>
      </w:pPr>
    </w:p>
    <w:p w:rsidR="00FF6061" w:rsidRPr="00630B49" w:rsidRDefault="00FF6061" w:rsidP="00394AC8">
      <w:pPr>
        <w:spacing w:after="0" w:line="240" w:lineRule="auto"/>
        <w:jc w:val="both"/>
        <w:rPr>
          <w:rFonts w:ascii="Arial" w:hAnsi="Arial" w:cs="Arial"/>
          <w:color w:val="000000" w:themeColor="text1"/>
          <w:sz w:val="16"/>
          <w:szCs w:val="16"/>
        </w:rPr>
      </w:pPr>
      <w:r w:rsidRPr="00630B49">
        <w:rPr>
          <w:rFonts w:ascii="Arial" w:hAnsi="Arial" w:cs="Arial"/>
          <w:color w:val="000000" w:themeColor="text1"/>
          <w:sz w:val="16"/>
          <w:szCs w:val="16"/>
        </w:rPr>
        <w:t>Arról is nyilatkozom, hogy az ingatlanon a Projekt végrehajtását a futamidő végéig lehetővé teszem.</w:t>
      </w:r>
    </w:p>
    <w:p w:rsidR="00FF6061" w:rsidRPr="00630B49" w:rsidRDefault="00FF6061" w:rsidP="00FF6061">
      <w:pPr>
        <w:spacing w:after="0" w:line="240" w:lineRule="auto"/>
        <w:ind w:left="360"/>
        <w:jc w:val="both"/>
        <w:rPr>
          <w:rFonts w:ascii="Arial" w:hAnsi="Arial" w:cs="Arial"/>
          <w:sz w:val="16"/>
          <w:szCs w:val="16"/>
        </w:rPr>
      </w:pPr>
    </w:p>
    <w:p w:rsidR="00FF6061" w:rsidRPr="00630B49" w:rsidRDefault="00FF6061" w:rsidP="00FF6061">
      <w:pPr>
        <w:spacing w:after="0" w:line="240" w:lineRule="auto"/>
        <w:jc w:val="both"/>
        <w:rPr>
          <w:rFonts w:ascii="Arial" w:hAnsi="Arial" w:cs="Arial"/>
          <w:sz w:val="16"/>
          <w:szCs w:val="16"/>
        </w:rPr>
      </w:pPr>
    </w:p>
    <w:p w:rsidR="006E385C" w:rsidRPr="00630B49" w:rsidRDefault="006E385C" w:rsidP="00FF6061">
      <w:pPr>
        <w:spacing w:after="0" w:line="240" w:lineRule="auto"/>
        <w:jc w:val="both"/>
        <w:rPr>
          <w:rFonts w:ascii="Arial" w:hAnsi="Arial" w:cs="Arial"/>
          <w:sz w:val="16"/>
          <w:szCs w:val="16"/>
        </w:rPr>
      </w:pPr>
    </w:p>
    <w:p w:rsidR="006E385C" w:rsidRPr="00630B49" w:rsidRDefault="006E385C" w:rsidP="00FF6061">
      <w:pPr>
        <w:spacing w:after="0" w:line="240" w:lineRule="auto"/>
        <w:jc w:val="both"/>
        <w:rPr>
          <w:rFonts w:ascii="Arial" w:hAnsi="Arial" w:cs="Arial"/>
          <w:sz w:val="16"/>
          <w:szCs w:val="16"/>
        </w:rPr>
      </w:pPr>
    </w:p>
    <w:p w:rsidR="0014440E" w:rsidRPr="00630B49" w:rsidRDefault="0014440E" w:rsidP="0014440E">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w:t>
      </w:r>
      <w:r w:rsidRPr="00630B49">
        <w:rPr>
          <w:rFonts w:ascii="Arial" w:hAnsi="Arial" w:cs="Arial"/>
          <w:b/>
          <w:color w:val="000000" w:themeColor="text1"/>
          <w:sz w:val="16"/>
          <w:szCs w:val="16"/>
          <w:u w:val="single"/>
        </w:rPr>
        <w:t>korszerűsítéssel érintett ingatlanon az Adóstársnak az ingatlan-nyilvántartásban bejegyzett jogosultsága áll fenn</w:t>
      </w:r>
      <w:r w:rsidRPr="00630B49">
        <w:rPr>
          <w:rFonts w:ascii="Arial" w:hAnsi="Arial" w:cs="Arial"/>
          <w:b/>
          <w:sz w:val="16"/>
          <w:szCs w:val="16"/>
          <w:u w:val="single"/>
        </w:rPr>
        <w:t xml:space="preserve">,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 xml:space="preserve">-t rakni a VII. Nyilatkozatra vonatkozó rubrikába, melyet egyéb esetben </w:t>
      </w:r>
      <w:r w:rsidR="00306B9B">
        <w:rPr>
          <w:rFonts w:ascii="Arial" w:hAnsi="Arial" w:cs="Arial"/>
          <w:b/>
          <w:sz w:val="16"/>
          <w:szCs w:val="16"/>
          <w:u w:val="single"/>
        </w:rPr>
        <w:t>ki</w:t>
      </w:r>
      <w:r w:rsidR="00306B9B" w:rsidRPr="00630B49">
        <w:rPr>
          <w:rFonts w:ascii="Arial" w:hAnsi="Arial" w:cs="Arial"/>
          <w:b/>
          <w:sz w:val="16"/>
          <w:szCs w:val="16"/>
          <w:u w:val="single"/>
        </w:rPr>
        <w:t xml:space="preserve"> </w:t>
      </w:r>
      <w:r w:rsidRPr="00630B49">
        <w:rPr>
          <w:rFonts w:ascii="Arial" w:hAnsi="Arial" w:cs="Arial"/>
          <w:b/>
          <w:sz w:val="16"/>
          <w:szCs w:val="16"/>
          <w:u w:val="single"/>
        </w:rPr>
        <w:t xml:space="preserve">kell </w:t>
      </w:r>
      <w:r w:rsidR="00306B9B" w:rsidRPr="00630B49">
        <w:rPr>
          <w:rFonts w:ascii="Arial" w:hAnsi="Arial" w:cs="Arial"/>
          <w:b/>
          <w:sz w:val="16"/>
          <w:szCs w:val="16"/>
          <w:u w:val="single"/>
        </w:rPr>
        <w:t>h</w:t>
      </w:r>
      <w:r w:rsidR="00306B9B">
        <w:rPr>
          <w:rFonts w:ascii="Arial" w:hAnsi="Arial" w:cs="Arial"/>
          <w:b/>
          <w:sz w:val="16"/>
          <w:szCs w:val="16"/>
          <w:u w:val="single"/>
        </w:rPr>
        <w:t>úz</w:t>
      </w:r>
      <w:r w:rsidR="00306B9B" w:rsidRPr="00630B49">
        <w:rPr>
          <w:rFonts w:ascii="Arial" w:hAnsi="Arial" w:cs="Arial"/>
          <w:b/>
          <w:sz w:val="16"/>
          <w:szCs w:val="16"/>
          <w:u w:val="single"/>
        </w:rPr>
        <w:t>ni</w:t>
      </w:r>
      <w:r w:rsidRPr="00630B49">
        <w:rPr>
          <w:rFonts w:ascii="Arial" w:hAnsi="Arial" w:cs="Arial"/>
          <w:b/>
          <w:sz w:val="16"/>
          <w:szCs w:val="16"/>
          <w:u w:val="single"/>
        </w:rPr>
        <w:t>!</w:t>
      </w:r>
    </w:p>
    <w:p w:rsidR="0014440E" w:rsidRPr="00630B49" w:rsidRDefault="0014440E" w:rsidP="0014440E">
      <w:pPr>
        <w:spacing w:after="0" w:line="240" w:lineRule="auto"/>
        <w:jc w:val="both"/>
        <w:rPr>
          <w:rFonts w:ascii="Arial" w:hAnsi="Arial" w:cs="Arial"/>
          <w:sz w:val="16"/>
          <w:szCs w:val="16"/>
        </w:rPr>
      </w:pPr>
    </w:p>
    <w:tbl>
      <w:tblPr>
        <w:tblStyle w:val="Rcsostblzat"/>
        <w:tblW w:w="0" w:type="auto"/>
        <w:tblLook w:val="04A0" w:firstRow="1" w:lastRow="0" w:firstColumn="1" w:lastColumn="0" w:noHBand="0" w:noVBand="1"/>
      </w:tblPr>
      <w:tblGrid>
        <w:gridCol w:w="1872"/>
        <w:gridCol w:w="426"/>
        <w:gridCol w:w="430"/>
        <w:gridCol w:w="452"/>
        <w:gridCol w:w="461"/>
        <w:gridCol w:w="439"/>
        <w:gridCol w:w="461"/>
        <w:gridCol w:w="484"/>
        <w:gridCol w:w="501"/>
        <w:gridCol w:w="426"/>
        <w:gridCol w:w="426"/>
        <w:gridCol w:w="439"/>
        <w:gridCol w:w="421"/>
        <w:gridCol w:w="421"/>
      </w:tblGrid>
      <w:tr w:rsidR="00DE194A" w:rsidRPr="00630B49" w:rsidTr="00324C04">
        <w:trPr>
          <w:trHeight w:val="567"/>
        </w:trPr>
        <w:tc>
          <w:tcPr>
            <w:tcW w:w="1872" w:type="dxa"/>
            <w:vMerge w:val="restart"/>
            <w:shd w:val="clear" w:color="auto" w:fill="D9D9D9" w:themeFill="background1" w:themeFillShade="D9"/>
          </w:tcPr>
          <w:p w:rsidR="00DE194A" w:rsidRPr="00630B49" w:rsidRDefault="00DE194A" w:rsidP="00324C04">
            <w:pPr>
              <w:jc w:val="right"/>
              <w:rPr>
                <w:rFonts w:ascii="Arial" w:hAnsi="Arial" w:cs="Arial"/>
                <w:b/>
                <w:sz w:val="16"/>
                <w:szCs w:val="16"/>
              </w:rPr>
            </w:pPr>
            <w:r w:rsidRPr="00630B49">
              <w:rPr>
                <w:rFonts w:ascii="Arial" w:hAnsi="Arial" w:cs="Arial"/>
                <w:b/>
                <w:noProof/>
                <w:sz w:val="16"/>
                <w:szCs w:val="16"/>
              </w:rPr>
              <mc:AlternateContent>
                <mc:Choice Requires="wps">
                  <w:drawing>
                    <wp:anchor distT="0" distB="0" distL="114300" distR="114300" simplePos="0" relativeHeight="251692032" behindDoc="0" locked="0" layoutInCell="1" allowOverlap="1" wp14:anchorId="0B88E2DE" wp14:editId="1D742575">
                      <wp:simplePos x="0" y="0"/>
                      <wp:positionH relativeFrom="column">
                        <wp:posOffset>-80812</wp:posOffset>
                      </wp:positionH>
                      <wp:positionV relativeFrom="paragraph">
                        <wp:posOffset>-55</wp:posOffset>
                      </wp:positionV>
                      <wp:extent cx="1208599" cy="723568"/>
                      <wp:effectExtent l="0" t="0" r="29845" b="19685"/>
                      <wp:wrapNone/>
                      <wp:docPr id="8" name="Egyenes összekötő 8"/>
                      <wp:cNvGraphicFramePr/>
                      <a:graphic xmlns:a="http://schemas.openxmlformats.org/drawingml/2006/main">
                        <a:graphicData uri="http://schemas.microsoft.com/office/word/2010/wordprocessingShape">
                          <wps:wsp>
                            <wps:cNvCnPr/>
                            <wps:spPr>
                              <a:xfrm>
                                <a:off x="0" y="0"/>
                                <a:ext cx="1208599" cy="7235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35pt,0" to="88.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" strokecolor="#4579b8 [3044]"/>
                  </w:pict>
                </mc:Fallback>
              </mc:AlternateContent>
            </w:r>
            <w:r w:rsidRPr="00630B49">
              <w:rPr>
                <w:rFonts w:ascii="Arial" w:hAnsi="Arial" w:cs="Arial"/>
                <w:b/>
                <w:sz w:val="16"/>
                <w:szCs w:val="16"/>
              </w:rPr>
              <w:t>Nyilatkozat száma</w:t>
            </w: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r w:rsidRPr="00630B49">
              <w:rPr>
                <w:rFonts w:ascii="Arial" w:hAnsi="Arial" w:cs="Arial"/>
                <w:b/>
                <w:sz w:val="16"/>
                <w:szCs w:val="16"/>
              </w:rPr>
              <w:t>Ügylet szereplői</w:t>
            </w:r>
          </w:p>
        </w:tc>
        <w:tc>
          <w:tcPr>
            <w:tcW w:w="426"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w:t>
            </w:r>
          </w:p>
        </w:tc>
        <w:tc>
          <w:tcPr>
            <w:tcW w:w="430"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w:t>
            </w:r>
          </w:p>
        </w:tc>
        <w:tc>
          <w:tcPr>
            <w:tcW w:w="452"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III.</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IV.</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w:t>
            </w:r>
          </w:p>
        </w:tc>
        <w:tc>
          <w:tcPr>
            <w:tcW w:w="484"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w:t>
            </w:r>
          </w:p>
        </w:tc>
        <w:tc>
          <w:tcPr>
            <w:tcW w:w="1353" w:type="dxa"/>
            <w:gridSpan w:val="3"/>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VIII.</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Pr>
                <w:rFonts w:ascii="Arial" w:hAnsi="Arial" w:cs="Arial"/>
                <w:b/>
                <w:sz w:val="16"/>
                <w:szCs w:val="16"/>
              </w:rPr>
              <w:t>I</w:t>
            </w:r>
            <w:r w:rsidRPr="00630B49">
              <w:rPr>
                <w:rFonts w:ascii="Arial" w:hAnsi="Arial" w:cs="Arial"/>
                <w:b/>
                <w:sz w:val="16"/>
                <w:szCs w:val="16"/>
              </w:rPr>
              <w:t>X.</w:t>
            </w:r>
          </w:p>
        </w:tc>
        <w:tc>
          <w:tcPr>
            <w:tcW w:w="842" w:type="dxa"/>
            <w:gridSpan w:val="2"/>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X.</w:t>
            </w:r>
          </w:p>
        </w:tc>
      </w:tr>
      <w:tr w:rsidR="00DE194A" w:rsidRPr="00630B49" w:rsidTr="00324C04">
        <w:trPr>
          <w:trHeight w:val="567"/>
        </w:trPr>
        <w:tc>
          <w:tcPr>
            <w:tcW w:w="1872"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6"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0"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52"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84"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50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C</w:t>
            </w: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r>
      <w:tr w:rsidR="00DE194A" w:rsidRPr="00630B49" w:rsidTr="00324C04">
        <w:trPr>
          <w:trHeight w:val="567"/>
        </w:trPr>
        <w:tc>
          <w:tcPr>
            <w:tcW w:w="1872"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ermStart w:id="2045465421" w:edGrp="everyone" w:colFirst="5" w:colLast="5"/>
            <w:permStart w:id="772933809" w:edGrp="everyone" w:colFirst="6" w:colLast="6"/>
            <w:permStart w:id="103425860" w:edGrp="everyone" w:colFirst="7" w:colLast="7"/>
            <w:r w:rsidRPr="00630B49">
              <w:rPr>
                <w:rFonts w:ascii="Arial" w:hAnsi="Arial" w:cs="Arial"/>
                <w:b/>
                <w:sz w:val="16"/>
                <w:szCs w:val="16"/>
              </w:rPr>
              <w:t>Adóstárs</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0"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52"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6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9"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61"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84"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50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9" w:type="dxa"/>
            <w:tcBorders>
              <w:bottom w:val="single" w:sz="4" w:space="0" w:color="auto"/>
            </w:tcBorders>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r>
      <w:permEnd w:id="2045465421"/>
      <w:permEnd w:id="772933809"/>
      <w:permEnd w:id="103425860"/>
    </w:tbl>
    <w:p w:rsidR="0014440E" w:rsidRPr="00630B49" w:rsidRDefault="0014440E" w:rsidP="0014440E">
      <w:pPr>
        <w:spacing w:after="0" w:line="240" w:lineRule="auto"/>
        <w:jc w:val="both"/>
        <w:rPr>
          <w:rFonts w:ascii="Arial" w:hAnsi="Arial" w:cs="Arial"/>
          <w:sz w:val="16"/>
          <w:szCs w:val="16"/>
        </w:rPr>
      </w:pPr>
    </w:p>
    <w:p w:rsidR="0014440E" w:rsidRPr="00630B49" w:rsidRDefault="0014440E" w:rsidP="0014440E">
      <w:pPr>
        <w:spacing w:after="0" w:line="240" w:lineRule="auto"/>
        <w:jc w:val="both"/>
        <w:rPr>
          <w:rFonts w:ascii="Arial" w:hAnsi="Arial" w:cs="Arial"/>
          <w:sz w:val="16"/>
          <w:szCs w:val="16"/>
        </w:rPr>
      </w:pPr>
    </w:p>
    <w:p w:rsidR="0014440E" w:rsidRPr="00630B49" w:rsidRDefault="0014440E" w:rsidP="0014440E">
      <w:pPr>
        <w:spacing w:after="0" w:line="240" w:lineRule="auto"/>
        <w:jc w:val="both"/>
        <w:rPr>
          <w:rFonts w:ascii="Arial" w:hAnsi="Arial" w:cs="Arial"/>
          <w:sz w:val="16"/>
          <w:szCs w:val="16"/>
        </w:rPr>
      </w:pPr>
      <w:r w:rsidRPr="00630B49">
        <w:rPr>
          <w:rFonts w:ascii="Arial" w:hAnsi="Arial" w:cs="Arial"/>
          <w:sz w:val="16"/>
          <w:szCs w:val="16"/>
        </w:rPr>
        <w:t>Alulírott Adóstárs a fenti táblázatban megjelölt Nyilatkozatokban foglaltakat megismertem, az abban foglaltakat tudomásul vett</w:t>
      </w:r>
      <w:r w:rsidR="00394AC8">
        <w:rPr>
          <w:rFonts w:ascii="Arial" w:hAnsi="Arial" w:cs="Arial"/>
          <w:sz w:val="16"/>
          <w:szCs w:val="16"/>
        </w:rPr>
        <w:t>em.</w:t>
      </w:r>
    </w:p>
    <w:p w:rsidR="0014440E" w:rsidRPr="00630B49" w:rsidRDefault="0014440E" w:rsidP="0014440E">
      <w:pPr>
        <w:spacing w:after="0" w:line="240" w:lineRule="auto"/>
        <w:jc w:val="both"/>
        <w:rPr>
          <w:rFonts w:ascii="Arial" w:hAnsi="Arial" w:cs="Arial"/>
          <w:sz w:val="16"/>
          <w:szCs w:val="16"/>
        </w:rPr>
      </w:pPr>
    </w:p>
    <w:p w:rsidR="0014440E" w:rsidRPr="00630B49" w:rsidRDefault="0014440E" w:rsidP="0014440E">
      <w:pPr>
        <w:spacing w:after="0" w:line="240" w:lineRule="auto"/>
        <w:jc w:val="both"/>
        <w:rPr>
          <w:rFonts w:ascii="Arial" w:hAnsi="Arial" w:cs="Arial"/>
          <w:sz w:val="16"/>
          <w:szCs w:val="16"/>
        </w:rPr>
      </w:pPr>
    </w:p>
    <w:p w:rsidR="0014440E" w:rsidRPr="00630B49" w:rsidRDefault="005A70B4" w:rsidP="0014440E">
      <w:pPr>
        <w:spacing w:after="0" w:line="240" w:lineRule="auto"/>
        <w:jc w:val="both"/>
        <w:rPr>
          <w:rFonts w:ascii="Arial" w:hAnsi="Arial" w:cs="Arial"/>
          <w:sz w:val="16"/>
          <w:szCs w:val="16"/>
        </w:rPr>
      </w:pPr>
      <w:r w:rsidRPr="00630B49">
        <w:rPr>
          <w:rFonts w:ascii="Arial" w:hAnsi="Arial" w:cs="Arial"/>
          <w:sz w:val="16"/>
          <w:szCs w:val="16"/>
        </w:rPr>
        <w:t xml:space="preserve">Kelt: </w:t>
      </w:r>
      <w:permStart w:id="84947507" w:edGrp="everyone"/>
      <w:r w:rsidRPr="00630B49">
        <w:rPr>
          <w:rFonts w:ascii="Arial" w:hAnsi="Arial" w:cs="Arial"/>
          <w:sz w:val="16"/>
          <w:szCs w:val="16"/>
        </w:rPr>
        <w:t>___________________________________</w:t>
      </w:r>
      <w:permEnd w:id="84947507"/>
      <w:r w:rsidRPr="00630B49">
        <w:rPr>
          <w:rFonts w:ascii="Arial" w:hAnsi="Arial" w:cs="Arial"/>
          <w:sz w:val="16"/>
          <w:szCs w:val="16"/>
        </w:rPr>
        <w:t>, 201</w:t>
      </w:r>
      <w:permStart w:id="665540854" w:edGrp="everyone"/>
      <w:r w:rsidRPr="00630B49">
        <w:rPr>
          <w:rFonts w:ascii="Arial" w:hAnsi="Arial" w:cs="Arial"/>
          <w:sz w:val="16"/>
          <w:szCs w:val="16"/>
        </w:rPr>
        <w:t>__</w:t>
      </w:r>
      <w:permEnd w:id="665540854"/>
      <w:r w:rsidRPr="00630B49">
        <w:rPr>
          <w:rFonts w:ascii="Arial" w:hAnsi="Arial" w:cs="Arial"/>
          <w:sz w:val="16"/>
          <w:szCs w:val="16"/>
        </w:rPr>
        <w:t xml:space="preserve">. év </w:t>
      </w:r>
      <w:permStart w:id="2044462973" w:edGrp="everyone"/>
      <w:r w:rsidRPr="00630B49">
        <w:rPr>
          <w:rFonts w:ascii="Arial" w:hAnsi="Arial" w:cs="Arial"/>
          <w:sz w:val="16"/>
          <w:szCs w:val="16"/>
        </w:rPr>
        <w:t>____________________</w:t>
      </w:r>
      <w:permEnd w:id="2044462973"/>
      <w:r w:rsidRPr="00630B49">
        <w:rPr>
          <w:rFonts w:ascii="Arial" w:hAnsi="Arial" w:cs="Arial"/>
          <w:sz w:val="16"/>
          <w:szCs w:val="16"/>
        </w:rPr>
        <w:t xml:space="preserve"> hó </w:t>
      </w:r>
      <w:permStart w:id="235287338" w:edGrp="everyone"/>
      <w:r w:rsidRPr="00630B49">
        <w:rPr>
          <w:rFonts w:ascii="Arial" w:hAnsi="Arial" w:cs="Arial"/>
          <w:sz w:val="16"/>
          <w:szCs w:val="16"/>
        </w:rPr>
        <w:t>____</w:t>
      </w:r>
      <w:permEnd w:id="235287338"/>
      <w:r w:rsidRPr="00630B49">
        <w:rPr>
          <w:rFonts w:ascii="Arial" w:hAnsi="Arial" w:cs="Arial"/>
          <w:sz w:val="16"/>
          <w:szCs w:val="16"/>
        </w:rPr>
        <w:t>. napja</w:t>
      </w:r>
    </w:p>
    <w:p w:rsidR="0014440E" w:rsidRPr="00630B49" w:rsidRDefault="0014440E" w:rsidP="0014440E">
      <w:pPr>
        <w:spacing w:after="0" w:line="240" w:lineRule="auto"/>
        <w:jc w:val="both"/>
        <w:rPr>
          <w:rFonts w:ascii="Arial" w:hAnsi="Arial" w:cs="Arial"/>
          <w:sz w:val="16"/>
          <w:szCs w:val="16"/>
        </w:rPr>
      </w:pPr>
    </w:p>
    <w:p w:rsidR="0014440E" w:rsidRPr="00630B49" w:rsidRDefault="0014440E" w:rsidP="0014440E">
      <w:pPr>
        <w:spacing w:after="0" w:line="240" w:lineRule="auto"/>
        <w:jc w:val="both"/>
        <w:rPr>
          <w:rFonts w:ascii="Arial" w:hAnsi="Arial" w:cs="Arial"/>
          <w:sz w:val="16"/>
          <w:szCs w:val="16"/>
        </w:rPr>
      </w:pPr>
    </w:p>
    <w:p w:rsidR="0014440E" w:rsidRPr="00630B49" w:rsidRDefault="0014440E" w:rsidP="0014440E">
      <w:pPr>
        <w:spacing w:after="0" w:line="240" w:lineRule="auto"/>
        <w:jc w:val="both"/>
        <w:rPr>
          <w:rFonts w:ascii="Arial" w:hAnsi="Arial" w:cs="Arial"/>
          <w:sz w:val="16"/>
          <w:szCs w:val="16"/>
        </w:rPr>
      </w:pPr>
    </w:p>
    <w:p w:rsidR="0014440E" w:rsidRPr="00630B49" w:rsidRDefault="0014440E" w:rsidP="0014440E">
      <w:pPr>
        <w:spacing w:after="0" w:line="240" w:lineRule="auto"/>
        <w:jc w:val="both"/>
        <w:rPr>
          <w:rFonts w:ascii="Arial" w:hAnsi="Arial" w:cs="Arial"/>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14440E" w:rsidRPr="00630B49" w:rsidTr="00F115C1">
        <w:tc>
          <w:tcPr>
            <w:tcW w:w="3070" w:type="dxa"/>
            <w:tcBorders>
              <w:bottom w:val="single" w:sz="4" w:space="0" w:color="auto"/>
            </w:tcBorders>
          </w:tcPr>
          <w:p w:rsidR="0014440E" w:rsidRPr="00630B49" w:rsidRDefault="0014440E" w:rsidP="00F115C1">
            <w:pPr>
              <w:jc w:val="both"/>
              <w:rPr>
                <w:rFonts w:ascii="Arial" w:hAnsi="Arial" w:cs="Arial"/>
                <w:sz w:val="16"/>
                <w:szCs w:val="16"/>
              </w:rPr>
            </w:pPr>
          </w:p>
        </w:tc>
        <w:tc>
          <w:tcPr>
            <w:tcW w:w="3071" w:type="dxa"/>
            <w:tcBorders>
              <w:top w:val="single" w:sz="4" w:space="0" w:color="auto"/>
            </w:tcBorders>
          </w:tcPr>
          <w:p w:rsidR="00F960E4" w:rsidRPr="00630B49" w:rsidRDefault="00F960E4" w:rsidP="00F960E4">
            <w:pPr>
              <w:pStyle w:val="Listaszerbekezds"/>
              <w:ind w:left="360"/>
              <w:jc w:val="center"/>
              <w:rPr>
                <w:rFonts w:ascii="Arial" w:hAnsi="Arial" w:cs="Arial"/>
                <w:b/>
                <w:sz w:val="16"/>
                <w:szCs w:val="16"/>
              </w:rPr>
            </w:pPr>
            <w:r w:rsidRPr="00630B49">
              <w:rPr>
                <w:rFonts w:ascii="Arial" w:hAnsi="Arial" w:cs="Arial"/>
                <w:b/>
                <w:sz w:val="16"/>
                <w:szCs w:val="16"/>
              </w:rPr>
              <w:t>3. pontban megjelölt</w:t>
            </w:r>
          </w:p>
          <w:p w:rsidR="0014440E" w:rsidRPr="00630B49" w:rsidRDefault="0014440E" w:rsidP="00F960E4">
            <w:pPr>
              <w:pStyle w:val="Listaszerbekezds"/>
              <w:ind w:left="360"/>
              <w:jc w:val="center"/>
              <w:rPr>
                <w:rFonts w:ascii="Arial" w:hAnsi="Arial" w:cs="Arial"/>
                <w:b/>
                <w:sz w:val="16"/>
                <w:szCs w:val="16"/>
              </w:rPr>
            </w:pPr>
            <w:r w:rsidRPr="00630B49">
              <w:rPr>
                <w:rFonts w:ascii="Arial" w:hAnsi="Arial" w:cs="Arial"/>
                <w:b/>
                <w:sz w:val="16"/>
                <w:szCs w:val="16"/>
              </w:rPr>
              <w:t>Adóstárs aláírása</w:t>
            </w:r>
          </w:p>
          <w:p w:rsidR="0014440E" w:rsidRPr="00630B49" w:rsidRDefault="0014440E" w:rsidP="00F115C1">
            <w:pPr>
              <w:jc w:val="center"/>
              <w:rPr>
                <w:rFonts w:ascii="Arial" w:hAnsi="Arial" w:cs="Arial"/>
                <w:b/>
                <w:sz w:val="16"/>
                <w:szCs w:val="16"/>
              </w:rPr>
            </w:pPr>
          </w:p>
          <w:p w:rsidR="0014440E" w:rsidRPr="00630B49" w:rsidRDefault="0014440E" w:rsidP="00F115C1">
            <w:pPr>
              <w:jc w:val="center"/>
              <w:rPr>
                <w:rFonts w:ascii="Arial" w:hAnsi="Arial" w:cs="Arial"/>
                <w:b/>
                <w:sz w:val="16"/>
                <w:szCs w:val="16"/>
              </w:rPr>
            </w:pPr>
          </w:p>
          <w:p w:rsidR="0014440E" w:rsidRPr="00630B49" w:rsidRDefault="0014440E" w:rsidP="00F115C1">
            <w:pPr>
              <w:jc w:val="center"/>
              <w:rPr>
                <w:rFonts w:ascii="Arial" w:hAnsi="Arial" w:cs="Arial"/>
                <w:b/>
                <w:sz w:val="16"/>
                <w:szCs w:val="16"/>
              </w:rPr>
            </w:pPr>
          </w:p>
          <w:p w:rsidR="0014440E" w:rsidRPr="00630B49" w:rsidRDefault="0014440E" w:rsidP="00F115C1">
            <w:pPr>
              <w:jc w:val="center"/>
              <w:rPr>
                <w:rFonts w:ascii="Arial" w:hAnsi="Arial" w:cs="Arial"/>
                <w:b/>
                <w:sz w:val="16"/>
                <w:szCs w:val="16"/>
              </w:rPr>
            </w:pPr>
          </w:p>
          <w:p w:rsidR="0014440E" w:rsidRPr="00630B49" w:rsidRDefault="0014440E" w:rsidP="00F115C1">
            <w:pPr>
              <w:jc w:val="center"/>
              <w:rPr>
                <w:rFonts w:ascii="Arial" w:hAnsi="Arial" w:cs="Arial"/>
                <w:b/>
                <w:sz w:val="16"/>
                <w:szCs w:val="16"/>
              </w:rPr>
            </w:pPr>
          </w:p>
          <w:p w:rsidR="0014440E" w:rsidRPr="00630B49" w:rsidRDefault="0014440E" w:rsidP="00F115C1">
            <w:pPr>
              <w:jc w:val="center"/>
              <w:rPr>
                <w:rFonts w:ascii="Arial" w:hAnsi="Arial" w:cs="Arial"/>
                <w:b/>
                <w:sz w:val="16"/>
                <w:szCs w:val="16"/>
              </w:rPr>
            </w:pPr>
          </w:p>
        </w:tc>
        <w:tc>
          <w:tcPr>
            <w:tcW w:w="3071" w:type="dxa"/>
            <w:tcBorders>
              <w:bottom w:val="single" w:sz="4" w:space="0" w:color="auto"/>
            </w:tcBorders>
          </w:tcPr>
          <w:p w:rsidR="0014440E" w:rsidRPr="00630B49" w:rsidRDefault="0014440E" w:rsidP="00F115C1">
            <w:pPr>
              <w:jc w:val="both"/>
              <w:rPr>
                <w:rFonts w:ascii="Arial" w:hAnsi="Arial" w:cs="Arial"/>
                <w:sz w:val="16"/>
                <w:szCs w:val="16"/>
              </w:rPr>
            </w:pPr>
          </w:p>
        </w:tc>
      </w:tr>
      <w:tr w:rsidR="0014440E" w:rsidRPr="00630B49" w:rsidTr="00F115C1">
        <w:tc>
          <w:tcPr>
            <w:tcW w:w="3070" w:type="dxa"/>
            <w:tcBorders>
              <w:top w:val="single" w:sz="4" w:space="0" w:color="auto"/>
            </w:tcBorders>
          </w:tcPr>
          <w:p w:rsidR="00503A92" w:rsidRPr="00630B49" w:rsidRDefault="00503A92" w:rsidP="00503A92">
            <w:pPr>
              <w:jc w:val="center"/>
              <w:rPr>
                <w:rFonts w:ascii="Arial" w:hAnsi="Arial" w:cs="Arial"/>
                <w:b/>
                <w:sz w:val="16"/>
                <w:szCs w:val="16"/>
              </w:rPr>
            </w:pPr>
            <w:r w:rsidRPr="00630B49">
              <w:rPr>
                <w:rFonts w:ascii="Arial" w:hAnsi="Arial" w:cs="Arial"/>
                <w:b/>
                <w:sz w:val="16"/>
                <w:szCs w:val="16"/>
              </w:rPr>
              <w:t>8.1. pontban megjelölt</w:t>
            </w:r>
          </w:p>
          <w:p w:rsidR="0014440E" w:rsidRPr="00630B49" w:rsidRDefault="00503A92" w:rsidP="00503A92">
            <w:pPr>
              <w:jc w:val="center"/>
              <w:rPr>
                <w:rFonts w:ascii="Arial" w:hAnsi="Arial" w:cs="Arial"/>
                <w:b/>
                <w:sz w:val="16"/>
                <w:szCs w:val="16"/>
              </w:rPr>
            </w:pPr>
            <w:r w:rsidRPr="00630B49">
              <w:rPr>
                <w:rFonts w:ascii="Arial" w:hAnsi="Arial" w:cs="Arial"/>
                <w:b/>
                <w:sz w:val="16"/>
                <w:szCs w:val="16"/>
              </w:rPr>
              <w:t>Tanú 1. aláírása</w:t>
            </w:r>
          </w:p>
        </w:tc>
        <w:tc>
          <w:tcPr>
            <w:tcW w:w="3071" w:type="dxa"/>
          </w:tcPr>
          <w:p w:rsidR="0014440E" w:rsidRPr="00630B49" w:rsidRDefault="0014440E" w:rsidP="00F115C1">
            <w:pPr>
              <w:jc w:val="center"/>
              <w:rPr>
                <w:rFonts w:ascii="Arial" w:hAnsi="Arial" w:cs="Arial"/>
                <w:sz w:val="16"/>
                <w:szCs w:val="16"/>
              </w:rPr>
            </w:pPr>
          </w:p>
        </w:tc>
        <w:tc>
          <w:tcPr>
            <w:tcW w:w="3071" w:type="dxa"/>
            <w:tcBorders>
              <w:top w:val="single" w:sz="4" w:space="0" w:color="auto"/>
            </w:tcBorders>
          </w:tcPr>
          <w:p w:rsidR="00503A92" w:rsidRPr="00630B49" w:rsidRDefault="00503A92" w:rsidP="00503A92">
            <w:pPr>
              <w:jc w:val="center"/>
              <w:rPr>
                <w:rFonts w:ascii="Arial" w:hAnsi="Arial" w:cs="Arial"/>
                <w:b/>
                <w:sz w:val="16"/>
                <w:szCs w:val="16"/>
              </w:rPr>
            </w:pPr>
            <w:r w:rsidRPr="00630B49">
              <w:rPr>
                <w:rFonts w:ascii="Arial" w:hAnsi="Arial" w:cs="Arial"/>
                <w:b/>
                <w:sz w:val="16"/>
                <w:szCs w:val="16"/>
              </w:rPr>
              <w:t>8.2. pontban megjelölt</w:t>
            </w:r>
          </w:p>
          <w:p w:rsidR="0014440E" w:rsidRPr="00630B49" w:rsidRDefault="00503A92" w:rsidP="00503A92">
            <w:pPr>
              <w:jc w:val="center"/>
              <w:rPr>
                <w:rFonts w:ascii="Arial" w:hAnsi="Arial" w:cs="Arial"/>
                <w:b/>
                <w:sz w:val="16"/>
                <w:szCs w:val="16"/>
              </w:rPr>
            </w:pPr>
            <w:r w:rsidRPr="00630B49">
              <w:rPr>
                <w:rFonts w:ascii="Arial" w:hAnsi="Arial" w:cs="Arial"/>
                <w:b/>
                <w:sz w:val="16"/>
                <w:szCs w:val="16"/>
              </w:rPr>
              <w:t>Tanú 2. aláírása</w:t>
            </w:r>
          </w:p>
        </w:tc>
      </w:tr>
    </w:tbl>
    <w:p w:rsidR="006E385C" w:rsidRPr="00630B49" w:rsidRDefault="006E385C"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Default="008E4490" w:rsidP="00FF6061">
      <w:pPr>
        <w:spacing w:after="0" w:line="240" w:lineRule="auto"/>
        <w:jc w:val="both"/>
        <w:rPr>
          <w:rFonts w:ascii="Arial" w:hAnsi="Arial" w:cs="Arial"/>
          <w:sz w:val="16"/>
          <w:szCs w:val="16"/>
        </w:rPr>
      </w:pPr>
    </w:p>
    <w:p w:rsidR="00306B9B" w:rsidRPr="00630B49" w:rsidRDefault="00306B9B"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8E4490" w:rsidRPr="00630B49" w:rsidRDefault="008E4490" w:rsidP="00FF6061">
      <w:pPr>
        <w:spacing w:after="0" w:line="240" w:lineRule="auto"/>
        <w:jc w:val="both"/>
        <w:rPr>
          <w:rFonts w:ascii="Arial" w:hAnsi="Arial" w:cs="Arial"/>
          <w:sz w:val="16"/>
          <w:szCs w:val="16"/>
        </w:rPr>
      </w:pPr>
    </w:p>
    <w:p w:rsidR="00212744" w:rsidRPr="00630B49" w:rsidRDefault="00212744" w:rsidP="00212744">
      <w:pPr>
        <w:spacing w:after="0" w:line="240" w:lineRule="auto"/>
        <w:jc w:val="center"/>
        <w:rPr>
          <w:rFonts w:ascii="Arial" w:hAnsi="Arial" w:cs="Arial"/>
          <w:b/>
          <w:sz w:val="16"/>
          <w:szCs w:val="16"/>
          <w:u w:val="single"/>
        </w:rPr>
      </w:pPr>
      <w:r w:rsidRPr="00630B49">
        <w:rPr>
          <w:rFonts w:ascii="Arial" w:hAnsi="Arial" w:cs="Arial"/>
          <w:b/>
          <w:sz w:val="16"/>
          <w:szCs w:val="16"/>
          <w:u w:val="single"/>
        </w:rPr>
        <w:lastRenderedPageBreak/>
        <w:t>KÖLCSÖNIGÉNYLŐ HÁZASTÁRSÁRA / BEJEGYZETT ÉLETTÁRSÁRA VONATKOZÓ NYILATKOZATOK</w:t>
      </w:r>
    </w:p>
    <w:p w:rsidR="008E4490" w:rsidRPr="00630B49" w:rsidRDefault="008E4490" w:rsidP="00FF6061">
      <w:pPr>
        <w:spacing w:after="0" w:line="240" w:lineRule="auto"/>
        <w:jc w:val="both"/>
        <w:rPr>
          <w:rFonts w:ascii="Arial" w:hAnsi="Arial" w:cs="Arial"/>
          <w:sz w:val="16"/>
          <w:szCs w:val="16"/>
        </w:rPr>
      </w:pPr>
    </w:p>
    <w:p w:rsidR="00212744" w:rsidRPr="00630B49" w:rsidRDefault="00212744" w:rsidP="00212744">
      <w:pPr>
        <w:pStyle w:val="Cmsor1"/>
        <w:spacing w:before="0" w:after="0"/>
        <w:jc w:val="center"/>
        <w:rPr>
          <w:sz w:val="16"/>
          <w:szCs w:val="16"/>
        </w:rPr>
      </w:pPr>
      <w:r w:rsidRPr="00630B49">
        <w:rPr>
          <w:sz w:val="16"/>
          <w:szCs w:val="16"/>
        </w:rPr>
        <w:t>V. Nyilatkozat</w:t>
      </w:r>
    </w:p>
    <w:p w:rsidR="00212744" w:rsidRPr="00630B49" w:rsidRDefault="00212744" w:rsidP="00212744">
      <w:pPr>
        <w:spacing w:after="0" w:line="240" w:lineRule="auto"/>
        <w:rPr>
          <w:rFonts w:ascii="Arial" w:hAnsi="Arial" w:cs="Arial"/>
          <w:sz w:val="16"/>
          <w:szCs w:val="16"/>
          <w:lang w:eastAsia="hu-HU"/>
        </w:rPr>
      </w:pPr>
    </w:p>
    <w:p w:rsidR="00212744" w:rsidRPr="00630B49" w:rsidRDefault="00212744" w:rsidP="00212744">
      <w:pPr>
        <w:jc w:val="center"/>
        <w:rPr>
          <w:rFonts w:ascii="Arial" w:hAnsi="Arial" w:cs="Arial"/>
          <w:b/>
          <w:sz w:val="16"/>
          <w:szCs w:val="16"/>
          <w:u w:val="single"/>
        </w:rPr>
      </w:pPr>
      <w:r w:rsidRPr="00630B49">
        <w:rPr>
          <w:rFonts w:ascii="Arial" w:hAnsi="Arial" w:cs="Arial"/>
          <w:b/>
          <w:sz w:val="16"/>
          <w:szCs w:val="16"/>
          <w:u w:val="single"/>
        </w:rPr>
        <w:t>Hozzájárulás természetes személy személyes és üzleti titoknak minősülő adatai kezeléséhez.</w:t>
      </w:r>
    </w:p>
    <w:p w:rsidR="00212744" w:rsidRPr="00630B49" w:rsidRDefault="00212744" w:rsidP="00212744">
      <w:pPr>
        <w:pStyle w:val="Szvegtrzs"/>
        <w:spacing w:after="0"/>
        <w:rPr>
          <w:rFonts w:ascii="Arial" w:hAnsi="Arial" w:cs="Arial"/>
          <w:sz w:val="16"/>
          <w:szCs w:val="16"/>
          <w:lang w:val="hu-HU"/>
        </w:rPr>
      </w:pPr>
      <w:r w:rsidRPr="00630B49">
        <w:rPr>
          <w:rFonts w:ascii="Arial" w:hAnsi="Arial" w:cs="Arial"/>
          <w:b/>
          <w:sz w:val="16"/>
          <w:szCs w:val="16"/>
          <w:lang w:val="hu-HU"/>
        </w:rPr>
        <w:t>Kölcsönigénylő házastársaként / bejegyzett élettársaként</w:t>
      </w:r>
      <w:r w:rsidRPr="00630B49">
        <w:rPr>
          <w:rFonts w:ascii="Arial" w:hAnsi="Arial" w:cs="Arial"/>
          <w:sz w:val="16"/>
          <w:szCs w:val="16"/>
          <w:lang w:val="hu-HU"/>
        </w:rPr>
        <w:t xml:space="preserve"> (az információs önrendelkezési jogról és az információszabadságról szóló 2011. évi CXII. törvény 5. § (1) bekezdése alapján hozzájárulok ahhoz, hogy a 2. oldalon megjelölt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hAnsi="Arial" w:cs="Arial"/>
          <w:sz w:val="16"/>
          <w:szCs w:val="16"/>
          <w:lang w:val="hu-HU"/>
        </w:rPr>
        <w:t xml:space="preserve"> azonosító jelű, a Lakóépületek energiahatékonyságának és megújuló energia felhasználásának növelését célzó hitel keretében a Végső kedvezményezett részére nyújtandó támogatás kapcsán minden, az MFB Pont és az MFB Zrt. rendelkezésére bocsátott, illetve tudomására jutott, személyes adatnak, vagy a Polgári Törvénykönyvről szóló 2013. évi V. törvény 2:47. § (1) és (2) bekezdése alapján üzleti titoknak minősülő adatomat az MFB Zrt. kezelje és az MFB Zrt. tulajdonosi joggyakorlásával érintett társaságok, az MFB Zrt. többségi tulajdoni részesedésével működő gazdasági társaságok, valamint mindezen társaságok jogutódai (a továbbiakban ezen társaságok együttesen: MFB Csoport), továbbá az MFB Zrt. részére forrást biztosító intézmények, a Nemzetgazdasági Minisztérium, az Európai Csalás Elleni Hivatal, Állami Számvevőszék, valamint az Európai Számvevőszék, az Európai Támogatásokat Auditáló Főigazgatóság, a Kormányzati Ellenőrzési Hivatal és az Európai Bizottság tudomására hozza, és ezen adatokat, információkat, értesüléseket az MFB Csoport  támogatási tevékenysége alapján kockázatvállalásnak minősülő tevékenysége kapcsán kezelje, felhasználhassa, azzal a korlátozással, hogy ezen adatokat, információkat, értesüléseket – jogszabályi rendelkezés kivételével – nem hozhatja nyilvánosságra, és nem teheti az MFB Csoporton és a fent felsorolt intézményeken kívüli személyek számára hozzáférhetővé. Az MFB Csoportba tartozó társaságokat, a társaságok személyében bekövetkező változásokat a hatályos jogszabályokban és az MFB Zrt. honlapján kísérhetem figyelemmel.</w:t>
      </w:r>
    </w:p>
    <w:p w:rsidR="00212744" w:rsidRPr="00630B49" w:rsidRDefault="00212744" w:rsidP="00212744">
      <w:pPr>
        <w:pStyle w:val="Szvegtrzs"/>
        <w:spacing w:after="0"/>
        <w:rPr>
          <w:rFonts w:ascii="Arial" w:hAnsi="Arial" w:cs="Arial"/>
          <w:sz w:val="16"/>
          <w:szCs w:val="16"/>
          <w:lang w:val="hu-HU"/>
        </w:rPr>
      </w:pPr>
    </w:p>
    <w:p w:rsidR="00212744" w:rsidRPr="00630B49" w:rsidRDefault="00212744" w:rsidP="00212744">
      <w:pPr>
        <w:pStyle w:val="Szvegtrzs"/>
        <w:spacing w:after="0"/>
        <w:rPr>
          <w:rFonts w:ascii="Arial" w:hAnsi="Arial" w:cs="Arial"/>
          <w:bCs/>
          <w:iCs/>
          <w:sz w:val="16"/>
          <w:szCs w:val="16"/>
          <w:lang w:val="hu-HU"/>
        </w:rPr>
      </w:pPr>
      <w:r w:rsidRPr="00630B49">
        <w:rPr>
          <w:rFonts w:ascii="Arial" w:hAnsi="Arial" w:cs="Arial"/>
          <w:bCs/>
          <w:iCs/>
          <w:sz w:val="16"/>
          <w:szCs w:val="16"/>
          <w:lang w:val="hu-HU"/>
        </w:rPr>
        <w:t>Az adatok, információk felhasználási céljai a következők: ügyfél-adatbázis létrehozása, valamint limit megállapítása és figyelése, az ügyfélre vonatkozó, újabb kockázat vállalása szempontjából releváns adat vagy tény megosztása, statisztikai célú elemzések készítése, a termékfejlesztési munka támogatása.</w:t>
      </w:r>
    </w:p>
    <w:p w:rsidR="00212744" w:rsidRPr="00630B49" w:rsidRDefault="00212744" w:rsidP="00212744">
      <w:pPr>
        <w:pStyle w:val="Szvegtrzs"/>
        <w:spacing w:after="0"/>
        <w:rPr>
          <w:rFonts w:ascii="Arial" w:hAnsi="Arial" w:cs="Arial"/>
          <w:bCs/>
          <w:iCs/>
          <w:sz w:val="16"/>
          <w:szCs w:val="16"/>
          <w:lang w:val="hu-HU"/>
        </w:rPr>
      </w:pPr>
    </w:p>
    <w:p w:rsidR="00212744" w:rsidRPr="00630B49" w:rsidRDefault="00212744" w:rsidP="00212744">
      <w:pPr>
        <w:pStyle w:val="Szvegtrzs"/>
        <w:spacing w:after="0"/>
        <w:rPr>
          <w:rFonts w:ascii="Arial" w:hAnsi="Arial" w:cs="Arial"/>
          <w:sz w:val="16"/>
          <w:szCs w:val="16"/>
          <w:lang w:val="hu-HU"/>
        </w:rPr>
      </w:pPr>
      <w:r w:rsidRPr="00630B49">
        <w:rPr>
          <w:rFonts w:ascii="Arial" w:hAnsi="Arial" w:cs="Arial"/>
          <w:bCs/>
          <w:iCs/>
          <w:sz w:val="16"/>
          <w:szCs w:val="16"/>
          <w:lang w:val="hu-HU"/>
        </w:rPr>
        <w:t>Kijelentem, hogy a jelen nyilatkozatban a személyes adatnak minősülő adatok átadására, kezelésére adott felhatalmazásom önkéntesen történt.</w:t>
      </w:r>
    </w:p>
    <w:p w:rsidR="00212744" w:rsidRPr="00630B49" w:rsidRDefault="00212744" w:rsidP="00212744">
      <w:pPr>
        <w:spacing w:after="0" w:line="240" w:lineRule="auto"/>
        <w:jc w:val="both"/>
        <w:rPr>
          <w:rFonts w:ascii="Arial" w:hAnsi="Arial" w:cs="Arial"/>
          <w:sz w:val="16"/>
          <w:szCs w:val="16"/>
        </w:rPr>
      </w:pPr>
    </w:p>
    <w:p w:rsidR="00212744" w:rsidRPr="00630B49" w:rsidRDefault="00212744" w:rsidP="00212744">
      <w:pPr>
        <w:pStyle w:val="Szvegtrzs"/>
        <w:spacing w:after="0"/>
        <w:rPr>
          <w:rFonts w:ascii="Arial" w:hAnsi="Arial" w:cs="Arial"/>
          <w:sz w:val="16"/>
          <w:szCs w:val="16"/>
          <w:lang w:val="hu-HU"/>
        </w:rPr>
      </w:pPr>
    </w:p>
    <w:p w:rsidR="00212744" w:rsidRPr="00630B49" w:rsidRDefault="00212744" w:rsidP="00212744">
      <w:pPr>
        <w:spacing w:after="0" w:line="240" w:lineRule="auto"/>
        <w:rPr>
          <w:rFonts w:ascii="Arial" w:hAnsi="Arial" w:cs="Arial"/>
          <w:sz w:val="16"/>
          <w:szCs w:val="16"/>
        </w:rPr>
      </w:pPr>
    </w:p>
    <w:p w:rsidR="00212744" w:rsidRPr="00630B49" w:rsidRDefault="00212744" w:rsidP="00212744">
      <w:pPr>
        <w:pStyle w:val="Cmsor1"/>
        <w:spacing w:before="0" w:after="0"/>
        <w:jc w:val="center"/>
        <w:rPr>
          <w:b w:val="0"/>
          <w:color w:val="000000" w:themeColor="text1"/>
          <w:sz w:val="16"/>
          <w:szCs w:val="16"/>
        </w:rPr>
      </w:pPr>
      <w:r w:rsidRPr="00630B49">
        <w:rPr>
          <w:rStyle w:val="Hiperhivatkozs"/>
          <w:color w:val="000000" w:themeColor="text1"/>
          <w:sz w:val="16"/>
          <w:szCs w:val="16"/>
          <w:u w:val="none"/>
        </w:rPr>
        <w:t>VI. Nyilatkozat</w:t>
      </w:r>
    </w:p>
    <w:p w:rsidR="00212744" w:rsidRPr="00630B49" w:rsidRDefault="00212744" w:rsidP="00212744">
      <w:pPr>
        <w:spacing w:after="0" w:line="240" w:lineRule="auto"/>
        <w:jc w:val="center"/>
        <w:rPr>
          <w:rFonts w:ascii="Arial" w:eastAsia="Calibri" w:hAnsi="Arial" w:cs="Arial"/>
          <w:color w:val="000000" w:themeColor="text1"/>
          <w:sz w:val="16"/>
          <w:szCs w:val="16"/>
        </w:rPr>
      </w:pPr>
    </w:p>
    <w:p w:rsidR="00212744" w:rsidRPr="00630B49" w:rsidRDefault="00212744" w:rsidP="00212744">
      <w:pPr>
        <w:spacing w:after="0" w:line="240" w:lineRule="auto"/>
        <w:jc w:val="center"/>
        <w:rPr>
          <w:rFonts w:ascii="Arial" w:eastAsia="Calibri" w:hAnsi="Arial" w:cs="Arial"/>
          <w:b/>
          <w:color w:val="000000" w:themeColor="text1"/>
          <w:sz w:val="16"/>
          <w:szCs w:val="16"/>
          <w:u w:val="single"/>
        </w:rPr>
      </w:pPr>
      <w:r w:rsidRPr="00630B49">
        <w:rPr>
          <w:rFonts w:ascii="Arial" w:eastAsia="Calibri" w:hAnsi="Arial" w:cs="Arial"/>
          <w:b/>
          <w:color w:val="000000" w:themeColor="text1"/>
          <w:sz w:val="16"/>
          <w:szCs w:val="16"/>
          <w:u w:val="single"/>
        </w:rPr>
        <w:t>Hozzájárulás a Központi Hitelinformációs Rendszert kezelő pénzügyi vállalkozástól történő adatátvételhez természetes személy esetén.</w:t>
      </w:r>
    </w:p>
    <w:p w:rsidR="00212744" w:rsidRPr="00630B49" w:rsidRDefault="00212744" w:rsidP="00212744">
      <w:pPr>
        <w:spacing w:after="0" w:line="240" w:lineRule="auto"/>
        <w:jc w:val="center"/>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 xml:space="preserve"> </w:t>
      </w:r>
    </w:p>
    <w:p w:rsidR="00212744" w:rsidRPr="00630B49" w:rsidRDefault="00212744" w:rsidP="00212744">
      <w:pPr>
        <w:spacing w:after="0" w:line="240" w:lineRule="auto"/>
        <w:jc w:val="center"/>
        <w:rPr>
          <w:rFonts w:ascii="Arial" w:eastAsia="Calibri" w:hAnsi="Arial" w:cs="Arial"/>
          <w:color w:val="000000" w:themeColor="text1"/>
          <w:sz w:val="16"/>
          <w:szCs w:val="16"/>
        </w:rPr>
      </w:pPr>
    </w:p>
    <w:p w:rsidR="00212744" w:rsidRPr="00630B49" w:rsidRDefault="00212744" w:rsidP="00212744">
      <w:pPr>
        <w:spacing w:after="0" w:line="240" w:lineRule="auto"/>
        <w:jc w:val="both"/>
        <w:rPr>
          <w:rFonts w:ascii="Arial" w:eastAsia="Calibri" w:hAnsi="Arial" w:cs="Arial"/>
          <w:color w:val="000000" w:themeColor="text1"/>
          <w:sz w:val="16"/>
          <w:szCs w:val="16"/>
        </w:rPr>
      </w:pPr>
      <w:r w:rsidRPr="00630B49">
        <w:rPr>
          <w:rFonts w:ascii="Arial" w:hAnsi="Arial" w:cs="Arial"/>
          <w:b/>
          <w:sz w:val="16"/>
          <w:szCs w:val="16"/>
        </w:rPr>
        <w:t>Kölcsönigénylő házastársaként / bejegyzett élettársaként</w:t>
      </w:r>
      <w:r w:rsidRPr="00630B49">
        <w:rPr>
          <w:rFonts w:ascii="Arial" w:eastAsia="Calibri" w:hAnsi="Arial" w:cs="Arial"/>
          <w:color w:val="000000" w:themeColor="text1"/>
          <w:sz w:val="16"/>
          <w:szCs w:val="16"/>
        </w:rPr>
        <w:t xml:space="preserve"> hozzájárulok ahhoz, hogy a </w:t>
      </w:r>
      <w:r w:rsidRPr="00630B49">
        <w:rPr>
          <w:rFonts w:ascii="Arial" w:hAnsi="Arial" w:cs="Arial"/>
          <w:color w:val="000000" w:themeColor="text1"/>
          <w:sz w:val="16"/>
          <w:szCs w:val="16"/>
        </w:rPr>
        <w:t>2. oldalon megjelölt</w:t>
      </w:r>
      <w:r w:rsidRPr="00630B49">
        <w:rPr>
          <w:rFonts w:ascii="Arial" w:eastAsia="Calibri" w:hAnsi="Arial" w:cs="Arial"/>
          <w:color w:val="000000" w:themeColor="text1"/>
          <w:sz w:val="16"/>
          <w:szCs w:val="16"/>
        </w:rPr>
        <w:t xml:space="preserve">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eastAsia="Calibri" w:hAnsi="Arial" w:cs="Arial"/>
          <w:color w:val="000000" w:themeColor="text1"/>
          <w:sz w:val="16"/>
          <w:szCs w:val="16"/>
        </w:rPr>
        <w:t xml:space="preserve"> azonosító jelű, a Lakóépületek energiahatékonyságának és megújuló energia felhasználásának növelését célzó hitel keretében nyújtott támogatás (kölcsön) kapcsán a hitelképesség megalapozottabb megítélése, a felelős hitelezés feltételei teljesítésének és a hitelezési kockázat csökkentésének előmozdítása érdekében a Központi Hitelinformációs Rendszert (a továbbiakban: KHR) kezelő pénzügyi vállalkozástól az alábbi adatokat átvegye.</w:t>
      </w:r>
    </w:p>
    <w:p w:rsidR="00212744" w:rsidRPr="00630B49" w:rsidRDefault="00212744" w:rsidP="00212744">
      <w:pPr>
        <w:spacing w:after="0" w:line="240" w:lineRule="auto"/>
        <w:jc w:val="both"/>
        <w:rPr>
          <w:rFonts w:ascii="Arial" w:eastAsia="Calibri" w:hAnsi="Arial" w:cs="Arial"/>
          <w:color w:val="000000" w:themeColor="text1"/>
          <w:sz w:val="16"/>
          <w:szCs w:val="16"/>
        </w:rPr>
      </w:pPr>
    </w:p>
    <w:p w:rsidR="00212744" w:rsidRPr="00630B49" w:rsidRDefault="00212744" w:rsidP="00212744">
      <w:p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Tájékoztatjuk, hogy KHR fontos szerephez jut a hitelkérelmek elbírálásánál. A KHR információi pozitív és negatív minősítést is hordozhatnak, azaz nem feltétlenül rossz minősítés az, ha valakiről adat található a KHR-ben. A központi hitelinformációs rendszerről szóló 2011. évi CXXII. törvény (a továbbiakban: KHR tv.) teljes lakossági hitelnyilvántartást hozott létre, melynek értelmében a pozitív adósok adatai is bekerülnek a KHR-be. Kijelentem, hogy a Magyar Nemzeti Bank honlapján megjelent mintatájékoztatót megismertem, megértettem, az abban foglaltakat tudomásul veszem.</w:t>
      </w:r>
    </w:p>
    <w:p w:rsidR="00212744" w:rsidRPr="00630B49" w:rsidRDefault="00212744" w:rsidP="00212744">
      <w:pPr>
        <w:spacing w:after="0" w:line="240" w:lineRule="auto"/>
        <w:jc w:val="both"/>
        <w:rPr>
          <w:rFonts w:ascii="Arial" w:eastAsia="Calibri" w:hAnsi="Arial" w:cs="Arial"/>
          <w:color w:val="000000" w:themeColor="text1"/>
          <w:sz w:val="16"/>
          <w:szCs w:val="16"/>
        </w:rPr>
      </w:pPr>
    </w:p>
    <w:p w:rsidR="00212744" w:rsidRPr="00630B49" w:rsidRDefault="00212744" w:rsidP="00212744">
      <w:p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Természetes személyek esetében:</w:t>
      </w:r>
    </w:p>
    <w:p w:rsidR="00212744" w:rsidRPr="00630B49" w:rsidRDefault="00212744" w:rsidP="00212744">
      <w:pPr>
        <w:spacing w:after="0" w:line="240" w:lineRule="auto"/>
        <w:jc w:val="both"/>
        <w:rPr>
          <w:rFonts w:ascii="Arial" w:eastAsia="Calibri" w:hAnsi="Arial" w:cs="Arial"/>
          <w:color w:val="000000" w:themeColor="text1"/>
          <w:sz w:val="16"/>
          <w:szCs w:val="16"/>
        </w:rPr>
      </w:pPr>
    </w:p>
    <w:p w:rsidR="00212744" w:rsidRPr="00630B49" w:rsidRDefault="00212744" w:rsidP="00212744">
      <w:pPr>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Azonosító adatok:</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név,</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születési név,</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születési idő, hely,</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anyja születési neve,</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személyi igazolvány (útlevél) szám vagy egyéb, a személyazonosság igazolására a polgárok személyi adatainak és lakcímének nyilvántartásáról szóló 1992. évi LXVI. törvény szerint alkalmas igazolvány száma,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lakcím,</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levelezési cím,</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h) elektronikus levelezési cím.</w:t>
      </w:r>
    </w:p>
    <w:p w:rsidR="00212744" w:rsidRPr="00630B49" w:rsidRDefault="00212744" w:rsidP="00212744">
      <w:pPr>
        <w:spacing w:after="0" w:line="240" w:lineRule="auto"/>
        <w:jc w:val="both"/>
        <w:rPr>
          <w:rFonts w:ascii="Arial" w:eastAsia="Calibri" w:hAnsi="Arial" w:cs="Arial"/>
          <w:color w:val="000000" w:themeColor="text1"/>
          <w:sz w:val="16"/>
          <w:szCs w:val="16"/>
        </w:rPr>
      </w:pPr>
    </w:p>
    <w:p w:rsidR="00212744" w:rsidRPr="00630B49" w:rsidRDefault="00212744" w:rsidP="00212744">
      <w:pPr>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KHR tv. szerinti adatszolgáltatás tárgyát képező szerződés adatai:</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 szerződés típusa és azonosítója (száma),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 szerződés megkötésének, lejáratának, megszűnésének időpontja,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ügyféli minőség (adós, adóstárs),</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 szerződés összege és devizaneme, valamint a törlesztés módja és gyakorisága,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 KHR tv. 11. § (1) bekezdésében meghatározott feltételek bekövetkezésének időpontja,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 KHR tv. 11. § (1) bekezdésében meghatározott feltételek bekövetkezésekor fennálló lejárt és meg nem fizetett tartozás összege,</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lastRenderedPageBreak/>
        <w:t>g) a lejárt és meg nem fizetett tartozás megszűnésének módja és időpontja,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h) a követelés másik referenciaadat-szolgáltató részére történő átruházására, perre utaló megjegyzés,</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i) előtörlesztés ténye, ideje, az előtörlesztett összeg és a fennálló tőketartozás összege, pénzneme,</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j) fennálló tőketartozás összege és pénzneme,</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k) a szerződéses összeg törlesztő részletének összege és devizaneme.</w:t>
      </w:r>
    </w:p>
    <w:p w:rsidR="00212744" w:rsidRPr="00630B49" w:rsidRDefault="00212744" w:rsidP="00212744">
      <w:pPr>
        <w:spacing w:after="0" w:line="240" w:lineRule="auto"/>
        <w:jc w:val="both"/>
        <w:rPr>
          <w:rFonts w:ascii="Arial" w:eastAsia="Calibri" w:hAnsi="Arial" w:cs="Arial"/>
          <w:color w:val="000000" w:themeColor="text1"/>
          <w:sz w:val="16"/>
          <w:szCs w:val="16"/>
        </w:rPr>
      </w:pPr>
    </w:p>
    <w:p w:rsidR="00212744" w:rsidRPr="00630B49" w:rsidRDefault="00212744" w:rsidP="00212744">
      <w:pPr>
        <w:keepNext/>
        <w:numPr>
          <w:ilvl w:val="1"/>
          <w:numId w:val="8"/>
        </w:numPr>
        <w:spacing w:after="0" w:line="240" w:lineRule="auto"/>
        <w:ind w:left="426"/>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KHR tv. szerinti adatszolgáltatás tárgyát képező szerződés adatai:</w:t>
      </w:r>
    </w:p>
    <w:p w:rsidR="00212744" w:rsidRPr="00630B49" w:rsidRDefault="00212744" w:rsidP="00212744">
      <w:pPr>
        <w:keepNext/>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az igénylés elutasításának időpontja, indoka,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okirati bizonyítékok,</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jogerős bírósági határozat száma, az eljáró bíróság megnevezése, a határozat rendelkező részének tartalma.</w:t>
      </w:r>
    </w:p>
    <w:p w:rsidR="00212744" w:rsidRPr="00630B49" w:rsidRDefault="00212744" w:rsidP="00212744">
      <w:pPr>
        <w:spacing w:after="0" w:line="240" w:lineRule="auto"/>
        <w:jc w:val="both"/>
        <w:rPr>
          <w:rFonts w:ascii="Arial" w:eastAsia="Calibri" w:hAnsi="Arial" w:cs="Arial"/>
          <w:color w:val="000000" w:themeColor="text1"/>
          <w:sz w:val="16"/>
          <w:szCs w:val="16"/>
        </w:rPr>
      </w:pPr>
    </w:p>
    <w:p w:rsidR="00212744" w:rsidRPr="00630B49" w:rsidRDefault="00212744" w:rsidP="00212744">
      <w:pPr>
        <w:numPr>
          <w:ilvl w:val="1"/>
          <w:numId w:val="8"/>
        </w:numPr>
        <w:spacing w:after="0" w:line="240" w:lineRule="auto"/>
        <w:ind w:left="425" w:hanging="431"/>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készpénz-helyettesítő fizetési eszköz használatával kapcsolatos adatok:</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 készpénz-helyettesítő fizetési eszköz típusa és azonosítója (száma),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 letiltás időpontja,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a letiltott készpénz-helyettesítő fizetési eszközzel végrehajtott műveletek időpontja, száma, összege,</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 jogosulatlan felhasználások száma,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az okozott kár összege,</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 bírósági határozat jogerőre emelkedésének időpontja,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perre utaló megjegyzés.</w:t>
      </w:r>
    </w:p>
    <w:p w:rsidR="00212744" w:rsidRPr="00630B49" w:rsidRDefault="00212744" w:rsidP="00212744">
      <w:pPr>
        <w:numPr>
          <w:ilvl w:val="1"/>
          <w:numId w:val="8"/>
        </w:numPr>
        <w:spacing w:after="0" w:line="240" w:lineRule="auto"/>
        <w:ind w:left="425" w:hanging="431"/>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eljárást kezdeményező adós, adóstársa, továbbá az adósságrendezési eljárásban az adós mellett résztvevő egyéb kötelezettre vonatkozóan:</w:t>
      </w:r>
    </w:p>
    <w:p w:rsidR="00212744" w:rsidRPr="00630B49" w:rsidRDefault="00212744" w:rsidP="00212744">
      <w:pPr>
        <w:numPr>
          <w:ilvl w:val="2"/>
          <w:numId w:val="8"/>
        </w:num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eljárásnak az adósságrendezési nyilvántartás szerinti ügyazonosító száma,</w:t>
      </w:r>
    </w:p>
    <w:p w:rsidR="00212744" w:rsidRPr="00630B49" w:rsidRDefault="00212744" w:rsidP="00212744">
      <w:pPr>
        <w:numPr>
          <w:ilvl w:val="2"/>
          <w:numId w:val="8"/>
        </w:numPr>
        <w:spacing w:after="0" w:line="240" w:lineRule="auto"/>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Az adósságrendezési eljárás adatai:</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a) az adósságrendezési eljárás kezdeményezése benyújtásának dátuma,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b) az adósságrendezési eljárás típusa (bíróságon kívüli vagy bírósági adósságrendezés)</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 az adósságrendezési eljárás kezdő dátuma: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ca) a bíróságon kívüli adósságrendezés kezdeményezéséről a Családi Csődvédelmi Szolgálat által közzétett hirdetmény dátuma, vagy</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cb) a bírósági adósságrendezést elrendelő bírósági határozat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d) az adósságrendezésben érintett főhitelező adószáma, megnevezése,</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 az adósságrendezési eljárásban az adósságrendezés tárgyában történő megegyezés:</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ea) a bíróságon kívüli adósságrendezési megállapodás létrejöttének dátuma, vagy</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eb) a bírósági adósságrendezési egyezséget jóváhagyó bírósági végzés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 az adósságrendezési eljárás megszűnésének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fa) a bíróságon kívüli adósságrendezés sikertelenségének a Családi Csődvédelmi Szolgálat részére történő bejelentése napja, vagy</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fb) a bírósági adósságrendezési eljárást elutasító bírósági végzés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fc) a bíróságon kívüli adósságrendezési megállapodás hatálya megszűnését megállapító bírósági határozat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fd) a bírósági adósságrendezési egyezség hatálya megszűnésének bírósági megállapítása esetén az ezt megállapító bírósági határozat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fe) az adós (adóstárs) mentesítéséről szóló bírósági határozat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ff) az adóst mentesítő határozatot hatályon kívül helyező bírósági határozat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fg) az adósságrendezésnek az adós, adóstárs mentesülése nélküli megszüntetéséről rendelkező bírósági határozat jogerőre emelkedésének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fh) a bíróságon kívüli adósságrendezés sikeres lezárásának a Családi Csődvédelmi Szolgálat részére történő bejelentése napja</w:t>
      </w:r>
    </w:p>
    <w:p w:rsidR="00212744" w:rsidRPr="00630B49" w:rsidRDefault="00212744" w:rsidP="00212744">
      <w:pPr>
        <w:spacing w:after="0" w:line="240" w:lineRule="auto"/>
        <w:ind w:left="284"/>
        <w:jc w:val="both"/>
        <w:rPr>
          <w:rFonts w:ascii="Arial" w:eastAsia="Calibri" w:hAnsi="Arial" w:cs="Arial"/>
          <w:color w:val="000000" w:themeColor="text1"/>
          <w:sz w:val="16"/>
          <w:szCs w:val="16"/>
        </w:rPr>
      </w:pPr>
      <w:r w:rsidRPr="00630B49">
        <w:rPr>
          <w:rFonts w:ascii="Arial" w:eastAsia="Calibri" w:hAnsi="Arial" w:cs="Arial"/>
          <w:color w:val="000000" w:themeColor="text1"/>
          <w:sz w:val="16"/>
          <w:szCs w:val="16"/>
        </w:rPr>
        <w:t>g) az adósságrendezési eljárás szakaszai: „Kezdeményezés benyújtása”, „Kezdeményezett”, „Megegyezett”, „Lezárt”</w:t>
      </w:r>
    </w:p>
    <w:p w:rsidR="00212744" w:rsidRPr="00630B49" w:rsidRDefault="00212744" w:rsidP="00212744">
      <w:pPr>
        <w:keepNext/>
        <w:spacing w:after="0" w:line="240" w:lineRule="auto"/>
        <w:ind w:left="720"/>
        <w:jc w:val="both"/>
        <w:rPr>
          <w:rFonts w:ascii="Arial" w:hAnsi="Arial" w:cs="Arial"/>
          <w:sz w:val="16"/>
          <w:szCs w:val="16"/>
        </w:rPr>
      </w:pPr>
      <w:r w:rsidRPr="00630B49">
        <w:rPr>
          <w:rFonts w:ascii="Arial" w:hAnsi="Arial" w:cs="Arial"/>
          <w:sz w:val="16"/>
          <w:szCs w:val="16"/>
        </w:rPr>
        <w:t>1.5.3.Az ügyfél érintettsége (adós, adóstárs, az adósságrendezési eljárásban részt vevő egyéb kötelezett).</w:t>
      </w:r>
    </w:p>
    <w:p w:rsidR="00212744" w:rsidRPr="00630B49" w:rsidRDefault="00212744" w:rsidP="00212744">
      <w:pPr>
        <w:spacing w:after="0" w:line="240" w:lineRule="auto"/>
        <w:jc w:val="both"/>
        <w:rPr>
          <w:rFonts w:ascii="Arial" w:hAnsi="Arial" w:cs="Arial"/>
          <w:sz w:val="16"/>
          <w:szCs w:val="16"/>
        </w:rPr>
      </w:pPr>
    </w:p>
    <w:p w:rsidR="00212744" w:rsidRPr="00630B49" w:rsidRDefault="00212744" w:rsidP="00212744">
      <w:pPr>
        <w:spacing w:after="0" w:line="240" w:lineRule="auto"/>
        <w:jc w:val="both"/>
        <w:rPr>
          <w:rFonts w:ascii="Arial" w:hAnsi="Arial" w:cs="Arial"/>
          <w:sz w:val="16"/>
          <w:szCs w:val="16"/>
        </w:rPr>
      </w:pPr>
    </w:p>
    <w:p w:rsidR="00212744" w:rsidRPr="00630B49" w:rsidRDefault="00212744" w:rsidP="00212744">
      <w:pPr>
        <w:spacing w:after="0" w:line="240" w:lineRule="auto"/>
        <w:jc w:val="both"/>
        <w:rPr>
          <w:rFonts w:ascii="Arial" w:hAnsi="Arial" w:cs="Arial"/>
          <w:sz w:val="16"/>
          <w:szCs w:val="16"/>
        </w:rPr>
      </w:pPr>
    </w:p>
    <w:p w:rsidR="00212744" w:rsidRPr="00630B49" w:rsidRDefault="00212744" w:rsidP="00980D16">
      <w:pPr>
        <w:pStyle w:val="Cmsor1"/>
        <w:spacing w:before="0" w:after="0"/>
        <w:jc w:val="center"/>
        <w:rPr>
          <w:b w:val="0"/>
          <w:color w:val="000000" w:themeColor="text1"/>
          <w:sz w:val="16"/>
          <w:szCs w:val="16"/>
        </w:rPr>
      </w:pPr>
      <w:r w:rsidRPr="00630B49">
        <w:rPr>
          <w:rStyle w:val="Hiperhivatkozs"/>
          <w:color w:val="000000" w:themeColor="text1"/>
          <w:sz w:val="16"/>
          <w:szCs w:val="16"/>
          <w:u w:val="none"/>
        </w:rPr>
        <w:t>VII. Nyilatkozat</w:t>
      </w:r>
    </w:p>
    <w:p w:rsidR="00212744" w:rsidRPr="00630B49" w:rsidRDefault="00212744" w:rsidP="00980D16">
      <w:pPr>
        <w:spacing w:after="0" w:line="240" w:lineRule="auto"/>
        <w:jc w:val="center"/>
        <w:rPr>
          <w:rFonts w:ascii="Arial" w:hAnsi="Arial" w:cs="Arial"/>
          <w:color w:val="000000" w:themeColor="text1"/>
          <w:sz w:val="16"/>
          <w:szCs w:val="16"/>
        </w:rPr>
      </w:pPr>
    </w:p>
    <w:p w:rsidR="00212744" w:rsidRPr="00630B49" w:rsidRDefault="00212744" w:rsidP="00980D16">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Hozzájárulás a hitelfelvételhez és a beruházás megvalósításához.</w:t>
      </w:r>
    </w:p>
    <w:p w:rsidR="00212744" w:rsidRPr="00630B49" w:rsidRDefault="00212744" w:rsidP="00980D16">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 xml:space="preserve">(Abban az esetben szükséges, ha a korszerűsítéssel érintett ingatlanon a </w:t>
      </w:r>
      <w:r w:rsidR="00FC486D" w:rsidRPr="00630B49">
        <w:rPr>
          <w:rFonts w:ascii="Arial" w:hAnsi="Arial" w:cs="Arial"/>
          <w:b/>
          <w:color w:val="000000" w:themeColor="text1"/>
          <w:sz w:val="16"/>
          <w:szCs w:val="16"/>
          <w:u w:val="single"/>
        </w:rPr>
        <w:t>Kölcsön</w:t>
      </w:r>
      <w:r w:rsidRPr="00630B49">
        <w:rPr>
          <w:rFonts w:ascii="Arial" w:hAnsi="Arial" w:cs="Arial"/>
          <w:b/>
          <w:color w:val="000000" w:themeColor="text1"/>
          <w:sz w:val="16"/>
          <w:szCs w:val="16"/>
          <w:u w:val="single"/>
        </w:rPr>
        <w:t xml:space="preserve">igénylőn kívül más személynek az ingatlan-nyilvántartásban bejegyzett jogosultsága áll fenn. </w:t>
      </w:r>
      <w:r w:rsidRPr="00756B63">
        <w:rPr>
          <w:rFonts w:ascii="Arial" w:hAnsi="Arial" w:cs="Arial"/>
          <w:b/>
          <w:color w:val="000000" w:themeColor="text1"/>
          <w:sz w:val="16"/>
          <w:szCs w:val="16"/>
          <w:u w:val="single"/>
        </w:rPr>
        <w:t xml:space="preserve">A </w:t>
      </w:r>
      <w:r w:rsidR="00756B63">
        <w:rPr>
          <w:rFonts w:ascii="Arial" w:hAnsi="Arial" w:cs="Arial"/>
          <w:b/>
          <w:color w:val="000000" w:themeColor="text1"/>
          <w:sz w:val="16"/>
          <w:szCs w:val="16"/>
          <w:u w:val="single"/>
        </w:rPr>
        <w:t>kölcsön</w:t>
      </w:r>
      <w:r w:rsidR="00756B63" w:rsidRPr="00756B63">
        <w:rPr>
          <w:rFonts w:ascii="Arial" w:hAnsi="Arial" w:cs="Arial"/>
          <w:b/>
          <w:color w:val="000000" w:themeColor="text1"/>
          <w:sz w:val="16"/>
          <w:szCs w:val="16"/>
          <w:u w:val="single"/>
        </w:rPr>
        <w:t xml:space="preserve">kérelmi </w:t>
      </w:r>
      <w:r w:rsidRPr="00756B63">
        <w:rPr>
          <w:rFonts w:ascii="Arial" w:hAnsi="Arial" w:cs="Arial"/>
          <w:b/>
          <w:color w:val="000000" w:themeColor="text1"/>
          <w:sz w:val="16"/>
          <w:szCs w:val="16"/>
          <w:u w:val="single"/>
        </w:rPr>
        <w:t>nyomtatvány</w:t>
      </w:r>
      <w:r w:rsidRPr="00630B49">
        <w:rPr>
          <w:rFonts w:ascii="Arial" w:hAnsi="Arial" w:cs="Arial"/>
          <w:b/>
          <w:color w:val="000000" w:themeColor="text1"/>
          <w:sz w:val="16"/>
          <w:szCs w:val="16"/>
          <w:u w:val="single"/>
        </w:rPr>
        <w:t xml:space="preserve"> </w:t>
      </w:r>
      <w:r w:rsidR="00756B63">
        <w:rPr>
          <w:rFonts w:ascii="Arial" w:hAnsi="Arial" w:cs="Arial"/>
          <w:b/>
          <w:color w:val="000000" w:themeColor="text1"/>
          <w:sz w:val="16"/>
          <w:szCs w:val="16"/>
          <w:u w:val="single"/>
        </w:rPr>
        <w:t>E.</w:t>
      </w:r>
      <w:r w:rsidRPr="00630B49">
        <w:rPr>
          <w:rFonts w:ascii="Arial" w:hAnsi="Arial" w:cs="Arial"/>
          <w:b/>
          <w:color w:val="000000" w:themeColor="text1"/>
          <w:sz w:val="16"/>
          <w:szCs w:val="16"/>
          <w:u w:val="single"/>
        </w:rPr>
        <w:t>2. részében szereplő összes személyére vonatkozik– a tulajdonosokat is beleértve!)</w:t>
      </w:r>
    </w:p>
    <w:p w:rsidR="00212744" w:rsidRPr="00630B49" w:rsidRDefault="00212744" w:rsidP="00980D16">
      <w:pPr>
        <w:pStyle w:val="Szvegtrzs"/>
        <w:spacing w:after="0"/>
        <w:jc w:val="center"/>
        <w:rPr>
          <w:rStyle w:val="Hiperhivatkozs"/>
          <w:rFonts w:ascii="Arial" w:hAnsi="Arial" w:cs="Arial"/>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212744" w:rsidRPr="00630B49" w:rsidRDefault="00212744" w:rsidP="00980D16">
      <w:pPr>
        <w:spacing w:after="0" w:line="240" w:lineRule="auto"/>
        <w:jc w:val="center"/>
        <w:rPr>
          <w:rFonts w:ascii="Arial" w:hAnsi="Arial" w:cs="Arial"/>
          <w:b/>
          <w:color w:val="000000" w:themeColor="text1"/>
          <w:sz w:val="16"/>
          <w:szCs w:val="16"/>
        </w:rPr>
      </w:pPr>
      <w:r w:rsidRPr="00630B49">
        <w:rPr>
          <w:rFonts w:ascii="Arial" w:hAnsi="Arial" w:cs="Arial"/>
          <w:b/>
          <w:color w:val="000000" w:themeColor="text1"/>
          <w:sz w:val="16"/>
          <w:szCs w:val="16"/>
        </w:rPr>
        <w:t>Természetes személy részére</w:t>
      </w:r>
    </w:p>
    <w:p w:rsidR="00212744" w:rsidRPr="00630B49" w:rsidRDefault="00212744" w:rsidP="00980D16">
      <w:pPr>
        <w:pStyle w:val="Szvegtrzs"/>
        <w:spacing w:after="0"/>
        <w:jc w:val="center"/>
        <w:rPr>
          <w:rStyle w:val="Hiperhivatkozs"/>
          <w:rFonts w:ascii="Arial" w:hAnsi="Arial" w:cs="Arial"/>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212744" w:rsidRPr="00630B49" w:rsidRDefault="00212744" w:rsidP="00980D16">
      <w:pPr>
        <w:spacing w:after="0" w:line="240" w:lineRule="auto"/>
        <w:jc w:val="both"/>
        <w:rPr>
          <w:rFonts w:ascii="Arial" w:hAnsi="Arial" w:cs="Arial"/>
          <w:color w:val="000000" w:themeColor="text1"/>
          <w:sz w:val="16"/>
          <w:szCs w:val="16"/>
        </w:rPr>
      </w:pPr>
      <w:r w:rsidRPr="00630B49">
        <w:rPr>
          <w:rFonts w:ascii="Arial" w:hAnsi="Arial" w:cs="Arial"/>
          <w:b/>
          <w:sz w:val="16"/>
          <w:szCs w:val="16"/>
        </w:rPr>
        <w:t>Kölcsönigénylő házastársaként / bejegyzett élettársaként</w:t>
      </w:r>
      <w:r w:rsidRPr="00630B49">
        <w:rPr>
          <w:rFonts w:ascii="Arial" w:hAnsi="Arial" w:cs="Arial"/>
          <w:color w:val="000000" w:themeColor="text1"/>
          <w:sz w:val="16"/>
          <w:szCs w:val="16"/>
        </w:rPr>
        <w:t xml:space="preserve"> ezúton hozzájárulok ahhoz, hogy a Kölcsönigénylő a </w:t>
      </w:r>
      <w:r w:rsidR="005703F6" w:rsidRPr="005703F6">
        <w:rPr>
          <w:rFonts w:ascii="Arial" w:hAnsi="Arial" w:cs="Arial"/>
          <w:sz w:val="16"/>
          <w:szCs w:val="16"/>
        </w:rPr>
        <w:t>GINOP-8.4.1/A-17</w:t>
      </w:r>
      <w:r w:rsidRPr="00630B49">
        <w:rPr>
          <w:rFonts w:ascii="Arial" w:hAnsi="Arial" w:cs="Arial"/>
          <w:color w:val="000000" w:themeColor="text1"/>
          <w:sz w:val="16"/>
          <w:szCs w:val="16"/>
        </w:rPr>
        <w:t xml:space="preserve"> azonosító jelű, a Lakóépületek energiahatékonyságának és megújuló energia felhasználásának növelését célzó hitel keretében hitelkérelmet nyújtson be, továbbá, hogy a beruházást a korszerűsítéssel érintett 4. oldalon megjelölt ingatlanon megvalósítsa.</w:t>
      </w:r>
    </w:p>
    <w:p w:rsidR="00212744" w:rsidRPr="00630B49" w:rsidRDefault="00212744" w:rsidP="00980D16">
      <w:pPr>
        <w:spacing w:after="0" w:line="240" w:lineRule="auto"/>
        <w:jc w:val="both"/>
        <w:rPr>
          <w:rFonts w:ascii="Arial" w:hAnsi="Arial" w:cs="Arial"/>
          <w:color w:val="000000" w:themeColor="text1"/>
          <w:sz w:val="16"/>
          <w:szCs w:val="16"/>
        </w:rPr>
      </w:pPr>
    </w:p>
    <w:p w:rsidR="00212744" w:rsidRPr="00630B49" w:rsidRDefault="00212744" w:rsidP="00980D16">
      <w:pPr>
        <w:spacing w:after="0" w:line="240" w:lineRule="auto"/>
        <w:jc w:val="both"/>
        <w:rPr>
          <w:rFonts w:ascii="Arial" w:hAnsi="Arial" w:cs="Arial"/>
          <w:color w:val="000000" w:themeColor="text1"/>
          <w:sz w:val="16"/>
          <w:szCs w:val="16"/>
        </w:rPr>
      </w:pPr>
      <w:r w:rsidRPr="00630B49">
        <w:rPr>
          <w:rFonts w:ascii="Arial" w:hAnsi="Arial" w:cs="Arial"/>
          <w:color w:val="000000" w:themeColor="text1"/>
          <w:sz w:val="16"/>
          <w:szCs w:val="16"/>
        </w:rPr>
        <w:t>Arról is nyilatkozom, hogy az ingatlanon a Projekt végrehajtását a futamidő végéig lehetővé teszem.</w:t>
      </w:r>
    </w:p>
    <w:p w:rsidR="00212744" w:rsidRPr="00630B49" w:rsidRDefault="00212744" w:rsidP="00980D16">
      <w:pPr>
        <w:spacing w:after="0" w:line="240" w:lineRule="auto"/>
        <w:jc w:val="both"/>
        <w:rPr>
          <w:rFonts w:ascii="Arial" w:hAnsi="Arial" w:cs="Arial"/>
          <w:color w:val="000000" w:themeColor="text1"/>
          <w:sz w:val="16"/>
          <w:szCs w:val="16"/>
        </w:rPr>
      </w:pPr>
    </w:p>
    <w:p w:rsidR="00212744" w:rsidRPr="00630B49" w:rsidRDefault="00212744" w:rsidP="00980D16">
      <w:pPr>
        <w:spacing w:after="0" w:line="240" w:lineRule="auto"/>
        <w:jc w:val="both"/>
        <w:rPr>
          <w:rFonts w:ascii="Arial" w:hAnsi="Arial" w:cs="Arial"/>
          <w:color w:val="000000" w:themeColor="text1"/>
          <w:sz w:val="16"/>
          <w:szCs w:val="16"/>
        </w:rPr>
      </w:pPr>
    </w:p>
    <w:p w:rsidR="00212744" w:rsidRPr="00630B49" w:rsidRDefault="00212744" w:rsidP="00980D16">
      <w:pPr>
        <w:spacing w:after="0" w:line="240" w:lineRule="auto"/>
        <w:jc w:val="both"/>
        <w:rPr>
          <w:rFonts w:ascii="Arial" w:hAnsi="Arial" w:cs="Arial"/>
          <w:color w:val="000000" w:themeColor="text1"/>
          <w:sz w:val="16"/>
          <w:szCs w:val="16"/>
        </w:rPr>
      </w:pPr>
    </w:p>
    <w:p w:rsidR="00980D16" w:rsidRPr="00630B49" w:rsidRDefault="001E79E6" w:rsidP="00980D16">
      <w:pPr>
        <w:pStyle w:val="Cmsor1"/>
        <w:spacing w:before="0" w:after="0"/>
        <w:jc w:val="center"/>
        <w:rPr>
          <w:rFonts w:eastAsia="Arial Unicode MS"/>
          <w:sz w:val="16"/>
          <w:szCs w:val="16"/>
        </w:rPr>
      </w:pPr>
      <w:r>
        <w:rPr>
          <w:sz w:val="16"/>
          <w:szCs w:val="16"/>
        </w:rPr>
        <w:br w:type="column"/>
      </w:r>
      <w:r w:rsidR="00980D16" w:rsidRPr="00630B49">
        <w:rPr>
          <w:sz w:val="16"/>
          <w:szCs w:val="16"/>
        </w:rPr>
        <w:lastRenderedPageBreak/>
        <w:t>VIII/A. N</w:t>
      </w:r>
      <w:r w:rsidR="00980D16" w:rsidRPr="00630B49">
        <w:rPr>
          <w:rFonts w:eastAsia="Arial Unicode MS"/>
          <w:sz w:val="16"/>
          <w:szCs w:val="16"/>
        </w:rPr>
        <w:t>yilatkozat</w:t>
      </w:r>
    </w:p>
    <w:p w:rsidR="00980D16" w:rsidRPr="00630B49" w:rsidRDefault="00980D16" w:rsidP="00980D16">
      <w:pPr>
        <w:pStyle w:val="Szvegtrzs"/>
        <w:spacing w:after="0"/>
        <w:jc w:val="center"/>
        <w:rPr>
          <w:rFonts w:ascii="Arial" w:eastAsia="Arial Unicode MS" w:hAnsi="Arial" w:cs="Arial"/>
          <w:b/>
          <w:sz w:val="16"/>
          <w:szCs w:val="16"/>
          <w:lang w:val="hu-HU"/>
        </w:rPr>
      </w:pPr>
    </w:p>
    <w:p w:rsidR="00980D16" w:rsidRPr="00630B49" w:rsidRDefault="00980D16" w:rsidP="00980D16">
      <w:pPr>
        <w:spacing w:after="0" w:line="240" w:lineRule="auto"/>
        <w:jc w:val="both"/>
        <w:rPr>
          <w:rFonts w:ascii="Arial" w:hAnsi="Arial" w:cs="Arial"/>
          <w:sz w:val="16"/>
          <w:szCs w:val="16"/>
        </w:rPr>
      </w:pPr>
      <w:r w:rsidRPr="00630B49">
        <w:rPr>
          <w:rFonts w:ascii="Arial" w:hAnsi="Arial" w:cs="Arial"/>
          <w:b/>
          <w:sz w:val="16"/>
          <w:szCs w:val="16"/>
        </w:rPr>
        <w:t>Kölcsönigénylő házastársaként / bejegyzett élettársaként</w:t>
      </w:r>
      <w:r w:rsidRPr="00630B49">
        <w:rPr>
          <w:rFonts w:ascii="Arial" w:hAnsi="Arial" w:cs="Arial"/>
          <w:sz w:val="16"/>
          <w:szCs w:val="16"/>
        </w:rPr>
        <w:t>, mint a 4. oldalon megjelölt Ingatlan tulajdonosa (a továbbiakban: Tulajdonos) arra tekintettel, hogy az Ingatlanon a Hitelprogramból nyújtott kölcsönből finanszírozandó beruházás fog megvalósulni, nyilatkozom, hogy házasságban / bejegyzett élettársi kapcsolatban élek a 2. oldalon megjelölt Kölcsönigénylővel.</w:t>
      </w:r>
    </w:p>
    <w:p w:rsidR="00980D16" w:rsidRPr="00630B49" w:rsidRDefault="00980D16" w:rsidP="00980D16">
      <w:pPr>
        <w:spacing w:after="0" w:line="240" w:lineRule="auto"/>
        <w:jc w:val="both"/>
        <w:rPr>
          <w:rFonts w:ascii="Arial" w:hAnsi="Arial" w:cs="Arial"/>
          <w:sz w:val="16"/>
          <w:szCs w:val="16"/>
        </w:rPr>
      </w:pPr>
      <w:r w:rsidRPr="00630B49">
        <w:rPr>
          <w:rFonts w:ascii="Arial" w:hAnsi="Arial" w:cs="Arial"/>
          <w:sz w:val="16"/>
          <w:szCs w:val="16"/>
        </w:rPr>
        <w:t>Az információs önrendelkezési jogról és az információszabadságról szóló 2011. évi CXII. törvény 5. § (1) és (2) bekezdése alapján hozzájárulok ahhoz, hogy az MFB Zrt. és a</w:t>
      </w:r>
      <w:r w:rsidR="00A33A1B">
        <w:rPr>
          <w:rFonts w:ascii="Arial" w:hAnsi="Arial" w:cs="Arial"/>
          <w:sz w:val="16"/>
          <w:szCs w:val="16"/>
        </w:rPr>
        <w:t>z</w:t>
      </w:r>
      <w:r w:rsidRPr="00630B49">
        <w:rPr>
          <w:rFonts w:ascii="Arial" w:hAnsi="Arial" w:cs="Arial"/>
          <w:sz w:val="16"/>
          <w:szCs w:val="16"/>
        </w:rPr>
        <w:t xml:space="preserve"> </w:t>
      </w:r>
      <w:r w:rsidR="00A33A1B">
        <w:rPr>
          <w:rFonts w:ascii="Arial" w:hAnsi="Arial" w:cs="Arial"/>
          <w:sz w:val="16"/>
          <w:szCs w:val="16"/>
        </w:rPr>
        <w:t>MFB Pont</w:t>
      </w:r>
      <w:r w:rsidRPr="00630B49">
        <w:rPr>
          <w:rFonts w:ascii="Arial" w:hAnsi="Arial" w:cs="Arial"/>
          <w:sz w:val="16"/>
          <w:szCs w:val="16"/>
        </w:rPr>
        <w:t xml:space="preserve">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980D16" w:rsidRPr="00630B49" w:rsidRDefault="00980D16" w:rsidP="00980D16">
      <w:pPr>
        <w:spacing w:after="0" w:line="240" w:lineRule="auto"/>
        <w:jc w:val="both"/>
        <w:rPr>
          <w:rFonts w:ascii="Arial" w:hAnsi="Arial" w:cs="Arial"/>
          <w:sz w:val="16"/>
          <w:szCs w:val="16"/>
        </w:rPr>
      </w:pPr>
    </w:p>
    <w:p w:rsidR="00212744" w:rsidRPr="00630B49" w:rsidRDefault="00980D16" w:rsidP="00980D16">
      <w:pPr>
        <w:spacing w:after="0" w:line="240" w:lineRule="auto"/>
        <w:jc w:val="both"/>
        <w:rPr>
          <w:rFonts w:ascii="Arial" w:hAnsi="Arial" w:cs="Arial"/>
          <w:sz w:val="16"/>
          <w:szCs w:val="16"/>
        </w:rPr>
      </w:pPr>
      <w:r w:rsidRPr="00630B49">
        <w:rPr>
          <w:rFonts w:ascii="Arial" w:hAnsi="Arial" w:cs="Arial"/>
          <w:b/>
          <w:sz w:val="16"/>
          <w:szCs w:val="16"/>
        </w:rPr>
        <w:t>Kölcsönigénylő házastársaként / bejegyzett élettársaként</w:t>
      </w:r>
      <w:r w:rsidRPr="00630B49">
        <w:rPr>
          <w:rFonts w:ascii="Arial" w:hAnsi="Arial" w:cs="Arial"/>
          <w:sz w:val="16"/>
          <w:szCs w:val="16"/>
        </w:rPr>
        <w:t xml:space="preserve"> az információs önrendelkezési jogról és az információszabadságról szóló 2011. évi CXII. törvény 5. § (1) és (2) bekezdése alapján hozzájárulok ahhoz, hogy az MFB Zrt. és a</w:t>
      </w:r>
      <w:r w:rsidR="00A33A1B">
        <w:rPr>
          <w:rFonts w:ascii="Arial" w:hAnsi="Arial" w:cs="Arial"/>
          <w:sz w:val="16"/>
          <w:szCs w:val="16"/>
        </w:rPr>
        <w:t>z</w:t>
      </w:r>
      <w:r w:rsidRPr="00630B49">
        <w:rPr>
          <w:rFonts w:ascii="Arial" w:hAnsi="Arial" w:cs="Arial"/>
          <w:sz w:val="16"/>
          <w:szCs w:val="16"/>
        </w:rPr>
        <w:t xml:space="preserve"> </w:t>
      </w:r>
      <w:r w:rsidR="00A33A1B">
        <w:rPr>
          <w:rFonts w:ascii="Arial" w:hAnsi="Arial" w:cs="Arial"/>
          <w:sz w:val="16"/>
          <w:szCs w:val="16"/>
        </w:rPr>
        <w:t>MFB Pont</w:t>
      </w:r>
      <w:r w:rsidRPr="00630B49">
        <w:rPr>
          <w:rFonts w:ascii="Arial" w:hAnsi="Arial" w:cs="Arial"/>
          <w:sz w:val="16"/>
          <w:szCs w:val="16"/>
        </w:rPr>
        <w:t xml:space="preserve">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980D16" w:rsidRPr="00630B49" w:rsidRDefault="00980D16" w:rsidP="00980D16">
      <w:pPr>
        <w:spacing w:after="0" w:line="240" w:lineRule="auto"/>
        <w:jc w:val="both"/>
        <w:rPr>
          <w:rFonts w:ascii="Arial" w:hAnsi="Arial" w:cs="Arial"/>
          <w:sz w:val="16"/>
          <w:szCs w:val="16"/>
        </w:rPr>
      </w:pPr>
    </w:p>
    <w:p w:rsidR="00980D16" w:rsidRPr="00630B49" w:rsidRDefault="00980D16" w:rsidP="00980D16">
      <w:pPr>
        <w:spacing w:after="0" w:line="240" w:lineRule="auto"/>
        <w:jc w:val="both"/>
        <w:rPr>
          <w:rFonts w:ascii="Arial" w:hAnsi="Arial" w:cs="Arial"/>
          <w:sz w:val="16"/>
          <w:szCs w:val="16"/>
        </w:rPr>
      </w:pPr>
    </w:p>
    <w:p w:rsidR="00650DA2" w:rsidRPr="00630B49" w:rsidRDefault="00650DA2" w:rsidP="0016074C">
      <w:pPr>
        <w:spacing w:after="0" w:line="240" w:lineRule="auto"/>
        <w:jc w:val="both"/>
        <w:rPr>
          <w:rFonts w:ascii="Arial" w:hAnsi="Arial" w:cs="Arial"/>
          <w:sz w:val="16"/>
          <w:szCs w:val="16"/>
        </w:rPr>
      </w:pPr>
    </w:p>
    <w:p w:rsidR="00650DA2" w:rsidRPr="00630B49" w:rsidRDefault="00650DA2" w:rsidP="0016074C">
      <w:pPr>
        <w:pStyle w:val="Cmsor1"/>
        <w:spacing w:before="0" w:after="0"/>
        <w:jc w:val="center"/>
        <w:rPr>
          <w:sz w:val="16"/>
          <w:szCs w:val="16"/>
        </w:rPr>
      </w:pPr>
      <w:r w:rsidRPr="00630B49">
        <w:rPr>
          <w:sz w:val="16"/>
          <w:szCs w:val="16"/>
        </w:rPr>
        <w:t>VIII/B. Nyilatkozat</w:t>
      </w:r>
    </w:p>
    <w:p w:rsidR="00650DA2" w:rsidRPr="00630B49" w:rsidRDefault="00650DA2" w:rsidP="0016074C">
      <w:pPr>
        <w:spacing w:after="0" w:line="240" w:lineRule="auto"/>
        <w:rPr>
          <w:rFonts w:ascii="Arial" w:eastAsia="Arial Unicode MS" w:hAnsi="Arial" w:cs="Arial"/>
          <w:sz w:val="16"/>
          <w:szCs w:val="16"/>
        </w:rPr>
      </w:pPr>
    </w:p>
    <w:p w:rsidR="00650DA2" w:rsidRPr="00630B49" w:rsidRDefault="00650DA2" w:rsidP="0016074C">
      <w:pPr>
        <w:spacing w:after="0" w:line="240" w:lineRule="auto"/>
        <w:jc w:val="center"/>
        <w:rPr>
          <w:rFonts w:ascii="Arial" w:hAnsi="Arial" w:cs="Arial"/>
          <w:b/>
          <w:sz w:val="16"/>
          <w:szCs w:val="16"/>
          <w:u w:val="single"/>
        </w:rPr>
      </w:pPr>
      <w:r w:rsidRPr="00630B49">
        <w:rPr>
          <w:rFonts w:ascii="Arial" w:eastAsia="Arial Unicode MS" w:hAnsi="Arial" w:cs="Arial"/>
          <w:b/>
          <w:sz w:val="16"/>
          <w:szCs w:val="16"/>
          <w:u w:val="single"/>
        </w:rPr>
        <w:t xml:space="preserve">A Nyilatkozat a </w:t>
      </w:r>
      <w:r w:rsidR="00431E8A" w:rsidRPr="00630B49">
        <w:rPr>
          <w:rFonts w:ascii="Arial" w:eastAsia="Arial Unicode MS" w:hAnsi="Arial" w:cs="Arial"/>
          <w:b/>
          <w:sz w:val="16"/>
          <w:szCs w:val="16"/>
          <w:u w:val="single"/>
        </w:rPr>
        <w:t>Kölcsön</w:t>
      </w:r>
      <w:r w:rsidRPr="00630B49">
        <w:rPr>
          <w:rFonts w:ascii="Arial" w:eastAsia="Arial Unicode MS" w:hAnsi="Arial" w:cs="Arial"/>
          <w:b/>
          <w:sz w:val="16"/>
          <w:szCs w:val="16"/>
          <w:u w:val="single"/>
        </w:rPr>
        <w:t>igénylő házastársá</w:t>
      </w:r>
      <w:r w:rsidR="00431E8A" w:rsidRPr="00630B49">
        <w:rPr>
          <w:rFonts w:ascii="Arial" w:eastAsia="Arial Unicode MS" w:hAnsi="Arial" w:cs="Arial"/>
          <w:b/>
          <w:sz w:val="16"/>
          <w:szCs w:val="16"/>
          <w:u w:val="single"/>
        </w:rPr>
        <w:t>ra</w:t>
      </w:r>
      <w:r w:rsidRPr="00630B49">
        <w:rPr>
          <w:rFonts w:ascii="Arial" w:eastAsia="Arial Unicode MS" w:hAnsi="Arial" w:cs="Arial"/>
          <w:b/>
          <w:sz w:val="16"/>
          <w:szCs w:val="16"/>
          <w:u w:val="single"/>
        </w:rPr>
        <w:t xml:space="preserve"> vagy bejegyzett élettársá</w:t>
      </w:r>
      <w:r w:rsidR="00431E8A" w:rsidRPr="00630B49">
        <w:rPr>
          <w:rFonts w:ascii="Arial" w:eastAsia="Arial Unicode MS" w:hAnsi="Arial" w:cs="Arial"/>
          <w:b/>
          <w:sz w:val="16"/>
          <w:szCs w:val="16"/>
          <w:u w:val="single"/>
        </w:rPr>
        <w:t>ra</w:t>
      </w:r>
      <w:r w:rsidRPr="00630B49">
        <w:rPr>
          <w:rFonts w:ascii="Arial" w:eastAsia="Arial Unicode MS" w:hAnsi="Arial" w:cs="Arial"/>
          <w:b/>
          <w:sz w:val="16"/>
          <w:szCs w:val="16"/>
          <w:u w:val="single"/>
        </w:rPr>
        <w:t xml:space="preserve"> </w:t>
      </w:r>
      <w:r w:rsidR="00431E8A" w:rsidRPr="00630B49">
        <w:rPr>
          <w:rFonts w:ascii="Arial" w:eastAsia="Arial Unicode MS" w:hAnsi="Arial" w:cs="Arial"/>
          <w:b/>
          <w:sz w:val="16"/>
          <w:szCs w:val="16"/>
          <w:u w:val="single"/>
        </w:rPr>
        <w:t>vonatkozik</w:t>
      </w:r>
      <w:r w:rsidRPr="00630B49">
        <w:rPr>
          <w:rFonts w:ascii="Arial" w:eastAsia="Arial Unicode MS" w:hAnsi="Arial" w:cs="Arial"/>
          <w:b/>
          <w:sz w:val="16"/>
          <w:szCs w:val="16"/>
          <w:u w:val="single"/>
        </w:rPr>
        <w:t>, ha az érintett ingatlan a Kölcsön fedezeteként szolgál és nem tartozik a közös vagyonba.</w:t>
      </w:r>
    </w:p>
    <w:p w:rsidR="00650DA2" w:rsidRPr="00630B49" w:rsidRDefault="00650DA2" w:rsidP="0016074C">
      <w:pPr>
        <w:spacing w:after="0" w:line="240" w:lineRule="auto"/>
        <w:jc w:val="both"/>
        <w:rPr>
          <w:rFonts w:ascii="Arial" w:hAnsi="Arial" w:cs="Arial"/>
          <w:sz w:val="16"/>
          <w:szCs w:val="16"/>
        </w:rPr>
      </w:pPr>
    </w:p>
    <w:p w:rsidR="00650DA2" w:rsidRPr="00630B49" w:rsidRDefault="00431E8A" w:rsidP="0016074C">
      <w:pPr>
        <w:spacing w:after="0" w:line="240" w:lineRule="auto"/>
        <w:jc w:val="both"/>
        <w:rPr>
          <w:rFonts w:ascii="Arial" w:hAnsi="Arial" w:cs="Arial"/>
          <w:sz w:val="16"/>
          <w:szCs w:val="16"/>
        </w:rPr>
      </w:pPr>
      <w:r w:rsidRPr="00630B49">
        <w:rPr>
          <w:rFonts w:ascii="Arial" w:hAnsi="Arial" w:cs="Arial"/>
          <w:b/>
          <w:sz w:val="16"/>
          <w:szCs w:val="16"/>
        </w:rPr>
        <w:t>Kölcsönigénylő házastársaként / bejegyzett élettársaként</w:t>
      </w:r>
      <w:r w:rsidR="00650DA2" w:rsidRPr="00630B49">
        <w:rPr>
          <w:rFonts w:ascii="Arial" w:hAnsi="Arial" w:cs="Arial"/>
          <w:sz w:val="16"/>
          <w:szCs w:val="16"/>
        </w:rPr>
        <w:t xml:space="preserve"> ezúton kijelentem, hogy a Hitelprogramból nyújtott kölcsönből megvalósítandó beruházás helyszínéül szolgáló, az ingatlan nem tartozik a közös vagyonba, és a 4. oldalon megjelölt Ingatlant illetően nekem, mint házastársnak / bejegyzett élettársnak semmilyen igényem nincsen.</w:t>
      </w:r>
    </w:p>
    <w:p w:rsidR="00650DA2" w:rsidRPr="00630B49" w:rsidRDefault="00650DA2" w:rsidP="0016074C">
      <w:pPr>
        <w:spacing w:after="0" w:line="240" w:lineRule="auto"/>
        <w:ind w:left="360"/>
        <w:jc w:val="both"/>
        <w:rPr>
          <w:rFonts w:ascii="Arial" w:hAnsi="Arial" w:cs="Arial"/>
          <w:sz w:val="16"/>
          <w:szCs w:val="16"/>
        </w:rPr>
      </w:pPr>
    </w:p>
    <w:p w:rsidR="00650DA2" w:rsidRPr="00630B49" w:rsidRDefault="00650DA2" w:rsidP="0016074C">
      <w:pPr>
        <w:spacing w:after="0" w:line="240" w:lineRule="auto"/>
        <w:jc w:val="both"/>
        <w:rPr>
          <w:rFonts w:ascii="Arial" w:hAnsi="Arial" w:cs="Arial"/>
          <w:sz w:val="16"/>
          <w:szCs w:val="16"/>
        </w:rPr>
      </w:pPr>
      <w:r w:rsidRPr="00630B49">
        <w:rPr>
          <w:rFonts w:ascii="Arial" w:hAnsi="Arial" w:cs="Arial"/>
          <w:sz w:val="16"/>
          <w:szCs w:val="16"/>
        </w:rPr>
        <w:t>Az információs önrendelkezési jogról és az információszabadságról szóló 2011. évi CXII. törvény 5. § (1) és (2) bekezdése alapján hozzájárulok ahhoz, hogy az MFB Zrt. és a 2. oldalon megjelölt MFB Pont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650DA2" w:rsidRPr="00630B49" w:rsidRDefault="00650DA2" w:rsidP="0016074C">
      <w:pPr>
        <w:spacing w:after="0" w:line="240" w:lineRule="auto"/>
        <w:jc w:val="both"/>
        <w:rPr>
          <w:rFonts w:ascii="Arial" w:hAnsi="Arial" w:cs="Arial"/>
          <w:sz w:val="16"/>
          <w:szCs w:val="16"/>
        </w:rPr>
      </w:pPr>
    </w:p>
    <w:p w:rsidR="00650DA2" w:rsidRPr="00630B49" w:rsidRDefault="00650DA2" w:rsidP="0016074C">
      <w:pPr>
        <w:spacing w:after="0" w:line="240" w:lineRule="auto"/>
        <w:jc w:val="both"/>
        <w:rPr>
          <w:rFonts w:ascii="Arial" w:hAnsi="Arial" w:cs="Arial"/>
          <w:sz w:val="16"/>
          <w:szCs w:val="16"/>
        </w:rPr>
      </w:pPr>
    </w:p>
    <w:p w:rsidR="00650DA2" w:rsidRPr="00630B49" w:rsidRDefault="00650DA2" w:rsidP="0016074C">
      <w:pPr>
        <w:spacing w:after="0" w:line="240" w:lineRule="auto"/>
        <w:jc w:val="both"/>
        <w:rPr>
          <w:rFonts w:ascii="Arial" w:hAnsi="Arial" w:cs="Arial"/>
          <w:sz w:val="16"/>
          <w:szCs w:val="16"/>
        </w:rPr>
      </w:pPr>
    </w:p>
    <w:p w:rsidR="00650DA2" w:rsidRPr="00630B49" w:rsidRDefault="00650DA2" w:rsidP="00CC31B2">
      <w:pPr>
        <w:spacing w:after="0" w:line="240" w:lineRule="auto"/>
        <w:jc w:val="both"/>
        <w:rPr>
          <w:rFonts w:ascii="Arial" w:hAnsi="Arial" w:cs="Arial"/>
          <w:sz w:val="16"/>
          <w:szCs w:val="16"/>
        </w:rPr>
      </w:pPr>
    </w:p>
    <w:p w:rsidR="00650DA2" w:rsidRPr="00630B49" w:rsidRDefault="00650DA2" w:rsidP="00E1525E">
      <w:pPr>
        <w:spacing w:after="0" w:line="240" w:lineRule="auto"/>
        <w:ind w:firstLine="708"/>
        <w:jc w:val="both"/>
        <w:rPr>
          <w:rFonts w:ascii="Arial" w:hAnsi="Arial" w:cs="Arial"/>
          <w:sz w:val="16"/>
          <w:szCs w:val="16"/>
        </w:rPr>
      </w:pPr>
    </w:p>
    <w:p w:rsidR="00431E8A" w:rsidRPr="00630B49" w:rsidRDefault="00431E8A" w:rsidP="00CC31B2">
      <w:pPr>
        <w:spacing w:after="0" w:line="240" w:lineRule="auto"/>
        <w:jc w:val="both"/>
        <w:rPr>
          <w:rFonts w:ascii="Arial" w:hAnsi="Arial" w:cs="Arial"/>
          <w:sz w:val="16"/>
          <w:szCs w:val="16"/>
        </w:rPr>
      </w:pPr>
    </w:p>
    <w:p w:rsidR="00650DA2" w:rsidRPr="00630B49" w:rsidRDefault="00650DA2" w:rsidP="00CC31B2">
      <w:pPr>
        <w:pStyle w:val="Cmsor1"/>
        <w:spacing w:before="0" w:after="0"/>
        <w:jc w:val="center"/>
        <w:rPr>
          <w:sz w:val="16"/>
          <w:szCs w:val="16"/>
        </w:rPr>
      </w:pPr>
      <w:r w:rsidRPr="00630B49">
        <w:rPr>
          <w:sz w:val="16"/>
          <w:szCs w:val="16"/>
        </w:rPr>
        <w:t>VIII/</w:t>
      </w:r>
      <w:r w:rsidR="00557E65">
        <w:rPr>
          <w:sz w:val="16"/>
          <w:szCs w:val="16"/>
        </w:rPr>
        <w:t>C</w:t>
      </w:r>
      <w:r w:rsidRPr="00630B49">
        <w:rPr>
          <w:sz w:val="16"/>
          <w:szCs w:val="16"/>
        </w:rPr>
        <w:t>. Nyilatkozat</w:t>
      </w:r>
    </w:p>
    <w:p w:rsidR="002E0108" w:rsidRPr="00630B49" w:rsidRDefault="002E0108" w:rsidP="00CC31B2">
      <w:pPr>
        <w:spacing w:after="0" w:line="240" w:lineRule="auto"/>
        <w:jc w:val="center"/>
        <w:rPr>
          <w:rFonts w:ascii="Arial" w:eastAsia="Arial Unicode MS" w:hAnsi="Arial" w:cs="Arial"/>
          <w:sz w:val="16"/>
          <w:szCs w:val="16"/>
        </w:rPr>
      </w:pPr>
    </w:p>
    <w:p w:rsidR="00650DA2" w:rsidRPr="00630B49" w:rsidRDefault="00650DA2" w:rsidP="00CC31B2">
      <w:pPr>
        <w:spacing w:after="0" w:line="240" w:lineRule="auto"/>
        <w:jc w:val="center"/>
        <w:rPr>
          <w:rFonts w:ascii="Arial" w:eastAsia="Arial Unicode MS" w:hAnsi="Arial" w:cs="Arial"/>
          <w:b/>
          <w:sz w:val="16"/>
          <w:szCs w:val="16"/>
          <w:u w:val="single"/>
        </w:rPr>
      </w:pPr>
      <w:r w:rsidRPr="00630B49">
        <w:rPr>
          <w:rFonts w:ascii="Arial" w:eastAsia="Arial Unicode MS" w:hAnsi="Arial" w:cs="Arial"/>
          <w:b/>
          <w:sz w:val="16"/>
          <w:szCs w:val="16"/>
          <w:u w:val="single"/>
        </w:rPr>
        <w:t xml:space="preserve">A Nyilatkozat a </w:t>
      </w:r>
      <w:r w:rsidR="002E0108" w:rsidRPr="00630B49">
        <w:rPr>
          <w:rFonts w:ascii="Arial" w:eastAsia="Arial Unicode MS" w:hAnsi="Arial" w:cs="Arial"/>
          <w:b/>
          <w:sz w:val="16"/>
          <w:szCs w:val="16"/>
          <w:u w:val="single"/>
        </w:rPr>
        <w:t>Kölcsön</w:t>
      </w:r>
      <w:r w:rsidRPr="00630B49">
        <w:rPr>
          <w:rFonts w:ascii="Arial" w:eastAsia="Arial Unicode MS" w:hAnsi="Arial" w:cs="Arial"/>
          <w:b/>
          <w:sz w:val="16"/>
          <w:szCs w:val="16"/>
          <w:u w:val="single"/>
        </w:rPr>
        <w:t>igénylő házastársá</w:t>
      </w:r>
      <w:r w:rsidR="002E0108" w:rsidRPr="00630B49">
        <w:rPr>
          <w:rFonts w:ascii="Arial" w:eastAsia="Arial Unicode MS" w:hAnsi="Arial" w:cs="Arial"/>
          <w:b/>
          <w:sz w:val="16"/>
          <w:szCs w:val="16"/>
          <w:u w:val="single"/>
        </w:rPr>
        <w:t>ra</w:t>
      </w:r>
      <w:r w:rsidRPr="00630B49">
        <w:rPr>
          <w:rFonts w:ascii="Arial" w:eastAsia="Arial Unicode MS" w:hAnsi="Arial" w:cs="Arial"/>
          <w:b/>
          <w:sz w:val="16"/>
          <w:szCs w:val="16"/>
          <w:u w:val="single"/>
        </w:rPr>
        <w:t xml:space="preserve"> vagy bejegyzett élettársá</w:t>
      </w:r>
      <w:r w:rsidR="002E0108" w:rsidRPr="00630B49">
        <w:rPr>
          <w:rFonts w:ascii="Arial" w:eastAsia="Arial Unicode MS" w:hAnsi="Arial" w:cs="Arial"/>
          <w:b/>
          <w:sz w:val="16"/>
          <w:szCs w:val="16"/>
          <w:u w:val="single"/>
        </w:rPr>
        <w:t>ra</w:t>
      </w:r>
      <w:r w:rsidRPr="00630B49">
        <w:rPr>
          <w:rFonts w:ascii="Arial" w:eastAsia="Arial Unicode MS" w:hAnsi="Arial" w:cs="Arial"/>
          <w:b/>
          <w:sz w:val="16"/>
          <w:szCs w:val="16"/>
          <w:u w:val="single"/>
        </w:rPr>
        <w:t xml:space="preserve"> </w:t>
      </w:r>
      <w:r w:rsidR="002E0108" w:rsidRPr="00630B49">
        <w:rPr>
          <w:rFonts w:ascii="Arial" w:eastAsia="Arial Unicode MS" w:hAnsi="Arial" w:cs="Arial"/>
          <w:b/>
          <w:sz w:val="16"/>
          <w:szCs w:val="16"/>
          <w:u w:val="single"/>
        </w:rPr>
        <w:t>vonatkozik</w:t>
      </w:r>
      <w:r w:rsidR="00CC31B2" w:rsidRPr="00630B49">
        <w:rPr>
          <w:rFonts w:ascii="Arial" w:eastAsia="Arial Unicode MS" w:hAnsi="Arial" w:cs="Arial"/>
          <w:b/>
          <w:sz w:val="16"/>
          <w:szCs w:val="16"/>
          <w:u w:val="single"/>
        </w:rPr>
        <w:t>.</w:t>
      </w:r>
    </w:p>
    <w:p w:rsidR="002E0108" w:rsidRPr="00630B49" w:rsidRDefault="002E0108" w:rsidP="00CC31B2">
      <w:pPr>
        <w:spacing w:after="0" w:line="240" w:lineRule="auto"/>
        <w:jc w:val="center"/>
        <w:rPr>
          <w:rFonts w:ascii="Arial" w:hAnsi="Arial" w:cs="Arial"/>
          <w:sz w:val="16"/>
          <w:szCs w:val="16"/>
        </w:rPr>
      </w:pPr>
    </w:p>
    <w:p w:rsidR="00650DA2" w:rsidRPr="00630B49" w:rsidRDefault="00431E8A" w:rsidP="00CC31B2">
      <w:pPr>
        <w:spacing w:after="0" w:line="240" w:lineRule="auto"/>
        <w:jc w:val="both"/>
        <w:rPr>
          <w:rFonts w:ascii="Arial" w:hAnsi="Arial" w:cs="Arial"/>
          <w:sz w:val="16"/>
          <w:szCs w:val="16"/>
        </w:rPr>
      </w:pPr>
      <w:r w:rsidRPr="00630B49">
        <w:rPr>
          <w:rFonts w:ascii="Arial" w:hAnsi="Arial" w:cs="Arial"/>
          <w:b/>
          <w:sz w:val="16"/>
          <w:szCs w:val="16"/>
        </w:rPr>
        <w:t>Kölcsönigénylő házastársaként / bejegyzett élettársaként</w:t>
      </w:r>
      <w:r w:rsidR="00650DA2" w:rsidRPr="00630B49">
        <w:rPr>
          <w:rFonts w:ascii="Arial" w:hAnsi="Arial" w:cs="Arial"/>
          <w:sz w:val="16"/>
          <w:szCs w:val="16"/>
        </w:rPr>
        <w:t xml:space="preserve"> feltétel nélkül és visszavonhatatlanul hozzájárulok ahhoz, hogy az Ingatlanon a Hitelprogramból nyújtott kölcsönből finanszírozandó beruházás megvalósuljon.</w:t>
      </w:r>
    </w:p>
    <w:p w:rsidR="00650DA2" w:rsidRPr="00630B49" w:rsidRDefault="00650DA2" w:rsidP="00CC31B2">
      <w:pPr>
        <w:spacing w:after="0" w:line="240" w:lineRule="auto"/>
        <w:jc w:val="both"/>
        <w:rPr>
          <w:rFonts w:ascii="Arial" w:hAnsi="Arial" w:cs="Arial"/>
          <w:sz w:val="16"/>
          <w:szCs w:val="16"/>
        </w:rPr>
      </w:pPr>
      <w:r w:rsidRPr="00630B49">
        <w:rPr>
          <w:rFonts w:ascii="Arial" w:hAnsi="Arial" w:cs="Arial"/>
          <w:sz w:val="16"/>
          <w:szCs w:val="16"/>
        </w:rPr>
        <w:t>Az információs önrendelkezési jogról és az információszabadságról szóló 2011. évi CXII. törvény 5. § (1) és (2) bekezdése alapján hozzájárulok ahhoz, hogy az MFB Zrt. és a</w:t>
      </w:r>
      <w:r w:rsidR="00A33A1B">
        <w:rPr>
          <w:rFonts w:ascii="Arial" w:hAnsi="Arial" w:cs="Arial"/>
          <w:sz w:val="16"/>
          <w:szCs w:val="16"/>
        </w:rPr>
        <w:t>z</w:t>
      </w:r>
      <w:r w:rsidRPr="00630B49">
        <w:rPr>
          <w:rFonts w:ascii="Arial" w:hAnsi="Arial" w:cs="Arial"/>
          <w:sz w:val="16"/>
          <w:szCs w:val="16"/>
        </w:rPr>
        <w:t xml:space="preserve"> </w:t>
      </w:r>
      <w:r w:rsidR="00A33A1B">
        <w:rPr>
          <w:rFonts w:ascii="Arial" w:hAnsi="Arial" w:cs="Arial"/>
          <w:sz w:val="16"/>
          <w:szCs w:val="16"/>
        </w:rPr>
        <w:t>MFB Pont</w:t>
      </w:r>
      <w:r w:rsidRPr="00630B49">
        <w:rPr>
          <w:rFonts w:ascii="Arial" w:hAnsi="Arial" w:cs="Arial"/>
          <w:sz w:val="16"/>
          <w:szCs w:val="16"/>
        </w:rPr>
        <w:t xml:space="preserve">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431E8A" w:rsidRPr="00630B49" w:rsidRDefault="003A322A" w:rsidP="004077E3">
      <w:pPr>
        <w:pStyle w:val="Cmsor1"/>
        <w:spacing w:before="0" w:after="0"/>
        <w:jc w:val="center"/>
        <w:rPr>
          <w:sz w:val="16"/>
          <w:szCs w:val="16"/>
        </w:rPr>
      </w:pPr>
      <w:r>
        <w:rPr>
          <w:sz w:val="16"/>
          <w:szCs w:val="16"/>
        </w:rPr>
        <w:br w:type="column"/>
      </w:r>
    </w:p>
    <w:p w:rsidR="00CC31B2" w:rsidRPr="00630B49" w:rsidRDefault="00CC31B2" w:rsidP="00CC31B2">
      <w:pPr>
        <w:spacing w:after="0" w:line="240" w:lineRule="auto"/>
        <w:jc w:val="both"/>
        <w:rPr>
          <w:rFonts w:ascii="Arial" w:hAnsi="Arial" w:cs="Arial"/>
          <w:sz w:val="16"/>
          <w:szCs w:val="16"/>
        </w:rPr>
      </w:pPr>
    </w:p>
    <w:p w:rsidR="00CC31B2" w:rsidRPr="00630B49" w:rsidRDefault="00CC31B2" w:rsidP="00CC31B2">
      <w:pPr>
        <w:spacing w:after="0" w:line="240" w:lineRule="auto"/>
        <w:jc w:val="both"/>
        <w:rPr>
          <w:rFonts w:ascii="Arial" w:hAnsi="Arial" w:cs="Arial"/>
          <w:sz w:val="16"/>
          <w:szCs w:val="16"/>
        </w:rPr>
      </w:pPr>
    </w:p>
    <w:p w:rsidR="00CC31B2" w:rsidRPr="00630B49" w:rsidRDefault="00CC31B2" w:rsidP="00CC31B2">
      <w:pPr>
        <w:spacing w:after="0" w:line="240" w:lineRule="auto"/>
        <w:jc w:val="both"/>
        <w:rPr>
          <w:rFonts w:ascii="Arial" w:hAnsi="Arial" w:cs="Arial"/>
          <w:sz w:val="16"/>
          <w:szCs w:val="16"/>
        </w:rPr>
      </w:pPr>
    </w:p>
    <w:p w:rsidR="00CC31B2" w:rsidRPr="00630B49" w:rsidRDefault="00CC31B2" w:rsidP="00CC31B2">
      <w:pPr>
        <w:pStyle w:val="Cmsor1"/>
        <w:spacing w:before="0" w:after="0"/>
        <w:jc w:val="center"/>
        <w:rPr>
          <w:rFonts w:eastAsia="Arial Unicode MS"/>
          <w:sz w:val="16"/>
          <w:szCs w:val="16"/>
        </w:rPr>
      </w:pPr>
      <w:r w:rsidRPr="00630B49">
        <w:rPr>
          <w:sz w:val="16"/>
          <w:szCs w:val="16"/>
        </w:rPr>
        <w:t>IX. N</w:t>
      </w:r>
      <w:r w:rsidRPr="00630B49">
        <w:rPr>
          <w:rFonts w:eastAsia="Arial Unicode MS"/>
          <w:sz w:val="16"/>
          <w:szCs w:val="16"/>
        </w:rPr>
        <w:t>yilatkozat</w:t>
      </w:r>
    </w:p>
    <w:p w:rsidR="00CC31B2" w:rsidRPr="00630B49" w:rsidRDefault="00CC31B2" w:rsidP="00CC31B2">
      <w:pPr>
        <w:pStyle w:val="Szvegtrzs"/>
        <w:spacing w:after="0"/>
        <w:jc w:val="center"/>
        <w:rPr>
          <w:rFonts w:ascii="Arial" w:eastAsia="Arial Unicode MS" w:hAnsi="Arial" w:cs="Arial"/>
          <w:b/>
          <w:sz w:val="16"/>
          <w:szCs w:val="16"/>
          <w:lang w:val="hu-HU"/>
        </w:rPr>
      </w:pPr>
    </w:p>
    <w:p w:rsidR="00CC31B2" w:rsidRPr="00630B49" w:rsidRDefault="00CC31B2" w:rsidP="00CC31B2">
      <w:pPr>
        <w:spacing w:after="0" w:line="240" w:lineRule="auto"/>
        <w:jc w:val="center"/>
        <w:rPr>
          <w:rFonts w:ascii="Arial" w:eastAsia="Arial Unicode MS" w:hAnsi="Arial" w:cs="Arial"/>
          <w:b/>
          <w:sz w:val="16"/>
          <w:szCs w:val="16"/>
          <w:u w:val="single"/>
        </w:rPr>
      </w:pPr>
      <w:r w:rsidRPr="00630B49">
        <w:rPr>
          <w:rFonts w:ascii="Arial" w:eastAsia="Arial Unicode MS" w:hAnsi="Arial" w:cs="Arial"/>
          <w:b/>
          <w:sz w:val="16"/>
          <w:szCs w:val="16"/>
          <w:u w:val="single"/>
        </w:rPr>
        <w:t>A Nyilatkozat a kiegészítő biztosíték vonatkozásában a Kölcsönigénylő és Zálogkötelezett házastársára vagy bejegyzett élettársára vonatkozik, ha az érintett ingatlan</w:t>
      </w:r>
      <w:r w:rsidR="00EE1666" w:rsidRPr="00630B49">
        <w:rPr>
          <w:rFonts w:ascii="Arial" w:eastAsia="Arial Unicode MS" w:hAnsi="Arial" w:cs="Arial"/>
          <w:b/>
          <w:sz w:val="16"/>
          <w:szCs w:val="16"/>
          <w:u w:val="single"/>
        </w:rPr>
        <w:t xml:space="preserve"> nem tartozik a közös vagyonba.</w:t>
      </w:r>
    </w:p>
    <w:p w:rsidR="00CC31B2" w:rsidRPr="00630B49" w:rsidRDefault="00CC31B2" w:rsidP="00CC31B2">
      <w:pPr>
        <w:spacing w:after="0" w:line="240" w:lineRule="auto"/>
        <w:jc w:val="center"/>
        <w:rPr>
          <w:rFonts w:ascii="Arial" w:hAnsi="Arial" w:cs="Arial"/>
          <w:sz w:val="16"/>
          <w:szCs w:val="16"/>
        </w:rPr>
      </w:pPr>
    </w:p>
    <w:p w:rsidR="00CC31B2" w:rsidRPr="00630B49" w:rsidRDefault="00CC31B2" w:rsidP="00CC31B2">
      <w:pPr>
        <w:spacing w:after="0" w:line="240" w:lineRule="auto"/>
        <w:jc w:val="both"/>
        <w:rPr>
          <w:rFonts w:ascii="Arial" w:hAnsi="Arial" w:cs="Arial"/>
          <w:sz w:val="16"/>
          <w:szCs w:val="16"/>
        </w:rPr>
      </w:pPr>
      <w:r w:rsidRPr="00630B49">
        <w:rPr>
          <w:rFonts w:ascii="Arial" w:hAnsi="Arial" w:cs="Arial"/>
          <w:b/>
          <w:sz w:val="16"/>
          <w:szCs w:val="16"/>
        </w:rPr>
        <w:t>Kölcsönigénylő házastársaként / bejegyzett élettársaként</w:t>
      </w:r>
      <w:r w:rsidRPr="00630B49">
        <w:rPr>
          <w:rFonts w:ascii="Arial" w:hAnsi="Arial" w:cs="Arial"/>
          <w:sz w:val="16"/>
          <w:szCs w:val="16"/>
        </w:rPr>
        <w:t xml:space="preserve"> ezúton kijelentem, hogy a Hitelprogramból nyújtott kölcsönből megvalósítandó beruházás helyszínéül szolgáló, az Ingatlan nem tartozik a közös vagyonba, és az Ingatlant illetően nekem, mint házastársnak / bejegyzett élettársnak semmilyen igényem nincsen.</w:t>
      </w:r>
    </w:p>
    <w:p w:rsidR="00EE1666" w:rsidRPr="00630B49" w:rsidRDefault="00EE1666" w:rsidP="00CC31B2">
      <w:pPr>
        <w:spacing w:after="0" w:line="240" w:lineRule="auto"/>
        <w:jc w:val="both"/>
        <w:rPr>
          <w:rFonts w:ascii="Arial" w:hAnsi="Arial" w:cs="Arial"/>
          <w:sz w:val="16"/>
          <w:szCs w:val="16"/>
        </w:rPr>
      </w:pPr>
    </w:p>
    <w:p w:rsidR="00CC31B2" w:rsidRPr="00630B49" w:rsidRDefault="00CC31B2" w:rsidP="00CC31B2">
      <w:pPr>
        <w:spacing w:after="0" w:line="240" w:lineRule="auto"/>
        <w:jc w:val="both"/>
        <w:rPr>
          <w:rFonts w:ascii="Arial" w:hAnsi="Arial" w:cs="Arial"/>
          <w:sz w:val="16"/>
          <w:szCs w:val="16"/>
        </w:rPr>
      </w:pPr>
      <w:r w:rsidRPr="00630B49">
        <w:rPr>
          <w:rFonts w:ascii="Arial" w:hAnsi="Arial" w:cs="Arial"/>
          <w:sz w:val="16"/>
          <w:szCs w:val="16"/>
        </w:rPr>
        <w:t>Az információs önrendelkezési jogról és az információszabadságról szóló 2011. évi CXII. törvény 5. § (1) és (2) bekezdése alapján hozzájárulok ahhoz, hogy az MFB Zrt. és a 2. oldalon megjelölt</w:t>
      </w:r>
      <w:r w:rsidRPr="00630B49" w:rsidDel="00101079">
        <w:rPr>
          <w:rFonts w:ascii="Arial" w:hAnsi="Arial" w:cs="Arial"/>
          <w:sz w:val="16"/>
          <w:szCs w:val="16"/>
        </w:rPr>
        <w:t xml:space="preserve"> </w:t>
      </w:r>
      <w:r w:rsidRPr="00630B49">
        <w:rPr>
          <w:rFonts w:ascii="Arial" w:hAnsi="Arial" w:cs="Arial"/>
          <w:sz w:val="16"/>
          <w:szCs w:val="16"/>
        </w:rPr>
        <w:t>Közvetítő a jelen nyilatkozatban megadott személyes adataimat a Kölcsönszerződésből származó követelés teljesítésével összefüggésben, a Kölcsönszerződésből származó követelés teljesítéséig, illetve az abból származó igény elévüléséig kezelje.</w:t>
      </w:r>
    </w:p>
    <w:p w:rsidR="00EE1666" w:rsidRPr="00630B49" w:rsidRDefault="00EE1666" w:rsidP="00CC31B2">
      <w:pPr>
        <w:spacing w:after="0" w:line="240" w:lineRule="auto"/>
        <w:jc w:val="both"/>
        <w:rPr>
          <w:rFonts w:ascii="Arial" w:hAnsi="Arial" w:cs="Arial"/>
          <w:sz w:val="16"/>
          <w:szCs w:val="16"/>
        </w:rPr>
      </w:pPr>
    </w:p>
    <w:p w:rsidR="00EE1666" w:rsidRPr="00630B49" w:rsidRDefault="00EE1666" w:rsidP="00EE1666">
      <w:pPr>
        <w:spacing w:after="0" w:line="240" w:lineRule="auto"/>
        <w:jc w:val="both"/>
        <w:rPr>
          <w:rFonts w:ascii="Arial" w:hAnsi="Arial" w:cs="Arial"/>
          <w:sz w:val="16"/>
          <w:szCs w:val="16"/>
        </w:rPr>
      </w:pPr>
    </w:p>
    <w:p w:rsidR="00EE1666" w:rsidRPr="00630B49" w:rsidRDefault="00EE1666" w:rsidP="00EE1666">
      <w:pPr>
        <w:spacing w:after="0" w:line="240" w:lineRule="auto"/>
        <w:jc w:val="both"/>
        <w:rPr>
          <w:rFonts w:ascii="Arial" w:hAnsi="Arial" w:cs="Arial"/>
          <w:sz w:val="16"/>
          <w:szCs w:val="16"/>
        </w:rPr>
      </w:pPr>
    </w:p>
    <w:p w:rsidR="002D6C8C" w:rsidRPr="00630B49" w:rsidRDefault="003A322A" w:rsidP="002D6C8C">
      <w:pPr>
        <w:pStyle w:val="Cmsor1"/>
        <w:spacing w:before="0" w:after="0"/>
        <w:jc w:val="center"/>
        <w:rPr>
          <w:b w:val="0"/>
          <w:color w:val="000000" w:themeColor="text1"/>
          <w:sz w:val="16"/>
          <w:szCs w:val="16"/>
        </w:rPr>
      </w:pPr>
      <w:r>
        <w:rPr>
          <w:sz w:val="16"/>
          <w:szCs w:val="16"/>
        </w:rPr>
        <w:br w:type="column"/>
      </w:r>
      <w:r w:rsidR="002D6C8C" w:rsidRPr="00630B49">
        <w:rPr>
          <w:rStyle w:val="Hiperhivatkozs"/>
          <w:color w:val="000000" w:themeColor="text1"/>
          <w:sz w:val="16"/>
          <w:szCs w:val="16"/>
          <w:u w:val="none"/>
        </w:rPr>
        <w:lastRenderedPageBreak/>
        <w:t>X/A. Nyilatkozat</w:t>
      </w:r>
      <w:r w:rsidR="002D6C8C" w:rsidRPr="00630B49">
        <w:rPr>
          <w:rStyle w:val="Lbjegyzet-hivatkozs"/>
          <w:color w:val="000000" w:themeColor="text1"/>
          <w:sz w:val="16"/>
          <w:szCs w:val="16"/>
        </w:rPr>
        <w:footnoteReference w:id="1"/>
      </w:r>
    </w:p>
    <w:p w:rsidR="002D6C8C" w:rsidRPr="00630B49" w:rsidRDefault="002D6C8C" w:rsidP="002D6C8C">
      <w:pPr>
        <w:spacing w:after="0" w:line="240" w:lineRule="auto"/>
        <w:jc w:val="center"/>
        <w:rPr>
          <w:rFonts w:ascii="Arial" w:hAnsi="Arial" w:cs="Arial"/>
          <w:b/>
          <w:color w:val="000000" w:themeColor="text1"/>
          <w:sz w:val="16"/>
          <w:szCs w:val="16"/>
        </w:rPr>
      </w:pPr>
    </w:p>
    <w:p w:rsidR="001C7869" w:rsidRDefault="001C7869" w:rsidP="001C7869">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Hozzájárulás a beruházás megvalósításához.</w:t>
      </w:r>
    </w:p>
    <w:p w:rsidR="002D6C8C" w:rsidRPr="00630B49" w:rsidRDefault="001C7869" w:rsidP="001C7869">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Abban az esetben szükséges</w:t>
      </w:r>
      <w:r>
        <w:rPr>
          <w:rFonts w:ascii="Arial" w:hAnsi="Arial" w:cs="Arial"/>
          <w:b/>
          <w:color w:val="000000" w:themeColor="text1"/>
          <w:sz w:val="16"/>
          <w:szCs w:val="16"/>
          <w:u w:val="single"/>
        </w:rPr>
        <w:t xml:space="preserve"> a </w:t>
      </w:r>
      <w:r w:rsidRPr="00630B49">
        <w:rPr>
          <w:rFonts w:ascii="Arial" w:hAnsi="Arial" w:cs="Arial"/>
          <w:b/>
          <w:color w:val="000000" w:themeColor="text1"/>
          <w:sz w:val="16"/>
          <w:szCs w:val="16"/>
          <w:u w:val="single"/>
        </w:rPr>
        <w:t>Kölcsönigénylőn kívül az ingatlan minden tulajdonosára vonatkoz</w:t>
      </w:r>
      <w:r>
        <w:rPr>
          <w:rFonts w:ascii="Arial" w:hAnsi="Arial" w:cs="Arial"/>
          <w:b/>
          <w:color w:val="000000" w:themeColor="text1"/>
          <w:sz w:val="16"/>
          <w:szCs w:val="16"/>
          <w:u w:val="single"/>
        </w:rPr>
        <w:t xml:space="preserve">óan, amennyiben a beruházás </w:t>
      </w:r>
      <w:r w:rsidRPr="00CD6427">
        <w:rPr>
          <w:rFonts w:ascii="Arial" w:hAnsi="Arial" w:cs="Arial"/>
          <w:b/>
          <w:color w:val="000000" w:themeColor="text1"/>
          <w:sz w:val="16"/>
          <w:szCs w:val="16"/>
          <w:u w:val="single"/>
        </w:rPr>
        <w:t>műszakilag érint</w:t>
      </w:r>
      <w:r w:rsidRPr="00831220">
        <w:rPr>
          <w:rFonts w:ascii="Arial" w:hAnsi="Arial" w:cs="Arial"/>
          <w:b/>
          <w:color w:val="000000" w:themeColor="text1"/>
          <w:sz w:val="16"/>
          <w:szCs w:val="16"/>
          <w:u w:val="single"/>
        </w:rPr>
        <w:t xml:space="preserve"> közös tulajdont</w:t>
      </w:r>
      <w:r>
        <w:rPr>
          <w:rStyle w:val="Lbjegyzet-hivatkozs"/>
          <w:rFonts w:ascii="Arial" w:hAnsi="Arial" w:cs="Arial"/>
          <w:b/>
          <w:color w:val="000000" w:themeColor="text1"/>
          <w:sz w:val="16"/>
          <w:szCs w:val="16"/>
          <w:u w:val="single"/>
        </w:rPr>
        <w:footnoteReference w:id="2"/>
      </w:r>
      <w:r w:rsidRPr="00630B49">
        <w:rPr>
          <w:rFonts w:ascii="Arial" w:hAnsi="Arial" w:cs="Arial"/>
          <w:b/>
          <w:color w:val="000000" w:themeColor="text1"/>
          <w:sz w:val="16"/>
          <w:szCs w:val="16"/>
          <w:u w:val="single"/>
        </w:rPr>
        <w:t>, ha a korszerűsítéssel érintett ingatlan osztatlan közös tulajdonban van.</w:t>
      </w:r>
    </w:p>
    <w:p w:rsidR="002D6C8C" w:rsidRPr="00630B49" w:rsidRDefault="002D6C8C" w:rsidP="002D6C8C">
      <w:pPr>
        <w:spacing w:after="0" w:line="240" w:lineRule="auto"/>
        <w:jc w:val="center"/>
        <w:rPr>
          <w:rFonts w:ascii="Arial" w:hAnsi="Arial" w:cs="Arial"/>
          <w:color w:val="000000" w:themeColor="text1"/>
          <w:sz w:val="16"/>
          <w:szCs w:val="16"/>
        </w:rPr>
      </w:pPr>
    </w:p>
    <w:p w:rsidR="002D6C8C" w:rsidRPr="00630B49" w:rsidRDefault="002D6C8C" w:rsidP="002D6C8C">
      <w:pPr>
        <w:spacing w:after="0" w:line="240" w:lineRule="auto"/>
        <w:jc w:val="both"/>
        <w:rPr>
          <w:rFonts w:ascii="Arial" w:hAnsi="Arial" w:cs="Arial"/>
          <w:color w:val="000000" w:themeColor="text1"/>
          <w:sz w:val="16"/>
          <w:szCs w:val="16"/>
        </w:rPr>
      </w:pPr>
      <w:r w:rsidRPr="00630B49">
        <w:rPr>
          <w:rFonts w:ascii="Arial" w:hAnsi="Arial" w:cs="Arial"/>
          <w:b/>
          <w:sz w:val="16"/>
          <w:szCs w:val="16"/>
        </w:rPr>
        <w:t>Kölcsönigénylő házastársaként / bejegyzett élettársaként</w:t>
      </w:r>
      <w:r w:rsidRPr="00630B49">
        <w:rPr>
          <w:rFonts w:ascii="Arial" w:hAnsi="Arial" w:cs="Arial"/>
          <w:color w:val="000000" w:themeColor="text1"/>
          <w:sz w:val="16"/>
          <w:szCs w:val="16"/>
        </w:rPr>
        <w:t xml:space="preserve"> ezúton hozzájárulok ahhoz, hogy a Kölcsönigénylő a </w:t>
      </w:r>
      <w:r w:rsidR="005703F6" w:rsidRPr="005703F6">
        <w:rPr>
          <w:rFonts w:ascii="Arial" w:hAnsi="Arial" w:cs="Arial"/>
          <w:sz w:val="16"/>
          <w:szCs w:val="16"/>
        </w:rPr>
        <w:t>GINOP-8.4.1/A-17</w:t>
      </w:r>
      <w:r w:rsidRPr="00630B49">
        <w:rPr>
          <w:rFonts w:ascii="Arial" w:hAnsi="Arial" w:cs="Arial"/>
          <w:color w:val="000000" w:themeColor="text1"/>
          <w:sz w:val="16"/>
          <w:szCs w:val="16"/>
        </w:rPr>
        <w:t xml:space="preserve"> azonosító jelű, a Lakóépületek energiahatékonyságának és megújuló energia felhasználásának növelését célzó hitel keretében hitelkérelmet nyújtson be, továbbá, hogy a beruházást a korszerűsítéssel érintett Ingatlanon megvalósítsa.</w:t>
      </w:r>
    </w:p>
    <w:p w:rsidR="002D6C8C" w:rsidRPr="00630B49" w:rsidRDefault="002D6C8C" w:rsidP="002D6C8C">
      <w:pPr>
        <w:spacing w:after="0" w:line="240" w:lineRule="auto"/>
        <w:jc w:val="both"/>
        <w:rPr>
          <w:rFonts w:ascii="Arial" w:hAnsi="Arial" w:cs="Arial"/>
          <w:sz w:val="16"/>
          <w:szCs w:val="16"/>
        </w:rPr>
      </w:pPr>
    </w:p>
    <w:p w:rsidR="002D6C8C" w:rsidRPr="00630B49" w:rsidRDefault="002D6C8C" w:rsidP="002D6C8C">
      <w:pPr>
        <w:spacing w:after="0" w:line="240" w:lineRule="auto"/>
        <w:jc w:val="both"/>
        <w:rPr>
          <w:rFonts w:ascii="Arial" w:hAnsi="Arial" w:cs="Arial"/>
          <w:sz w:val="16"/>
          <w:szCs w:val="16"/>
        </w:rPr>
      </w:pPr>
      <w:r w:rsidRPr="00630B49">
        <w:rPr>
          <w:rFonts w:ascii="Arial" w:hAnsi="Arial" w:cs="Arial"/>
          <w:sz w:val="16"/>
          <w:szCs w:val="16"/>
        </w:rPr>
        <w:t>Arról is nyilatkozom, hogy az Ingatlanon a Projekt végrehajtását a futamidő végéig lehetővé teszem.</w:t>
      </w:r>
    </w:p>
    <w:p w:rsidR="002D6C8C" w:rsidRPr="00630B49" w:rsidRDefault="002D6C8C" w:rsidP="00EE1666">
      <w:pPr>
        <w:spacing w:after="0" w:line="240" w:lineRule="auto"/>
        <w:jc w:val="both"/>
        <w:rPr>
          <w:rFonts w:ascii="Arial" w:hAnsi="Arial" w:cs="Arial"/>
          <w:sz w:val="16"/>
          <w:szCs w:val="16"/>
        </w:rPr>
      </w:pPr>
    </w:p>
    <w:p w:rsidR="006A732B" w:rsidRPr="00630B49" w:rsidRDefault="006A732B" w:rsidP="00EE1666">
      <w:pPr>
        <w:spacing w:after="0" w:line="240" w:lineRule="auto"/>
        <w:jc w:val="both"/>
        <w:rPr>
          <w:rFonts w:ascii="Arial" w:hAnsi="Arial" w:cs="Arial"/>
          <w:sz w:val="16"/>
          <w:szCs w:val="16"/>
        </w:rPr>
      </w:pPr>
    </w:p>
    <w:p w:rsidR="006A732B" w:rsidRPr="00630B49" w:rsidRDefault="006A732B" w:rsidP="00EE1666">
      <w:pPr>
        <w:spacing w:after="0" w:line="240" w:lineRule="auto"/>
        <w:jc w:val="both"/>
        <w:rPr>
          <w:rFonts w:ascii="Arial" w:hAnsi="Arial" w:cs="Arial"/>
          <w:sz w:val="16"/>
          <w:szCs w:val="16"/>
        </w:rPr>
      </w:pPr>
    </w:p>
    <w:p w:rsidR="006A732B" w:rsidRPr="00630B49" w:rsidRDefault="006A732B" w:rsidP="00EE1666">
      <w:pPr>
        <w:spacing w:after="0" w:line="240" w:lineRule="auto"/>
        <w:jc w:val="both"/>
        <w:rPr>
          <w:rFonts w:ascii="Arial" w:hAnsi="Arial" w:cs="Arial"/>
          <w:sz w:val="16"/>
          <w:szCs w:val="16"/>
        </w:rPr>
      </w:pPr>
    </w:p>
    <w:p w:rsidR="006A732B" w:rsidRPr="00630B49" w:rsidRDefault="006A732B" w:rsidP="00EE1666">
      <w:pPr>
        <w:spacing w:after="0" w:line="240" w:lineRule="auto"/>
        <w:jc w:val="both"/>
        <w:rPr>
          <w:rFonts w:ascii="Arial" w:hAnsi="Arial" w:cs="Arial"/>
          <w:sz w:val="16"/>
          <w:szCs w:val="16"/>
        </w:rPr>
      </w:pPr>
    </w:p>
    <w:p w:rsidR="006A732B" w:rsidRPr="00630B49" w:rsidRDefault="006A732B" w:rsidP="006A732B">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w:t>
      </w:r>
      <w:r w:rsidRPr="00630B49">
        <w:rPr>
          <w:rFonts w:ascii="Arial" w:hAnsi="Arial" w:cs="Arial"/>
          <w:b/>
          <w:color w:val="000000" w:themeColor="text1"/>
          <w:sz w:val="16"/>
          <w:szCs w:val="16"/>
          <w:u w:val="single"/>
        </w:rPr>
        <w:t xml:space="preserve">korszerűsítéssel érintett ingatlanon a </w:t>
      </w:r>
      <w:r w:rsidR="00FC486D" w:rsidRPr="00630B49">
        <w:rPr>
          <w:rFonts w:ascii="Arial" w:hAnsi="Arial" w:cs="Arial"/>
          <w:b/>
          <w:color w:val="000000" w:themeColor="text1"/>
          <w:sz w:val="16"/>
          <w:szCs w:val="16"/>
          <w:u w:val="single"/>
        </w:rPr>
        <w:t>Kölcsönigénylő házastársának/bejegyzett élettársának</w:t>
      </w:r>
      <w:r w:rsidRPr="00630B49">
        <w:rPr>
          <w:rFonts w:ascii="Arial" w:hAnsi="Arial" w:cs="Arial"/>
          <w:b/>
          <w:color w:val="000000" w:themeColor="text1"/>
          <w:sz w:val="16"/>
          <w:szCs w:val="16"/>
          <w:u w:val="single"/>
        </w:rPr>
        <w:t xml:space="preserve"> az ingatlan-nyilvántartásban bejegyzett jogosultsága áll fenn</w:t>
      </w:r>
      <w:r w:rsidRPr="00630B49">
        <w:rPr>
          <w:rFonts w:ascii="Arial" w:hAnsi="Arial" w:cs="Arial"/>
          <w:b/>
          <w:sz w:val="16"/>
          <w:szCs w:val="16"/>
          <w:u w:val="single"/>
        </w:rPr>
        <w:t xml:space="preserve">,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 xml:space="preserve">-t rakni a </w:t>
      </w:r>
      <w:r w:rsidRPr="00F870A8">
        <w:rPr>
          <w:rFonts w:ascii="Arial" w:hAnsi="Arial" w:cs="Arial"/>
          <w:b/>
          <w:sz w:val="16"/>
          <w:szCs w:val="16"/>
          <w:u w:val="single"/>
        </w:rPr>
        <w:t>VII. Nyilatkozatr</w:t>
      </w:r>
      <w:r w:rsidRPr="00630B49">
        <w:rPr>
          <w:rFonts w:ascii="Arial" w:hAnsi="Arial" w:cs="Arial"/>
          <w:b/>
          <w:sz w:val="16"/>
          <w:szCs w:val="16"/>
          <w:u w:val="single"/>
        </w:rPr>
        <w:t xml:space="preserve">a vonatkozó rubrikába, melyet egyéb esetben </w:t>
      </w:r>
      <w:r w:rsidR="0018454B">
        <w:rPr>
          <w:rFonts w:ascii="Arial" w:hAnsi="Arial" w:cs="Arial"/>
          <w:b/>
          <w:sz w:val="16"/>
          <w:szCs w:val="16"/>
          <w:u w:val="single"/>
        </w:rPr>
        <w:t>ki kell húzni</w:t>
      </w:r>
      <w:r w:rsidRPr="00630B49">
        <w:rPr>
          <w:rFonts w:ascii="Arial" w:hAnsi="Arial" w:cs="Arial"/>
          <w:b/>
          <w:sz w:val="16"/>
          <w:szCs w:val="16"/>
          <w:u w:val="single"/>
        </w:rPr>
        <w:t>!</w:t>
      </w:r>
    </w:p>
    <w:p w:rsidR="002561E6" w:rsidRPr="00630B49" w:rsidRDefault="002561E6" w:rsidP="006A732B">
      <w:pPr>
        <w:spacing w:after="0" w:line="240" w:lineRule="auto"/>
        <w:jc w:val="both"/>
        <w:rPr>
          <w:rFonts w:ascii="Arial" w:hAnsi="Arial" w:cs="Arial"/>
          <w:b/>
          <w:sz w:val="16"/>
          <w:szCs w:val="16"/>
          <w:u w:val="single"/>
        </w:rPr>
      </w:pPr>
    </w:p>
    <w:p w:rsidR="002561E6" w:rsidRPr="00630B49" w:rsidRDefault="002561E6" w:rsidP="006A732B">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kiegészítő ingatlanbiztosíték a házastársi/bejegyzett élettársi közös vagyonba tartozik,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 xml:space="preserve">-t rakni a </w:t>
      </w:r>
      <w:r w:rsidRPr="00F870A8">
        <w:rPr>
          <w:rFonts w:ascii="Arial" w:hAnsi="Arial" w:cs="Arial"/>
          <w:b/>
          <w:sz w:val="16"/>
          <w:szCs w:val="16"/>
          <w:u w:val="single"/>
        </w:rPr>
        <w:t>VIII/B Nyilatkozat</w:t>
      </w:r>
      <w:r w:rsidRPr="00630B49">
        <w:rPr>
          <w:rFonts w:ascii="Arial" w:hAnsi="Arial" w:cs="Arial"/>
          <w:b/>
          <w:sz w:val="16"/>
          <w:szCs w:val="16"/>
          <w:u w:val="single"/>
        </w:rPr>
        <w:t xml:space="preserve">ra vonatkozó rubrikába, melyet egyéb esetben </w:t>
      </w:r>
      <w:r w:rsidR="0018454B">
        <w:rPr>
          <w:rFonts w:ascii="Arial" w:hAnsi="Arial" w:cs="Arial"/>
          <w:b/>
          <w:sz w:val="16"/>
          <w:szCs w:val="16"/>
          <w:u w:val="single"/>
        </w:rPr>
        <w:t>ki kell húzni</w:t>
      </w:r>
      <w:r w:rsidRPr="00630B49">
        <w:rPr>
          <w:rFonts w:ascii="Arial" w:hAnsi="Arial" w:cs="Arial"/>
          <w:b/>
          <w:sz w:val="16"/>
          <w:szCs w:val="16"/>
          <w:u w:val="single"/>
        </w:rPr>
        <w:t>!</w:t>
      </w:r>
    </w:p>
    <w:p w:rsidR="002561E6" w:rsidRPr="00630B49" w:rsidRDefault="002561E6" w:rsidP="006A732B">
      <w:pPr>
        <w:spacing w:after="0" w:line="240" w:lineRule="auto"/>
        <w:jc w:val="both"/>
        <w:rPr>
          <w:rFonts w:ascii="Arial" w:hAnsi="Arial" w:cs="Arial"/>
          <w:b/>
          <w:sz w:val="16"/>
          <w:szCs w:val="16"/>
          <w:u w:val="single"/>
        </w:rPr>
      </w:pPr>
    </w:p>
    <w:p w:rsidR="00F870A8" w:rsidRDefault="00F870A8" w:rsidP="002561E6">
      <w:pPr>
        <w:spacing w:after="0" w:line="240" w:lineRule="auto"/>
        <w:jc w:val="both"/>
        <w:rPr>
          <w:rFonts w:ascii="Arial" w:hAnsi="Arial" w:cs="Arial"/>
          <w:b/>
          <w:sz w:val="16"/>
          <w:szCs w:val="16"/>
          <w:u w:val="single"/>
        </w:rPr>
      </w:pPr>
    </w:p>
    <w:p w:rsidR="00F870A8" w:rsidRDefault="00F870A8" w:rsidP="002561E6">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kiegészítő ingatlanbiztosíték </w:t>
      </w:r>
      <w:r>
        <w:rPr>
          <w:rFonts w:ascii="Arial" w:hAnsi="Arial" w:cs="Arial"/>
          <w:b/>
          <w:sz w:val="16"/>
          <w:szCs w:val="16"/>
          <w:u w:val="single"/>
        </w:rPr>
        <w:t xml:space="preserve">nem tartozik a </w:t>
      </w:r>
      <w:r w:rsidRPr="00630B49">
        <w:rPr>
          <w:rFonts w:ascii="Arial" w:hAnsi="Arial" w:cs="Arial"/>
          <w:b/>
          <w:sz w:val="16"/>
          <w:szCs w:val="16"/>
          <w:u w:val="single"/>
        </w:rPr>
        <w:t xml:space="preserve">házastársi/bejegyzett élettársi közös vagyonba,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 xml:space="preserve">-t rakni a </w:t>
      </w:r>
      <w:r>
        <w:rPr>
          <w:rFonts w:ascii="Arial" w:hAnsi="Arial" w:cs="Arial"/>
          <w:b/>
          <w:sz w:val="16"/>
          <w:szCs w:val="16"/>
          <w:u w:val="single"/>
        </w:rPr>
        <w:t>IX</w:t>
      </w:r>
      <w:r w:rsidRPr="00F870A8">
        <w:rPr>
          <w:rFonts w:ascii="Arial" w:hAnsi="Arial" w:cs="Arial"/>
          <w:b/>
          <w:sz w:val="16"/>
          <w:szCs w:val="16"/>
          <w:u w:val="single"/>
        </w:rPr>
        <w:t xml:space="preserve"> Nyilatkozat</w:t>
      </w:r>
      <w:r w:rsidRPr="00630B49">
        <w:rPr>
          <w:rFonts w:ascii="Arial" w:hAnsi="Arial" w:cs="Arial"/>
          <w:b/>
          <w:sz w:val="16"/>
          <w:szCs w:val="16"/>
          <w:u w:val="single"/>
        </w:rPr>
        <w:t xml:space="preserve">ra vonatkozó rubrikába, melyet egyéb esetben </w:t>
      </w:r>
      <w:r>
        <w:rPr>
          <w:rFonts w:ascii="Arial" w:hAnsi="Arial" w:cs="Arial"/>
          <w:b/>
          <w:sz w:val="16"/>
          <w:szCs w:val="16"/>
          <w:u w:val="single"/>
        </w:rPr>
        <w:t>ki kell húzni</w:t>
      </w:r>
      <w:r w:rsidRPr="00630B49">
        <w:rPr>
          <w:rFonts w:ascii="Arial" w:hAnsi="Arial" w:cs="Arial"/>
          <w:b/>
          <w:sz w:val="16"/>
          <w:szCs w:val="16"/>
          <w:u w:val="single"/>
        </w:rPr>
        <w:t>!</w:t>
      </w:r>
    </w:p>
    <w:p w:rsidR="00F870A8" w:rsidRDefault="00F870A8" w:rsidP="002561E6">
      <w:pPr>
        <w:spacing w:after="0" w:line="240" w:lineRule="auto"/>
        <w:jc w:val="both"/>
        <w:rPr>
          <w:rFonts w:ascii="Arial" w:hAnsi="Arial" w:cs="Arial"/>
          <w:b/>
          <w:sz w:val="16"/>
          <w:szCs w:val="16"/>
          <w:u w:val="single"/>
        </w:rPr>
      </w:pPr>
    </w:p>
    <w:p w:rsidR="002561E6" w:rsidRPr="00630B49" w:rsidRDefault="002561E6" w:rsidP="002561E6">
      <w:pPr>
        <w:spacing w:after="0" w:line="240" w:lineRule="auto"/>
        <w:jc w:val="both"/>
        <w:rPr>
          <w:rFonts w:ascii="Arial" w:hAnsi="Arial" w:cs="Arial"/>
          <w:b/>
          <w:sz w:val="16"/>
          <w:szCs w:val="16"/>
          <w:u w:val="single"/>
        </w:rPr>
      </w:pPr>
    </w:p>
    <w:p w:rsidR="002561E6" w:rsidRPr="00630B49" w:rsidRDefault="002561E6" w:rsidP="002561E6">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kiegészítő ingatlanbiztosíték osztatlan közös tulajdonban van és a házastársi/bejegyzett élettársi közös vagyonba tartozik,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 xml:space="preserve">-t rakni a </w:t>
      </w:r>
      <w:r w:rsidRPr="00F870A8">
        <w:rPr>
          <w:rFonts w:ascii="Arial" w:hAnsi="Arial" w:cs="Arial"/>
          <w:b/>
          <w:sz w:val="16"/>
          <w:szCs w:val="16"/>
          <w:u w:val="single"/>
        </w:rPr>
        <w:t>X/</w:t>
      </w:r>
      <w:r w:rsidR="00F2512B" w:rsidRPr="00F870A8">
        <w:rPr>
          <w:rFonts w:ascii="Arial" w:hAnsi="Arial" w:cs="Arial"/>
          <w:b/>
          <w:sz w:val="16"/>
          <w:szCs w:val="16"/>
          <w:u w:val="single"/>
        </w:rPr>
        <w:t xml:space="preserve">A </w:t>
      </w:r>
      <w:r w:rsidRPr="00F870A8">
        <w:rPr>
          <w:rFonts w:ascii="Arial" w:hAnsi="Arial" w:cs="Arial"/>
          <w:b/>
          <w:sz w:val="16"/>
          <w:szCs w:val="16"/>
          <w:u w:val="single"/>
        </w:rPr>
        <w:t>Nyilatkozat</w:t>
      </w:r>
      <w:r w:rsidRPr="00630B49">
        <w:rPr>
          <w:rFonts w:ascii="Arial" w:hAnsi="Arial" w:cs="Arial"/>
          <w:b/>
          <w:sz w:val="16"/>
          <w:szCs w:val="16"/>
          <w:u w:val="single"/>
        </w:rPr>
        <w:t xml:space="preserve">ra vonatkozó rubrikába, melyet egyéb esetben </w:t>
      </w:r>
      <w:r w:rsidR="0018454B">
        <w:rPr>
          <w:rFonts w:ascii="Arial" w:hAnsi="Arial" w:cs="Arial"/>
          <w:b/>
          <w:sz w:val="16"/>
          <w:szCs w:val="16"/>
          <w:u w:val="single"/>
        </w:rPr>
        <w:t>ki kell húzni</w:t>
      </w:r>
      <w:r w:rsidRPr="00630B49">
        <w:rPr>
          <w:rFonts w:ascii="Arial" w:hAnsi="Arial" w:cs="Arial"/>
          <w:b/>
          <w:sz w:val="16"/>
          <w:szCs w:val="16"/>
          <w:u w:val="single"/>
        </w:rPr>
        <w:t>!</w:t>
      </w:r>
    </w:p>
    <w:p w:rsidR="006A732B" w:rsidRPr="00630B49" w:rsidRDefault="006A732B" w:rsidP="006A732B">
      <w:pPr>
        <w:spacing w:after="0" w:line="240" w:lineRule="auto"/>
        <w:jc w:val="both"/>
        <w:rPr>
          <w:rFonts w:ascii="Arial" w:hAnsi="Arial" w:cs="Arial"/>
          <w:sz w:val="16"/>
          <w:szCs w:val="16"/>
        </w:rPr>
      </w:pPr>
    </w:p>
    <w:tbl>
      <w:tblPr>
        <w:tblStyle w:val="Rcsostblzat"/>
        <w:tblW w:w="0" w:type="auto"/>
        <w:tblLook w:val="04A0" w:firstRow="1" w:lastRow="0" w:firstColumn="1" w:lastColumn="0" w:noHBand="0" w:noVBand="1"/>
      </w:tblPr>
      <w:tblGrid>
        <w:gridCol w:w="1871"/>
        <w:gridCol w:w="426"/>
        <w:gridCol w:w="430"/>
        <w:gridCol w:w="452"/>
        <w:gridCol w:w="461"/>
        <w:gridCol w:w="439"/>
        <w:gridCol w:w="461"/>
        <w:gridCol w:w="484"/>
        <w:gridCol w:w="501"/>
        <w:gridCol w:w="426"/>
        <w:gridCol w:w="426"/>
        <w:gridCol w:w="439"/>
        <w:gridCol w:w="421"/>
        <w:gridCol w:w="421"/>
      </w:tblGrid>
      <w:tr w:rsidR="00DE194A" w:rsidRPr="00630B49" w:rsidTr="00DE194A">
        <w:trPr>
          <w:trHeight w:val="567"/>
        </w:trPr>
        <w:tc>
          <w:tcPr>
            <w:tcW w:w="1871" w:type="dxa"/>
            <w:vMerge w:val="restart"/>
            <w:shd w:val="clear" w:color="auto" w:fill="D9D9D9" w:themeFill="background1" w:themeFillShade="D9"/>
          </w:tcPr>
          <w:p w:rsidR="00DE194A" w:rsidRPr="00630B49" w:rsidRDefault="00DE194A" w:rsidP="00324C04">
            <w:pPr>
              <w:jc w:val="right"/>
              <w:rPr>
                <w:rFonts w:ascii="Arial" w:hAnsi="Arial" w:cs="Arial"/>
                <w:b/>
                <w:sz w:val="16"/>
                <w:szCs w:val="16"/>
              </w:rPr>
            </w:pPr>
            <w:r w:rsidRPr="00630B49">
              <w:rPr>
                <w:rFonts w:ascii="Arial" w:hAnsi="Arial" w:cs="Arial"/>
                <w:b/>
                <w:noProof/>
                <w:sz w:val="16"/>
                <w:szCs w:val="16"/>
              </w:rPr>
              <mc:AlternateContent>
                <mc:Choice Requires="wps">
                  <w:drawing>
                    <wp:anchor distT="0" distB="0" distL="114300" distR="114300" simplePos="0" relativeHeight="251694080" behindDoc="0" locked="0" layoutInCell="1" allowOverlap="1" wp14:anchorId="6A3BB796" wp14:editId="0FFEEF1B">
                      <wp:simplePos x="0" y="0"/>
                      <wp:positionH relativeFrom="column">
                        <wp:posOffset>-80812</wp:posOffset>
                      </wp:positionH>
                      <wp:positionV relativeFrom="paragraph">
                        <wp:posOffset>-55</wp:posOffset>
                      </wp:positionV>
                      <wp:extent cx="1208599" cy="723568"/>
                      <wp:effectExtent l="0" t="0" r="29845" b="19685"/>
                      <wp:wrapNone/>
                      <wp:docPr id="9" name="Egyenes összekötő 9"/>
                      <wp:cNvGraphicFramePr/>
                      <a:graphic xmlns:a="http://schemas.openxmlformats.org/drawingml/2006/main">
                        <a:graphicData uri="http://schemas.microsoft.com/office/word/2010/wordprocessingShape">
                          <wps:wsp>
                            <wps:cNvCnPr/>
                            <wps:spPr>
                              <a:xfrm>
                                <a:off x="0" y="0"/>
                                <a:ext cx="1208599" cy="7235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35pt,0" to="88.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" strokecolor="#4579b8 [3044]"/>
                  </w:pict>
                </mc:Fallback>
              </mc:AlternateContent>
            </w:r>
            <w:r w:rsidRPr="00630B49">
              <w:rPr>
                <w:rFonts w:ascii="Arial" w:hAnsi="Arial" w:cs="Arial"/>
                <w:b/>
                <w:sz w:val="16"/>
                <w:szCs w:val="16"/>
              </w:rPr>
              <w:t>Nyilatkozat száma</w:t>
            </w: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r w:rsidRPr="00630B49">
              <w:rPr>
                <w:rFonts w:ascii="Arial" w:hAnsi="Arial" w:cs="Arial"/>
                <w:b/>
                <w:sz w:val="16"/>
                <w:szCs w:val="16"/>
              </w:rPr>
              <w:t>Ügylet szereplői</w:t>
            </w:r>
          </w:p>
        </w:tc>
        <w:tc>
          <w:tcPr>
            <w:tcW w:w="426"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w:t>
            </w:r>
          </w:p>
        </w:tc>
        <w:tc>
          <w:tcPr>
            <w:tcW w:w="430"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w:t>
            </w:r>
          </w:p>
        </w:tc>
        <w:tc>
          <w:tcPr>
            <w:tcW w:w="452"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III.</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IV.</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w:t>
            </w:r>
          </w:p>
        </w:tc>
        <w:tc>
          <w:tcPr>
            <w:tcW w:w="484"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w:t>
            </w:r>
          </w:p>
        </w:tc>
        <w:tc>
          <w:tcPr>
            <w:tcW w:w="1353" w:type="dxa"/>
            <w:gridSpan w:val="3"/>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VIII.</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Pr>
                <w:rFonts w:ascii="Arial" w:hAnsi="Arial" w:cs="Arial"/>
                <w:b/>
                <w:sz w:val="16"/>
                <w:szCs w:val="16"/>
              </w:rPr>
              <w:t>I</w:t>
            </w:r>
            <w:r w:rsidRPr="00630B49">
              <w:rPr>
                <w:rFonts w:ascii="Arial" w:hAnsi="Arial" w:cs="Arial"/>
                <w:b/>
                <w:sz w:val="16"/>
                <w:szCs w:val="16"/>
              </w:rPr>
              <w:t>X.</w:t>
            </w:r>
          </w:p>
        </w:tc>
        <w:tc>
          <w:tcPr>
            <w:tcW w:w="842" w:type="dxa"/>
            <w:gridSpan w:val="2"/>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X.</w:t>
            </w:r>
          </w:p>
        </w:tc>
      </w:tr>
      <w:tr w:rsidR="00DE194A" w:rsidRPr="00630B49" w:rsidTr="00DE194A">
        <w:trPr>
          <w:trHeight w:val="567"/>
        </w:trPr>
        <w:tc>
          <w:tcPr>
            <w:tcW w:w="187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6"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0"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52"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84"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50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C</w:t>
            </w: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r>
      <w:tr w:rsidR="00DE194A" w:rsidRPr="00630B49" w:rsidTr="00DE194A">
        <w:trPr>
          <w:trHeight w:val="567"/>
        </w:trPr>
        <w:tc>
          <w:tcPr>
            <w:tcW w:w="187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ermStart w:id="980033115" w:edGrp="everyone" w:colFirst="5" w:colLast="5"/>
            <w:permStart w:id="359146358" w:edGrp="everyone" w:colFirst="6" w:colLast="6"/>
            <w:permStart w:id="997943707" w:edGrp="everyone" w:colFirst="7" w:colLast="7"/>
            <w:permStart w:id="65477446" w:edGrp="everyone" w:colFirst="8" w:colLast="8"/>
            <w:permStart w:id="1161257358" w:edGrp="everyone" w:colFirst="9" w:colLast="9"/>
            <w:permStart w:id="871694763" w:edGrp="everyone" w:colFirst="10" w:colLast="10"/>
            <w:permStart w:id="1757677727" w:edGrp="everyone" w:colFirst="11" w:colLast="11"/>
            <w:permStart w:id="1191799676" w:edGrp="everyone" w:colFirst="12" w:colLast="12"/>
            <w:r w:rsidRPr="00630B49">
              <w:rPr>
                <w:rFonts w:ascii="Arial" w:hAnsi="Arial" w:cs="Arial"/>
                <w:b/>
                <w:sz w:val="16"/>
                <w:szCs w:val="16"/>
              </w:rPr>
              <w:t>Kölcsönigénylő házastársa/bejegyzett élettársa</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0"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52"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6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9"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61"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84"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501" w:type="dxa"/>
            <w:shd w:val="clear" w:color="auto" w:fill="auto"/>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26" w:type="dxa"/>
            <w:shd w:val="clear" w:color="auto" w:fill="auto"/>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26" w:type="dxa"/>
            <w:shd w:val="clear" w:color="auto" w:fill="auto"/>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39" w:type="dxa"/>
            <w:shd w:val="clear" w:color="auto" w:fill="FFFFFF" w:themeFill="background1"/>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21" w:type="dxa"/>
            <w:shd w:val="clear" w:color="auto" w:fill="auto"/>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r>
      <w:permEnd w:id="980033115"/>
      <w:permEnd w:id="359146358"/>
      <w:permEnd w:id="997943707"/>
      <w:permEnd w:id="65477446"/>
      <w:permEnd w:id="1161257358"/>
      <w:permEnd w:id="871694763"/>
      <w:permEnd w:id="1757677727"/>
      <w:permEnd w:id="1191799676"/>
    </w:tbl>
    <w:p w:rsidR="006A732B" w:rsidRPr="00630B49" w:rsidRDefault="006A732B" w:rsidP="006A732B">
      <w:pPr>
        <w:spacing w:after="0" w:line="240" w:lineRule="auto"/>
        <w:jc w:val="both"/>
        <w:rPr>
          <w:rFonts w:ascii="Arial" w:hAnsi="Arial" w:cs="Arial"/>
          <w:sz w:val="16"/>
          <w:szCs w:val="16"/>
        </w:rPr>
      </w:pPr>
    </w:p>
    <w:p w:rsidR="006A732B" w:rsidRPr="00630B49" w:rsidRDefault="006A732B" w:rsidP="006A732B">
      <w:pPr>
        <w:spacing w:after="0" w:line="240" w:lineRule="auto"/>
        <w:jc w:val="both"/>
        <w:rPr>
          <w:rFonts w:ascii="Arial" w:hAnsi="Arial" w:cs="Arial"/>
          <w:sz w:val="16"/>
          <w:szCs w:val="16"/>
        </w:rPr>
      </w:pPr>
    </w:p>
    <w:p w:rsidR="006A732B" w:rsidRPr="00630B49" w:rsidRDefault="006A732B" w:rsidP="006A732B">
      <w:pPr>
        <w:spacing w:after="0" w:line="240" w:lineRule="auto"/>
        <w:jc w:val="both"/>
        <w:rPr>
          <w:rFonts w:ascii="Arial" w:hAnsi="Arial" w:cs="Arial"/>
          <w:sz w:val="16"/>
          <w:szCs w:val="16"/>
        </w:rPr>
      </w:pPr>
      <w:r w:rsidRPr="00630B49">
        <w:rPr>
          <w:rFonts w:ascii="Arial" w:hAnsi="Arial" w:cs="Arial"/>
          <w:sz w:val="16"/>
          <w:szCs w:val="16"/>
        </w:rPr>
        <w:t xml:space="preserve">Alulírott </w:t>
      </w:r>
      <w:r w:rsidR="00DC0EA1" w:rsidRPr="00630B49">
        <w:rPr>
          <w:rFonts w:ascii="Arial" w:hAnsi="Arial" w:cs="Arial"/>
          <w:sz w:val="16"/>
          <w:szCs w:val="16"/>
        </w:rPr>
        <w:t xml:space="preserve">Kölcsönigénylő házastársaként/bejegyzett </w:t>
      </w:r>
      <w:r w:rsidR="00F115C1" w:rsidRPr="00630B49">
        <w:rPr>
          <w:rFonts w:ascii="Arial" w:hAnsi="Arial" w:cs="Arial"/>
          <w:sz w:val="16"/>
          <w:szCs w:val="16"/>
        </w:rPr>
        <w:t>élettársaként</w:t>
      </w:r>
      <w:r w:rsidRPr="00630B49">
        <w:rPr>
          <w:rFonts w:ascii="Arial" w:hAnsi="Arial" w:cs="Arial"/>
          <w:sz w:val="16"/>
          <w:szCs w:val="16"/>
        </w:rPr>
        <w:t xml:space="preserve"> a fenti táblázatban megjelölt Nyilatkozatokban foglaltakat megismertem, az abban foglaltakat tudomásul vettem:</w:t>
      </w:r>
    </w:p>
    <w:p w:rsidR="006A732B" w:rsidRPr="00630B49" w:rsidRDefault="006A732B" w:rsidP="006A732B">
      <w:pPr>
        <w:spacing w:after="0" w:line="240" w:lineRule="auto"/>
        <w:jc w:val="both"/>
        <w:rPr>
          <w:rFonts w:ascii="Arial" w:hAnsi="Arial" w:cs="Arial"/>
          <w:sz w:val="16"/>
          <w:szCs w:val="16"/>
        </w:rPr>
      </w:pPr>
    </w:p>
    <w:p w:rsidR="006A732B" w:rsidRPr="00630B49" w:rsidRDefault="006A732B" w:rsidP="006A732B">
      <w:pPr>
        <w:spacing w:after="0" w:line="240" w:lineRule="auto"/>
        <w:jc w:val="both"/>
        <w:rPr>
          <w:rFonts w:ascii="Arial" w:hAnsi="Arial" w:cs="Arial"/>
          <w:sz w:val="16"/>
          <w:szCs w:val="16"/>
        </w:rPr>
      </w:pPr>
    </w:p>
    <w:p w:rsidR="006A732B" w:rsidRPr="00630B49" w:rsidRDefault="005A70B4" w:rsidP="006A732B">
      <w:pPr>
        <w:spacing w:after="0" w:line="240" w:lineRule="auto"/>
        <w:jc w:val="both"/>
        <w:rPr>
          <w:rFonts w:ascii="Arial" w:hAnsi="Arial" w:cs="Arial"/>
          <w:sz w:val="16"/>
          <w:szCs w:val="16"/>
        </w:rPr>
      </w:pPr>
      <w:r w:rsidRPr="00630B49">
        <w:rPr>
          <w:rFonts w:ascii="Arial" w:hAnsi="Arial" w:cs="Arial"/>
          <w:sz w:val="16"/>
          <w:szCs w:val="16"/>
        </w:rPr>
        <w:t xml:space="preserve">Kelt: </w:t>
      </w:r>
      <w:permStart w:id="1546934980" w:edGrp="everyone"/>
      <w:r w:rsidRPr="00630B49">
        <w:rPr>
          <w:rFonts w:ascii="Arial" w:hAnsi="Arial" w:cs="Arial"/>
          <w:sz w:val="16"/>
          <w:szCs w:val="16"/>
        </w:rPr>
        <w:t>___________________________________</w:t>
      </w:r>
      <w:permEnd w:id="1546934980"/>
      <w:r w:rsidRPr="00630B49">
        <w:rPr>
          <w:rFonts w:ascii="Arial" w:hAnsi="Arial" w:cs="Arial"/>
          <w:sz w:val="16"/>
          <w:szCs w:val="16"/>
        </w:rPr>
        <w:t>, 201</w:t>
      </w:r>
      <w:permStart w:id="1473671941" w:edGrp="everyone"/>
      <w:r w:rsidRPr="00630B49">
        <w:rPr>
          <w:rFonts w:ascii="Arial" w:hAnsi="Arial" w:cs="Arial"/>
          <w:sz w:val="16"/>
          <w:szCs w:val="16"/>
        </w:rPr>
        <w:t>__</w:t>
      </w:r>
      <w:permEnd w:id="1473671941"/>
      <w:r w:rsidRPr="00630B49">
        <w:rPr>
          <w:rFonts w:ascii="Arial" w:hAnsi="Arial" w:cs="Arial"/>
          <w:sz w:val="16"/>
          <w:szCs w:val="16"/>
        </w:rPr>
        <w:t xml:space="preserve">. év </w:t>
      </w:r>
      <w:permStart w:id="2036694951" w:edGrp="everyone"/>
      <w:r w:rsidRPr="00630B49">
        <w:rPr>
          <w:rFonts w:ascii="Arial" w:hAnsi="Arial" w:cs="Arial"/>
          <w:sz w:val="16"/>
          <w:szCs w:val="16"/>
        </w:rPr>
        <w:t>____________________</w:t>
      </w:r>
      <w:permEnd w:id="2036694951"/>
      <w:r w:rsidRPr="00630B49">
        <w:rPr>
          <w:rFonts w:ascii="Arial" w:hAnsi="Arial" w:cs="Arial"/>
          <w:sz w:val="16"/>
          <w:szCs w:val="16"/>
        </w:rPr>
        <w:t xml:space="preserve"> hó </w:t>
      </w:r>
      <w:permStart w:id="1000629008" w:edGrp="everyone"/>
      <w:r w:rsidRPr="00630B49">
        <w:rPr>
          <w:rFonts w:ascii="Arial" w:hAnsi="Arial" w:cs="Arial"/>
          <w:sz w:val="16"/>
          <w:szCs w:val="16"/>
        </w:rPr>
        <w:t>____</w:t>
      </w:r>
      <w:permEnd w:id="1000629008"/>
      <w:r w:rsidRPr="00630B49">
        <w:rPr>
          <w:rFonts w:ascii="Arial" w:hAnsi="Arial" w:cs="Arial"/>
          <w:sz w:val="16"/>
          <w:szCs w:val="16"/>
        </w:rPr>
        <w:t>. napja</w:t>
      </w:r>
    </w:p>
    <w:p w:rsidR="006A732B" w:rsidRPr="00630B49" w:rsidRDefault="006A732B" w:rsidP="006A732B">
      <w:pPr>
        <w:spacing w:after="0" w:line="240" w:lineRule="auto"/>
        <w:jc w:val="both"/>
        <w:rPr>
          <w:rFonts w:ascii="Arial" w:hAnsi="Arial" w:cs="Arial"/>
          <w:sz w:val="16"/>
          <w:szCs w:val="16"/>
        </w:rPr>
      </w:pPr>
    </w:p>
    <w:p w:rsidR="006A732B" w:rsidRPr="00630B49" w:rsidRDefault="006A732B" w:rsidP="006A732B">
      <w:pPr>
        <w:spacing w:after="0" w:line="240" w:lineRule="auto"/>
        <w:jc w:val="both"/>
        <w:rPr>
          <w:rFonts w:ascii="Arial" w:hAnsi="Arial" w:cs="Arial"/>
          <w:sz w:val="16"/>
          <w:szCs w:val="16"/>
        </w:rPr>
      </w:pPr>
    </w:p>
    <w:p w:rsidR="005A70B4" w:rsidRPr="00630B49" w:rsidRDefault="005A70B4" w:rsidP="006A732B">
      <w:pPr>
        <w:spacing w:after="0" w:line="240" w:lineRule="auto"/>
        <w:jc w:val="both"/>
        <w:rPr>
          <w:rFonts w:ascii="Arial" w:hAnsi="Arial" w:cs="Arial"/>
          <w:sz w:val="16"/>
          <w:szCs w:val="16"/>
        </w:rPr>
      </w:pPr>
    </w:p>
    <w:p w:rsidR="006A732B" w:rsidRPr="00630B49" w:rsidRDefault="006A732B" w:rsidP="006A732B">
      <w:pPr>
        <w:spacing w:after="0" w:line="240" w:lineRule="auto"/>
        <w:jc w:val="both"/>
        <w:rPr>
          <w:rFonts w:ascii="Arial" w:hAnsi="Arial" w:cs="Arial"/>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6A732B" w:rsidRPr="00630B49" w:rsidTr="00F115C1">
        <w:tc>
          <w:tcPr>
            <w:tcW w:w="3070" w:type="dxa"/>
            <w:tcBorders>
              <w:bottom w:val="single" w:sz="4" w:space="0" w:color="auto"/>
            </w:tcBorders>
          </w:tcPr>
          <w:p w:rsidR="006A732B" w:rsidRPr="00630B49" w:rsidRDefault="006A732B" w:rsidP="00F115C1">
            <w:pPr>
              <w:jc w:val="both"/>
              <w:rPr>
                <w:rFonts w:ascii="Arial" w:hAnsi="Arial" w:cs="Arial"/>
                <w:sz w:val="16"/>
                <w:szCs w:val="16"/>
              </w:rPr>
            </w:pPr>
          </w:p>
        </w:tc>
        <w:tc>
          <w:tcPr>
            <w:tcW w:w="3071" w:type="dxa"/>
            <w:tcBorders>
              <w:top w:val="single" w:sz="4" w:space="0" w:color="auto"/>
            </w:tcBorders>
          </w:tcPr>
          <w:p w:rsidR="006A732B" w:rsidRPr="00630B49" w:rsidRDefault="00F960E4" w:rsidP="00F115C1">
            <w:pPr>
              <w:jc w:val="center"/>
              <w:rPr>
                <w:rFonts w:ascii="Arial" w:hAnsi="Arial" w:cs="Arial"/>
                <w:b/>
                <w:sz w:val="16"/>
                <w:szCs w:val="16"/>
              </w:rPr>
            </w:pPr>
            <w:r w:rsidRPr="00630B49">
              <w:rPr>
                <w:rFonts w:ascii="Arial" w:hAnsi="Arial" w:cs="Arial"/>
                <w:b/>
                <w:sz w:val="16"/>
                <w:szCs w:val="16"/>
              </w:rPr>
              <w:t>4. pontban megjelölt Kölcsönigénylő házastársának/bejegyzett élettársának</w:t>
            </w:r>
            <w:r w:rsidR="006A732B" w:rsidRPr="00630B49">
              <w:rPr>
                <w:rFonts w:ascii="Arial" w:hAnsi="Arial" w:cs="Arial"/>
                <w:b/>
                <w:sz w:val="16"/>
                <w:szCs w:val="16"/>
              </w:rPr>
              <w:t xml:space="preserve"> aláírása</w:t>
            </w:r>
          </w:p>
          <w:p w:rsidR="006A732B" w:rsidRPr="00630B49" w:rsidRDefault="006A732B" w:rsidP="00F115C1">
            <w:pPr>
              <w:jc w:val="center"/>
              <w:rPr>
                <w:rFonts w:ascii="Arial" w:hAnsi="Arial" w:cs="Arial"/>
                <w:b/>
                <w:sz w:val="16"/>
                <w:szCs w:val="16"/>
              </w:rPr>
            </w:pPr>
          </w:p>
          <w:p w:rsidR="006A732B" w:rsidRPr="00630B49" w:rsidRDefault="006A732B" w:rsidP="00F115C1">
            <w:pPr>
              <w:jc w:val="center"/>
              <w:rPr>
                <w:rFonts w:ascii="Arial" w:hAnsi="Arial" w:cs="Arial"/>
                <w:b/>
                <w:sz w:val="16"/>
                <w:szCs w:val="16"/>
              </w:rPr>
            </w:pPr>
          </w:p>
          <w:p w:rsidR="006A732B" w:rsidRPr="00630B49" w:rsidRDefault="006A732B" w:rsidP="00F115C1">
            <w:pPr>
              <w:jc w:val="center"/>
              <w:rPr>
                <w:rFonts w:ascii="Arial" w:hAnsi="Arial" w:cs="Arial"/>
                <w:b/>
                <w:sz w:val="16"/>
                <w:szCs w:val="16"/>
              </w:rPr>
            </w:pPr>
          </w:p>
          <w:p w:rsidR="006A732B" w:rsidRPr="00630B49" w:rsidRDefault="006A732B" w:rsidP="00F115C1">
            <w:pPr>
              <w:jc w:val="center"/>
              <w:rPr>
                <w:rFonts w:ascii="Arial" w:hAnsi="Arial" w:cs="Arial"/>
                <w:b/>
                <w:sz w:val="16"/>
                <w:szCs w:val="16"/>
              </w:rPr>
            </w:pPr>
          </w:p>
          <w:p w:rsidR="006A732B" w:rsidRPr="00630B49" w:rsidRDefault="006A732B" w:rsidP="00F115C1">
            <w:pPr>
              <w:jc w:val="center"/>
              <w:rPr>
                <w:rFonts w:ascii="Arial" w:hAnsi="Arial" w:cs="Arial"/>
                <w:b/>
                <w:sz w:val="16"/>
                <w:szCs w:val="16"/>
              </w:rPr>
            </w:pPr>
          </w:p>
        </w:tc>
        <w:tc>
          <w:tcPr>
            <w:tcW w:w="3071" w:type="dxa"/>
            <w:tcBorders>
              <w:bottom w:val="single" w:sz="4" w:space="0" w:color="auto"/>
            </w:tcBorders>
          </w:tcPr>
          <w:p w:rsidR="006A732B" w:rsidRPr="00630B49" w:rsidRDefault="006A732B" w:rsidP="00F115C1">
            <w:pPr>
              <w:jc w:val="both"/>
              <w:rPr>
                <w:rFonts w:ascii="Arial" w:hAnsi="Arial" w:cs="Arial"/>
                <w:sz w:val="16"/>
                <w:szCs w:val="16"/>
              </w:rPr>
            </w:pPr>
          </w:p>
        </w:tc>
      </w:tr>
      <w:tr w:rsidR="006A732B" w:rsidRPr="00630B49" w:rsidTr="00F115C1">
        <w:tc>
          <w:tcPr>
            <w:tcW w:w="3070" w:type="dxa"/>
            <w:tcBorders>
              <w:top w:val="single" w:sz="4" w:space="0" w:color="auto"/>
            </w:tcBorders>
          </w:tcPr>
          <w:p w:rsidR="00503A92" w:rsidRPr="00630B49" w:rsidRDefault="00503A92" w:rsidP="00503A92">
            <w:pPr>
              <w:jc w:val="center"/>
              <w:rPr>
                <w:rFonts w:ascii="Arial" w:hAnsi="Arial" w:cs="Arial"/>
                <w:b/>
                <w:sz w:val="16"/>
                <w:szCs w:val="16"/>
              </w:rPr>
            </w:pPr>
            <w:r w:rsidRPr="00630B49">
              <w:rPr>
                <w:rFonts w:ascii="Arial" w:hAnsi="Arial" w:cs="Arial"/>
                <w:b/>
                <w:sz w:val="16"/>
                <w:szCs w:val="16"/>
              </w:rPr>
              <w:t>8.1. pontban megjelölt</w:t>
            </w:r>
          </w:p>
          <w:p w:rsidR="006A732B" w:rsidRPr="00630B49" w:rsidRDefault="00503A92" w:rsidP="00503A92">
            <w:pPr>
              <w:jc w:val="center"/>
              <w:rPr>
                <w:rFonts w:ascii="Arial" w:hAnsi="Arial" w:cs="Arial"/>
                <w:b/>
                <w:sz w:val="16"/>
                <w:szCs w:val="16"/>
              </w:rPr>
            </w:pPr>
            <w:r w:rsidRPr="00630B49">
              <w:rPr>
                <w:rFonts w:ascii="Arial" w:hAnsi="Arial" w:cs="Arial"/>
                <w:b/>
                <w:sz w:val="16"/>
                <w:szCs w:val="16"/>
              </w:rPr>
              <w:t>Tanú 1. aláírása</w:t>
            </w:r>
          </w:p>
        </w:tc>
        <w:tc>
          <w:tcPr>
            <w:tcW w:w="3071" w:type="dxa"/>
          </w:tcPr>
          <w:p w:rsidR="006A732B" w:rsidRPr="00630B49" w:rsidRDefault="006A732B" w:rsidP="00F115C1">
            <w:pPr>
              <w:jc w:val="center"/>
              <w:rPr>
                <w:rFonts w:ascii="Arial" w:hAnsi="Arial" w:cs="Arial"/>
                <w:sz w:val="16"/>
                <w:szCs w:val="16"/>
              </w:rPr>
            </w:pPr>
          </w:p>
        </w:tc>
        <w:tc>
          <w:tcPr>
            <w:tcW w:w="3071" w:type="dxa"/>
            <w:tcBorders>
              <w:top w:val="single" w:sz="4" w:space="0" w:color="auto"/>
            </w:tcBorders>
          </w:tcPr>
          <w:p w:rsidR="00503A92" w:rsidRPr="00630B49" w:rsidRDefault="00503A92" w:rsidP="00503A92">
            <w:pPr>
              <w:jc w:val="center"/>
              <w:rPr>
                <w:rFonts w:ascii="Arial" w:hAnsi="Arial" w:cs="Arial"/>
                <w:b/>
                <w:sz w:val="16"/>
                <w:szCs w:val="16"/>
              </w:rPr>
            </w:pPr>
            <w:r w:rsidRPr="00630B49">
              <w:rPr>
                <w:rFonts w:ascii="Arial" w:hAnsi="Arial" w:cs="Arial"/>
                <w:b/>
                <w:sz w:val="16"/>
                <w:szCs w:val="16"/>
              </w:rPr>
              <w:t>8.2. pontban megjelölt</w:t>
            </w:r>
          </w:p>
          <w:p w:rsidR="006A732B" w:rsidRPr="00630B49" w:rsidRDefault="00503A92" w:rsidP="00503A92">
            <w:pPr>
              <w:jc w:val="center"/>
              <w:rPr>
                <w:rFonts w:ascii="Arial" w:hAnsi="Arial" w:cs="Arial"/>
                <w:b/>
                <w:sz w:val="16"/>
                <w:szCs w:val="16"/>
              </w:rPr>
            </w:pPr>
            <w:r w:rsidRPr="00630B49">
              <w:rPr>
                <w:rFonts w:ascii="Arial" w:hAnsi="Arial" w:cs="Arial"/>
                <w:b/>
                <w:sz w:val="16"/>
                <w:szCs w:val="16"/>
              </w:rPr>
              <w:t>Tanú 2. aláírása</w:t>
            </w:r>
          </w:p>
        </w:tc>
      </w:tr>
    </w:tbl>
    <w:p w:rsidR="006A732B" w:rsidRPr="00630B49" w:rsidRDefault="006A732B" w:rsidP="00EE1666">
      <w:pPr>
        <w:spacing w:after="0" w:line="240" w:lineRule="auto"/>
        <w:jc w:val="both"/>
        <w:rPr>
          <w:rFonts w:ascii="Arial" w:hAnsi="Arial" w:cs="Arial"/>
          <w:sz w:val="16"/>
          <w:szCs w:val="16"/>
        </w:rPr>
      </w:pPr>
    </w:p>
    <w:p w:rsidR="002561E6" w:rsidRDefault="002561E6" w:rsidP="00EE1666">
      <w:pPr>
        <w:spacing w:after="0" w:line="240" w:lineRule="auto"/>
        <w:jc w:val="both"/>
        <w:rPr>
          <w:rFonts w:ascii="Arial" w:hAnsi="Arial" w:cs="Arial"/>
          <w:sz w:val="16"/>
          <w:szCs w:val="16"/>
        </w:rPr>
      </w:pPr>
    </w:p>
    <w:p w:rsidR="0079094F" w:rsidRDefault="0079094F" w:rsidP="00EE1666">
      <w:pPr>
        <w:spacing w:after="0" w:line="240" w:lineRule="auto"/>
        <w:jc w:val="both"/>
        <w:rPr>
          <w:rFonts w:ascii="Arial" w:hAnsi="Arial" w:cs="Arial"/>
          <w:sz w:val="16"/>
          <w:szCs w:val="16"/>
        </w:rPr>
      </w:pPr>
    </w:p>
    <w:p w:rsidR="0079094F" w:rsidRDefault="0079094F" w:rsidP="00EE1666">
      <w:pPr>
        <w:spacing w:after="0" w:line="240" w:lineRule="auto"/>
        <w:jc w:val="both"/>
        <w:rPr>
          <w:rFonts w:ascii="Arial" w:hAnsi="Arial" w:cs="Arial"/>
          <w:sz w:val="16"/>
          <w:szCs w:val="16"/>
        </w:rPr>
      </w:pPr>
    </w:p>
    <w:p w:rsidR="0079094F" w:rsidRPr="00630B49" w:rsidRDefault="0079094F" w:rsidP="00EE1666">
      <w:pPr>
        <w:spacing w:after="0" w:line="240" w:lineRule="auto"/>
        <w:jc w:val="both"/>
        <w:rPr>
          <w:rFonts w:ascii="Arial" w:hAnsi="Arial" w:cs="Arial"/>
          <w:sz w:val="16"/>
          <w:szCs w:val="16"/>
        </w:rPr>
      </w:pPr>
    </w:p>
    <w:p w:rsidR="002561E6" w:rsidRPr="00630B49" w:rsidRDefault="002561E6" w:rsidP="00EE1666">
      <w:pPr>
        <w:spacing w:after="0" w:line="240" w:lineRule="auto"/>
        <w:jc w:val="both"/>
        <w:rPr>
          <w:rFonts w:ascii="Arial" w:hAnsi="Arial" w:cs="Arial"/>
          <w:sz w:val="16"/>
          <w:szCs w:val="16"/>
        </w:rPr>
      </w:pPr>
    </w:p>
    <w:p w:rsidR="002561E6" w:rsidRPr="00630B49" w:rsidRDefault="00723627" w:rsidP="00723627">
      <w:pPr>
        <w:spacing w:after="0" w:line="240" w:lineRule="auto"/>
        <w:jc w:val="center"/>
        <w:rPr>
          <w:rFonts w:ascii="Arial" w:hAnsi="Arial" w:cs="Arial"/>
          <w:sz w:val="16"/>
          <w:szCs w:val="16"/>
        </w:rPr>
      </w:pPr>
      <w:r w:rsidRPr="00630B49">
        <w:rPr>
          <w:rFonts w:ascii="Arial" w:hAnsi="Arial" w:cs="Arial"/>
          <w:b/>
          <w:sz w:val="16"/>
          <w:szCs w:val="16"/>
          <w:u w:val="single"/>
        </w:rPr>
        <w:t>HARMADIK SZEMÉLYRE (ZÁLOGKÖTELEZETTRE, JELZÁLOGJOG ÉS VAGY ELIDEGENÍTÉSI ÉS TERHELÉSI TILLMI JOG JOGOSULTJÁRA) VONATKOZÓ NYILATKOZATOK</w:t>
      </w:r>
    </w:p>
    <w:p w:rsidR="00723627" w:rsidRPr="00630B49" w:rsidRDefault="00723627" w:rsidP="00723627">
      <w:pPr>
        <w:spacing w:after="0" w:line="240" w:lineRule="auto"/>
        <w:jc w:val="both"/>
        <w:rPr>
          <w:rFonts w:ascii="Arial" w:hAnsi="Arial" w:cs="Arial"/>
          <w:sz w:val="16"/>
          <w:szCs w:val="16"/>
        </w:rPr>
      </w:pPr>
    </w:p>
    <w:p w:rsidR="00A209E9" w:rsidRPr="00630B49" w:rsidRDefault="00A209E9" w:rsidP="00F32BDE">
      <w:pPr>
        <w:pStyle w:val="Cmsor1"/>
        <w:spacing w:before="0" w:after="0"/>
        <w:jc w:val="center"/>
        <w:rPr>
          <w:sz w:val="16"/>
          <w:szCs w:val="16"/>
        </w:rPr>
      </w:pPr>
      <w:r w:rsidRPr="00630B49">
        <w:rPr>
          <w:sz w:val="16"/>
          <w:szCs w:val="16"/>
        </w:rPr>
        <w:t>IV. Nyilatkozat</w:t>
      </w:r>
    </w:p>
    <w:p w:rsidR="00F32BDE" w:rsidRPr="00630B49" w:rsidRDefault="00F32BDE" w:rsidP="00F32BDE">
      <w:pPr>
        <w:spacing w:after="0" w:line="240" w:lineRule="auto"/>
        <w:rPr>
          <w:rFonts w:ascii="Arial" w:hAnsi="Arial" w:cs="Arial"/>
          <w:sz w:val="16"/>
          <w:szCs w:val="16"/>
          <w:lang w:eastAsia="hu-HU"/>
        </w:rPr>
      </w:pPr>
    </w:p>
    <w:p w:rsidR="00A209E9" w:rsidRPr="00630B49" w:rsidRDefault="00A209E9" w:rsidP="00F32BDE">
      <w:pPr>
        <w:spacing w:after="0" w:line="240" w:lineRule="auto"/>
        <w:jc w:val="center"/>
        <w:rPr>
          <w:rFonts w:ascii="Arial" w:hAnsi="Arial" w:cs="Arial"/>
          <w:b/>
          <w:sz w:val="16"/>
          <w:szCs w:val="16"/>
          <w:u w:val="single"/>
        </w:rPr>
      </w:pPr>
      <w:r w:rsidRPr="00630B49">
        <w:rPr>
          <w:rFonts w:ascii="Arial" w:hAnsi="Arial" w:cs="Arial"/>
          <w:b/>
          <w:sz w:val="16"/>
          <w:szCs w:val="16"/>
          <w:u w:val="single"/>
        </w:rPr>
        <w:t>Hozzájárulás jogi személy és magánjogi szervezet üzleti titoknak minősülő adatai kezeléséhez.</w:t>
      </w:r>
    </w:p>
    <w:p w:rsidR="00F32BDE" w:rsidRPr="00630B49" w:rsidRDefault="00F32BDE" w:rsidP="00F32BDE">
      <w:pPr>
        <w:spacing w:after="0" w:line="240" w:lineRule="auto"/>
        <w:jc w:val="center"/>
        <w:rPr>
          <w:rFonts w:ascii="Arial" w:hAnsi="Arial" w:cs="Arial"/>
          <w:b/>
          <w:sz w:val="16"/>
          <w:szCs w:val="16"/>
          <w:u w:val="single"/>
        </w:rPr>
      </w:pPr>
    </w:p>
    <w:p w:rsidR="00723627" w:rsidRPr="00630B49" w:rsidRDefault="00A209E9" w:rsidP="00A209E9">
      <w:pPr>
        <w:spacing w:after="0" w:line="240" w:lineRule="auto"/>
        <w:jc w:val="both"/>
        <w:rPr>
          <w:rFonts w:ascii="Arial" w:hAnsi="Arial" w:cs="Arial"/>
          <w:sz w:val="16"/>
          <w:szCs w:val="16"/>
        </w:rPr>
      </w:pPr>
      <w:r w:rsidRPr="00630B49">
        <w:rPr>
          <w:rFonts w:ascii="Arial" w:hAnsi="Arial" w:cs="Arial"/>
          <w:b/>
          <w:sz w:val="16"/>
          <w:szCs w:val="16"/>
        </w:rPr>
        <w:t>Jogi személyként / magánjogi szervezetként</w:t>
      </w:r>
      <w:r w:rsidRPr="00630B49">
        <w:rPr>
          <w:rFonts w:ascii="Arial" w:hAnsi="Arial" w:cs="Arial"/>
          <w:sz w:val="16"/>
          <w:szCs w:val="16"/>
        </w:rPr>
        <w:t xml:space="preserve"> a társaság képviseletében hozzájárulok ahhoz, hogy 2. oldalon megjelölt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hAnsi="Arial" w:cs="Arial"/>
          <w:sz w:val="16"/>
          <w:szCs w:val="16"/>
        </w:rPr>
        <w:t xml:space="preserve"> azonosító jelű Hitelprogram keretében a Végső Kedvezményezett részére nyújtandó támogatás kapcsán minden, a 2. oldalon megjelölt Közvetítő, illetve az MFB Zrt. rendelkezésére bocsátott, a Polgári Törvénykönyvről szóló 2013. évi V. törvény 2:47. § (1) és (2) bekezdése alapján a társaság üzleti titkának minősülő adatot az MFB Zrt. kezelje és, az MFB Zrt. a tulajdonosi joggyakorlásával érintett társaságok, az MFB Zrt. többségi tulajdoni részesedésével működő gazdasági társaságok, továbbá mindezen társaságok jogutódai (a továbbiakban ezen társaságok együttesen: MFB Csoport) valamint a Nemzetgazdasági Minisztérium, az Európai Csalás Elleni Hivatal, Állami Számvevőszék, valamint az Európai Számvevőszék, az Európai Támogatásokat Auditáló Főigazgatóság, a Kormányzati Ellenőrzési Hivatal és  az Európai Bizottság tudomására hozza, és ezen adatokat, információkat, értesüléseket az MFB Zrt. támogatási tevékenysége alapján kockázatvállalásnak minősülő illetőleg, befektetési szolgáltatási, vagy kiegészítő befektetési szolgáltatási tevékenysége kapcsán kezelje, felhasználhassa azzal a korlátozással, hogy ezen adatokat, információkat, értesüléseket nem hozhatja nyilvánosságra, és nem teheti az MFB Csoporton és a fent felsorolt intézményeken  kívüli személyek számára hozzáférhetővé. Az MFB Csoportba tartozó társaságokat, a társaságok személyében bekövetkező változásokat a hatályos jogszabályokban és az MFB Zrt. honlapján kísérhetem figyelemmel.</w:t>
      </w:r>
    </w:p>
    <w:p w:rsidR="00A209E9" w:rsidRPr="00630B49" w:rsidRDefault="00A209E9" w:rsidP="00A209E9">
      <w:pPr>
        <w:spacing w:after="0" w:line="240" w:lineRule="auto"/>
        <w:jc w:val="both"/>
        <w:rPr>
          <w:rFonts w:ascii="Arial" w:hAnsi="Arial" w:cs="Arial"/>
          <w:sz w:val="16"/>
          <w:szCs w:val="16"/>
        </w:rPr>
      </w:pPr>
    </w:p>
    <w:p w:rsidR="00A209E9" w:rsidRPr="00630B49" w:rsidRDefault="00A209E9" w:rsidP="00A209E9">
      <w:pPr>
        <w:spacing w:after="0" w:line="240" w:lineRule="auto"/>
        <w:jc w:val="both"/>
        <w:rPr>
          <w:rFonts w:ascii="Arial" w:hAnsi="Arial" w:cs="Arial"/>
          <w:sz w:val="16"/>
          <w:szCs w:val="16"/>
        </w:rPr>
      </w:pPr>
    </w:p>
    <w:p w:rsidR="00A209E9" w:rsidRPr="00630B49" w:rsidRDefault="00A209E9" w:rsidP="00A209E9">
      <w:pPr>
        <w:spacing w:after="0" w:line="240" w:lineRule="auto"/>
        <w:jc w:val="both"/>
        <w:rPr>
          <w:rFonts w:ascii="Arial" w:hAnsi="Arial" w:cs="Arial"/>
          <w:sz w:val="16"/>
          <w:szCs w:val="16"/>
        </w:rPr>
      </w:pPr>
    </w:p>
    <w:p w:rsidR="00A209E9" w:rsidRPr="00630B49" w:rsidRDefault="00A209E9" w:rsidP="00A209E9">
      <w:pPr>
        <w:pStyle w:val="Cmsor1"/>
        <w:spacing w:before="0" w:after="0"/>
        <w:jc w:val="center"/>
        <w:rPr>
          <w:sz w:val="16"/>
          <w:szCs w:val="16"/>
        </w:rPr>
      </w:pPr>
      <w:r w:rsidRPr="00630B49">
        <w:rPr>
          <w:sz w:val="16"/>
          <w:szCs w:val="16"/>
        </w:rPr>
        <w:t>V. Nyilatkozat</w:t>
      </w:r>
    </w:p>
    <w:p w:rsidR="00A209E9" w:rsidRPr="00630B49" w:rsidRDefault="00A209E9" w:rsidP="00A209E9">
      <w:pPr>
        <w:spacing w:after="0" w:line="240" w:lineRule="auto"/>
        <w:rPr>
          <w:rFonts w:ascii="Arial" w:hAnsi="Arial" w:cs="Arial"/>
          <w:sz w:val="16"/>
          <w:szCs w:val="16"/>
          <w:lang w:eastAsia="hu-HU"/>
        </w:rPr>
      </w:pPr>
    </w:p>
    <w:p w:rsidR="00A209E9" w:rsidRPr="00630B49" w:rsidRDefault="00A209E9" w:rsidP="00A209E9">
      <w:pPr>
        <w:jc w:val="center"/>
        <w:rPr>
          <w:rFonts w:ascii="Arial" w:hAnsi="Arial" w:cs="Arial"/>
          <w:b/>
          <w:sz w:val="16"/>
          <w:szCs w:val="16"/>
          <w:u w:val="single"/>
        </w:rPr>
      </w:pPr>
      <w:r w:rsidRPr="00630B49">
        <w:rPr>
          <w:rFonts w:ascii="Arial" w:hAnsi="Arial" w:cs="Arial"/>
          <w:b/>
          <w:sz w:val="16"/>
          <w:szCs w:val="16"/>
          <w:u w:val="single"/>
        </w:rPr>
        <w:t>Hozzájárulás természetes személy személyes és üzleti titoknak minősülő adatai kezeléséhez.</w:t>
      </w:r>
    </w:p>
    <w:p w:rsidR="00A209E9" w:rsidRPr="00630B49" w:rsidRDefault="00A209E9" w:rsidP="00A209E9">
      <w:pPr>
        <w:pStyle w:val="Szvegtrzs"/>
        <w:spacing w:after="0"/>
        <w:rPr>
          <w:rFonts w:ascii="Arial" w:hAnsi="Arial" w:cs="Arial"/>
          <w:sz w:val="16"/>
          <w:szCs w:val="16"/>
          <w:lang w:val="hu-HU"/>
        </w:rPr>
      </w:pPr>
      <w:r w:rsidRPr="00630B49">
        <w:rPr>
          <w:rFonts w:ascii="Arial" w:hAnsi="Arial" w:cs="Arial"/>
          <w:b/>
          <w:sz w:val="16"/>
          <w:szCs w:val="16"/>
          <w:lang w:val="hu-HU"/>
        </w:rPr>
        <w:t>Harmadik személyként</w:t>
      </w:r>
      <w:r w:rsidRPr="00630B49">
        <w:rPr>
          <w:rFonts w:ascii="Arial" w:hAnsi="Arial" w:cs="Arial"/>
          <w:sz w:val="16"/>
          <w:szCs w:val="16"/>
          <w:lang w:val="hu-HU"/>
        </w:rPr>
        <w:t xml:space="preserve"> (az információs önrendelkezési jogról és az információszabadságról szóló 2011. évi CXII. törvény 5. § (1) bekezdése alapján hozzájárulok ahhoz, hogy a 2. oldalon megjelölt MFB Pont és az MFB Magyar Fejlesztési Bank Zártkörűen Működő Részvénytársaság (székhely: 1051 Budapest, Nádor u. 31., cégjegyzékszám: 01-10-041712; a továbbiakban: MFB Zrt.) a </w:t>
      </w:r>
      <w:r w:rsidR="005703F6" w:rsidRPr="005703F6">
        <w:rPr>
          <w:rFonts w:ascii="Arial" w:hAnsi="Arial" w:cs="Arial"/>
          <w:sz w:val="16"/>
          <w:szCs w:val="16"/>
        </w:rPr>
        <w:t>GINOP-8.4.1/A-17</w:t>
      </w:r>
      <w:r w:rsidRPr="00630B49">
        <w:rPr>
          <w:rFonts w:ascii="Arial" w:hAnsi="Arial" w:cs="Arial"/>
          <w:sz w:val="16"/>
          <w:szCs w:val="16"/>
          <w:lang w:val="hu-HU"/>
        </w:rPr>
        <w:t xml:space="preserve"> azonosító jelű, a Lakóépületek energiahatékonyságának és megújuló energia felhasználásának növelését célzó hitel keretében a Végső kedvezményezett részére nyújtandó támogatás kapcsán minden, az MFB Pont és az MFB Zrt. rendelkezésére bocsátott, illetve tudomására jutott, személyes adatnak, vagy a Polgári Törvénykönyvről szóló 2013. évi V. törvény 2:47. § (1) és (2) bekezdése alapján üzleti titoknak minősülő adatomat az MFB Zrt. kezelje és az MFB Zrt. tulajdonosi joggyakorlásával érintett társaságok, az MFB Zrt. többségi tulajdoni részesedésével működő gazdasági társaságok, valamint mindezen társaságok jogutódai (a továbbiakban ezen társaságok együttesen: MFB Csoport), továbbá az MFB Zrt. részére forrást biztosító intézmények, a Nemzetgazdasági Minisztérium, az Európai Csalás Elleni Hivatal, Állami Számvevőszék, valamint az Európai Számvevőszék, az Európai Támogatásokat Auditáló Főigazgatóság, a Kormányzati Ellenőrzési Hivatal és az Európai Bizottság tudomására hozza, és ezen adatokat, információkat, értesüléseket az MFB Csoport  támogatási tevékenysége alapján kockázatvállalásnak minősülő tevékenysége kapcsán kezelje, felhasználhassa, azzal a korlátozással, hogy ezen adatokat, információkat, értesüléseket – jogszabályi rendelkezés kivételével – nem hozhatja nyilvánosságra, és nem teheti az MFB Csoporton és a fent felsorolt intézményeken kívüli személyek számára hozzáférhetővé. Az MFB Csoportba tartozó társaságokat, a társaságok személyében bekövetkező változásokat a hatályos jogszabályokban és az MFB Zrt. honlapján kísérhetem figyelemmel.</w:t>
      </w:r>
    </w:p>
    <w:p w:rsidR="00A209E9" w:rsidRPr="00630B49" w:rsidRDefault="00A209E9" w:rsidP="00A209E9">
      <w:pPr>
        <w:pStyle w:val="Szvegtrzs"/>
        <w:spacing w:after="0"/>
        <w:rPr>
          <w:rFonts w:ascii="Arial" w:hAnsi="Arial" w:cs="Arial"/>
          <w:sz w:val="16"/>
          <w:szCs w:val="16"/>
          <w:lang w:val="hu-HU"/>
        </w:rPr>
      </w:pPr>
    </w:p>
    <w:p w:rsidR="00A209E9" w:rsidRPr="00630B49" w:rsidRDefault="00A209E9" w:rsidP="00A209E9">
      <w:pPr>
        <w:pStyle w:val="Szvegtrzs"/>
        <w:spacing w:after="0"/>
        <w:rPr>
          <w:rFonts w:ascii="Arial" w:hAnsi="Arial" w:cs="Arial"/>
          <w:bCs/>
          <w:iCs/>
          <w:sz w:val="16"/>
          <w:szCs w:val="16"/>
          <w:lang w:val="hu-HU"/>
        </w:rPr>
      </w:pPr>
      <w:r w:rsidRPr="00630B49">
        <w:rPr>
          <w:rFonts w:ascii="Arial" w:hAnsi="Arial" w:cs="Arial"/>
          <w:bCs/>
          <w:iCs/>
          <w:sz w:val="16"/>
          <w:szCs w:val="16"/>
          <w:lang w:val="hu-HU"/>
        </w:rPr>
        <w:t>Az adatok, információk felhasználási céljai a következők: ügyfél-adatbázis létrehozása, valamint limit megállapítása és figyelése, az ügyfélre vonatkozó, újabb kockázat vállalása szempontjából releváns adat vagy tény megosztása, statisztikai célú elemzések készítése, a termékfejlesztési munka támogatása.</w:t>
      </w:r>
    </w:p>
    <w:p w:rsidR="00A209E9" w:rsidRPr="00630B49" w:rsidRDefault="00A209E9" w:rsidP="00A209E9">
      <w:pPr>
        <w:pStyle w:val="Szvegtrzs"/>
        <w:spacing w:after="0"/>
        <w:rPr>
          <w:rFonts w:ascii="Arial" w:hAnsi="Arial" w:cs="Arial"/>
          <w:bCs/>
          <w:iCs/>
          <w:sz w:val="16"/>
          <w:szCs w:val="16"/>
          <w:lang w:val="hu-HU"/>
        </w:rPr>
      </w:pPr>
    </w:p>
    <w:p w:rsidR="00A209E9" w:rsidRPr="00630B49" w:rsidRDefault="00A209E9" w:rsidP="00A209E9">
      <w:pPr>
        <w:pStyle w:val="Szvegtrzs"/>
        <w:spacing w:after="0"/>
        <w:rPr>
          <w:rFonts w:ascii="Arial" w:hAnsi="Arial" w:cs="Arial"/>
          <w:sz w:val="16"/>
          <w:szCs w:val="16"/>
          <w:lang w:val="hu-HU"/>
        </w:rPr>
      </w:pPr>
      <w:r w:rsidRPr="00630B49">
        <w:rPr>
          <w:rFonts w:ascii="Arial" w:hAnsi="Arial" w:cs="Arial"/>
          <w:bCs/>
          <w:iCs/>
          <w:sz w:val="16"/>
          <w:szCs w:val="16"/>
          <w:lang w:val="hu-HU"/>
        </w:rPr>
        <w:t>Kijelentem, hogy a jelen nyilatkozatban a személyes adatnak minősülő adatok átadására, kezelésére adott felhatalmazásom önkéntesen történt.</w:t>
      </w:r>
    </w:p>
    <w:p w:rsidR="00A209E9" w:rsidRPr="00630B49" w:rsidRDefault="00A209E9" w:rsidP="00A209E9">
      <w:pPr>
        <w:spacing w:after="0" w:line="240" w:lineRule="auto"/>
        <w:jc w:val="both"/>
        <w:rPr>
          <w:rFonts w:ascii="Arial" w:hAnsi="Arial" w:cs="Arial"/>
          <w:sz w:val="16"/>
          <w:szCs w:val="16"/>
        </w:rPr>
      </w:pPr>
    </w:p>
    <w:p w:rsidR="00A209E9" w:rsidRPr="00630B49" w:rsidRDefault="00A209E9" w:rsidP="00A209E9">
      <w:pPr>
        <w:spacing w:after="0" w:line="240" w:lineRule="auto"/>
        <w:jc w:val="both"/>
        <w:rPr>
          <w:rFonts w:ascii="Arial" w:hAnsi="Arial" w:cs="Arial"/>
          <w:sz w:val="16"/>
          <w:szCs w:val="16"/>
        </w:rPr>
      </w:pPr>
    </w:p>
    <w:p w:rsidR="00A209E9" w:rsidRPr="00630B49" w:rsidRDefault="00A209E9" w:rsidP="00610697">
      <w:pPr>
        <w:spacing w:after="0" w:line="240" w:lineRule="auto"/>
        <w:jc w:val="both"/>
        <w:rPr>
          <w:rFonts w:ascii="Arial" w:hAnsi="Arial" w:cs="Arial"/>
          <w:sz w:val="16"/>
          <w:szCs w:val="16"/>
        </w:rPr>
      </w:pPr>
    </w:p>
    <w:p w:rsidR="00A209E9" w:rsidRPr="00630B49" w:rsidRDefault="00A209E9" w:rsidP="00F32BDE">
      <w:pPr>
        <w:pStyle w:val="Cmsor1"/>
        <w:spacing w:before="0" w:after="0"/>
        <w:jc w:val="center"/>
        <w:rPr>
          <w:rStyle w:val="Hiperhivatkozs"/>
          <w:color w:val="000000" w:themeColor="text1"/>
          <w:sz w:val="16"/>
          <w:szCs w:val="16"/>
          <w:u w:val="none"/>
        </w:rPr>
      </w:pPr>
      <w:r w:rsidRPr="00630B49">
        <w:rPr>
          <w:rStyle w:val="Hiperhivatkozs"/>
          <w:color w:val="000000" w:themeColor="text1"/>
          <w:sz w:val="16"/>
          <w:szCs w:val="16"/>
          <w:u w:val="none"/>
        </w:rPr>
        <w:t>VII. Nyilatkozat</w:t>
      </w:r>
    </w:p>
    <w:p w:rsidR="00F32BDE" w:rsidRPr="00630B49" w:rsidRDefault="00F32BDE" w:rsidP="00F32BDE">
      <w:pPr>
        <w:spacing w:after="0" w:line="240" w:lineRule="auto"/>
        <w:rPr>
          <w:rFonts w:ascii="Arial" w:hAnsi="Arial" w:cs="Arial"/>
          <w:sz w:val="16"/>
          <w:szCs w:val="16"/>
          <w:lang w:eastAsia="hu-HU"/>
        </w:rPr>
      </w:pPr>
    </w:p>
    <w:p w:rsidR="00DC2FB0" w:rsidRPr="00630B49" w:rsidRDefault="00DC2FB0" w:rsidP="00F32BDE">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Természetes személy részére</w:t>
      </w:r>
    </w:p>
    <w:p w:rsidR="00A209E9" w:rsidRPr="00630B49" w:rsidRDefault="00A209E9" w:rsidP="00F32BDE">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Hozzájárulás a hitelfelvételhez és a beruházás megvalósításához.</w:t>
      </w:r>
    </w:p>
    <w:p w:rsidR="00A209E9" w:rsidRPr="00630B49" w:rsidRDefault="00A209E9" w:rsidP="00F32BDE">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 xml:space="preserve">Abban az esetben szükséges, ha a korszerűsítéssel érintett ingatlanon a Kölcsönigénylőn kívül más személynek az ingatlan-nyilvántartásban bejegyzett jogosultsága áll fenn. A </w:t>
      </w:r>
      <w:r w:rsidR="00DD0980">
        <w:rPr>
          <w:rFonts w:ascii="Arial" w:hAnsi="Arial" w:cs="Arial"/>
          <w:b/>
          <w:color w:val="000000" w:themeColor="text1"/>
          <w:sz w:val="16"/>
          <w:szCs w:val="16"/>
          <w:u w:val="single"/>
        </w:rPr>
        <w:t>kölcsön</w:t>
      </w:r>
      <w:r w:rsidR="00DD0980" w:rsidRPr="00DD0980">
        <w:rPr>
          <w:rFonts w:ascii="Arial" w:hAnsi="Arial" w:cs="Arial"/>
          <w:b/>
          <w:color w:val="000000" w:themeColor="text1"/>
          <w:sz w:val="16"/>
          <w:szCs w:val="16"/>
          <w:u w:val="single"/>
        </w:rPr>
        <w:t xml:space="preserve">kérelmi </w:t>
      </w:r>
      <w:r w:rsidRPr="00DD0980">
        <w:rPr>
          <w:rFonts w:ascii="Arial" w:hAnsi="Arial" w:cs="Arial"/>
          <w:b/>
          <w:color w:val="000000" w:themeColor="text1"/>
          <w:sz w:val="16"/>
          <w:szCs w:val="16"/>
          <w:u w:val="single"/>
        </w:rPr>
        <w:t xml:space="preserve">nyomtatvány </w:t>
      </w:r>
      <w:r w:rsidR="00DD0980">
        <w:rPr>
          <w:rFonts w:ascii="Arial" w:hAnsi="Arial" w:cs="Arial"/>
          <w:b/>
          <w:color w:val="000000" w:themeColor="text1"/>
          <w:sz w:val="16"/>
          <w:szCs w:val="16"/>
          <w:u w:val="single"/>
        </w:rPr>
        <w:t>E.</w:t>
      </w:r>
      <w:r w:rsidRPr="00DD0980">
        <w:rPr>
          <w:rFonts w:ascii="Arial" w:hAnsi="Arial" w:cs="Arial"/>
          <w:b/>
          <w:color w:val="000000" w:themeColor="text1"/>
          <w:sz w:val="16"/>
          <w:szCs w:val="16"/>
          <w:u w:val="single"/>
        </w:rPr>
        <w:t>2.</w:t>
      </w:r>
      <w:r w:rsidRPr="00630B49">
        <w:rPr>
          <w:rFonts w:ascii="Arial" w:hAnsi="Arial" w:cs="Arial"/>
          <w:b/>
          <w:color w:val="000000" w:themeColor="text1"/>
          <w:sz w:val="16"/>
          <w:szCs w:val="16"/>
          <w:u w:val="single"/>
        </w:rPr>
        <w:t xml:space="preserve"> részében szereplő összes személyére vonatkozik– a tulajdonosokat is beleértve!</w:t>
      </w:r>
    </w:p>
    <w:p w:rsidR="00A209E9" w:rsidRPr="00630B49" w:rsidRDefault="00A209E9" w:rsidP="00F32BDE">
      <w:pPr>
        <w:pStyle w:val="Szvegtrzs"/>
        <w:spacing w:after="0"/>
        <w:jc w:val="center"/>
        <w:rPr>
          <w:rStyle w:val="Hiperhivatkozs"/>
          <w:rFonts w:ascii="Arial" w:hAnsi="Arial" w:cs="Arial"/>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A209E9" w:rsidRPr="00630B49" w:rsidRDefault="00A209E9" w:rsidP="00610697">
      <w:pPr>
        <w:spacing w:after="0" w:line="240" w:lineRule="auto"/>
        <w:jc w:val="center"/>
        <w:rPr>
          <w:rFonts w:ascii="Arial" w:hAnsi="Arial" w:cs="Arial"/>
          <w:b/>
          <w:color w:val="000000" w:themeColor="text1"/>
          <w:sz w:val="16"/>
          <w:szCs w:val="16"/>
        </w:rPr>
      </w:pPr>
    </w:p>
    <w:p w:rsidR="00A209E9" w:rsidRPr="00630B49" w:rsidRDefault="00A209E9" w:rsidP="00610697">
      <w:pPr>
        <w:pStyle w:val="Szvegtrzs"/>
        <w:spacing w:after="0"/>
        <w:jc w:val="center"/>
        <w:rPr>
          <w:rStyle w:val="Hiperhivatkozs"/>
          <w:rFonts w:ascii="Arial" w:hAnsi="Arial" w:cs="Arial"/>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A209E9" w:rsidRPr="00630B49" w:rsidRDefault="00A209E9" w:rsidP="00610697">
      <w:pPr>
        <w:spacing w:after="0" w:line="240" w:lineRule="auto"/>
        <w:jc w:val="both"/>
        <w:rPr>
          <w:rFonts w:ascii="Arial" w:hAnsi="Arial" w:cs="Arial"/>
          <w:color w:val="000000" w:themeColor="text1"/>
          <w:sz w:val="16"/>
          <w:szCs w:val="16"/>
        </w:rPr>
      </w:pPr>
      <w:r w:rsidRPr="00630B49">
        <w:rPr>
          <w:rFonts w:ascii="Arial" w:hAnsi="Arial" w:cs="Arial"/>
          <w:b/>
          <w:sz w:val="16"/>
          <w:szCs w:val="16"/>
        </w:rPr>
        <w:t>Harmadik személyként</w:t>
      </w:r>
      <w:r w:rsidRPr="00630B49">
        <w:rPr>
          <w:rFonts w:ascii="Arial" w:hAnsi="Arial" w:cs="Arial"/>
          <w:color w:val="000000" w:themeColor="text1"/>
          <w:sz w:val="16"/>
          <w:szCs w:val="16"/>
        </w:rPr>
        <w:t xml:space="preserve"> ezúton hozzájárulok ahhoz, hogy a Kölcsönigénylő a </w:t>
      </w:r>
      <w:r w:rsidR="005703F6" w:rsidRPr="005703F6">
        <w:rPr>
          <w:rFonts w:ascii="Arial" w:hAnsi="Arial" w:cs="Arial"/>
          <w:sz w:val="16"/>
          <w:szCs w:val="16"/>
        </w:rPr>
        <w:t>GINOP-8.4.1/A-17</w:t>
      </w:r>
      <w:r w:rsidRPr="00630B49">
        <w:rPr>
          <w:rFonts w:ascii="Arial" w:hAnsi="Arial" w:cs="Arial"/>
          <w:color w:val="000000" w:themeColor="text1"/>
          <w:sz w:val="16"/>
          <w:szCs w:val="16"/>
        </w:rPr>
        <w:t xml:space="preserve"> azonosító jelű, a Lakóépületek energiahatékonyságának és megújuló energia felhasználásának növelését célzó hitel keretében hitelkérelmet nyújtson be, továbbá, hogy a beruházást a korszerűsítéssel érintett 4. oldalon megjelölt ingatlanon megvalósítsa.</w:t>
      </w:r>
    </w:p>
    <w:p w:rsidR="00A209E9" w:rsidRPr="00630B49" w:rsidRDefault="00A209E9" w:rsidP="00610697">
      <w:pPr>
        <w:spacing w:after="0" w:line="240" w:lineRule="auto"/>
        <w:jc w:val="both"/>
        <w:rPr>
          <w:rFonts w:ascii="Arial" w:hAnsi="Arial" w:cs="Arial"/>
          <w:color w:val="000000" w:themeColor="text1"/>
          <w:sz w:val="16"/>
          <w:szCs w:val="16"/>
        </w:rPr>
      </w:pPr>
    </w:p>
    <w:p w:rsidR="00A209E9" w:rsidRPr="00630B49" w:rsidRDefault="00A209E9" w:rsidP="00610697">
      <w:pPr>
        <w:spacing w:after="0" w:line="240" w:lineRule="auto"/>
        <w:jc w:val="both"/>
        <w:rPr>
          <w:rFonts w:ascii="Arial" w:hAnsi="Arial" w:cs="Arial"/>
          <w:color w:val="000000" w:themeColor="text1"/>
          <w:sz w:val="16"/>
          <w:szCs w:val="16"/>
        </w:rPr>
      </w:pPr>
      <w:r w:rsidRPr="00630B49">
        <w:rPr>
          <w:rFonts w:ascii="Arial" w:hAnsi="Arial" w:cs="Arial"/>
          <w:color w:val="000000" w:themeColor="text1"/>
          <w:sz w:val="16"/>
          <w:szCs w:val="16"/>
        </w:rPr>
        <w:t>Arról is nyilatkozom, hogy az ingatlanon a Projekt végrehajtását a futamidő végéig lehetővé teszem.</w:t>
      </w:r>
    </w:p>
    <w:p w:rsidR="00610697" w:rsidRPr="00630B49" w:rsidRDefault="00610697" w:rsidP="00610697">
      <w:pPr>
        <w:spacing w:after="0" w:line="240" w:lineRule="auto"/>
        <w:jc w:val="both"/>
        <w:rPr>
          <w:rFonts w:ascii="Arial" w:hAnsi="Arial" w:cs="Arial"/>
          <w:color w:val="000000" w:themeColor="text1"/>
          <w:sz w:val="16"/>
          <w:szCs w:val="16"/>
        </w:rPr>
      </w:pPr>
    </w:p>
    <w:p w:rsidR="00610697" w:rsidRPr="00630B49" w:rsidRDefault="00610697" w:rsidP="00610697">
      <w:pPr>
        <w:spacing w:after="0" w:line="240" w:lineRule="auto"/>
        <w:jc w:val="both"/>
        <w:rPr>
          <w:rFonts w:ascii="Arial" w:hAnsi="Arial" w:cs="Arial"/>
          <w:color w:val="000000" w:themeColor="text1"/>
          <w:sz w:val="16"/>
          <w:szCs w:val="16"/>
        </w:rPr>
      </w:pPr>
    </w:p>
    <w:p w:rsidR="00610697" w:rsidRPr="00630B49" w:rsidRDefault="00610697" w:rsidP="00610697">
      <w:pPr>
        <w:spacing w:after="0" w:line="240" w:lineRule="auto"/>
        <w:jc w:val="both"/>
        <w:rPr>
          <w:rFonts w:ascii="Arial" w:hAnsi="Arial" w:cs="Arial"/>
          <w:sz w:val="16"/>
          <w:szCs w:val="16"/>
        </w:rPr>
      </w:pPr>
    </w:p>
    <w:p w:rsidR="00610697" w:rsidRPr="00630B49" w:rsidRDefault="00610697" w:rsidP="00610697">
      <w:pPr>
        <w:spacing w:after="0" w:line="240" w:lineRule="auto"/>
        <w:jc w:val="both"/>
        <w:rPr>
          <w:rFonts w:ascii="Arial" w:hAnsi="Arial" w:cs="Arial"/>
          <w:color w:val="000000" w:themeColor="text1"/>
          <w:sz w:val="16"/>
          <w:szCs w:val="16"/>
        </w:rPr>
      </w:pPr>
    </w:p>
    <w:p w:rsidR="00610697" w:rsidRPr="00630B49" w:rsidRDefault="00610697" w:rsidP="00F32BDE">
      <w:pPr>
        <w:spacing w:after="0" w:line="240" w:lineRule="auto"/>
        <w:jc w:val="both"/>
        <w:rPr>
          <w:rFonts w:ascii="Arial" w:hAnsi="Arial" w:cs="Arial"/>
          <w:color w:val="000000" w:themeColor="text1"/>
          <w:sz w:val="16"/>
          <w:szCs w:val="16"/>
        </w:rPr>
      </w:pPr>
    </w:p>
    <w:p w:rsidR="00610697" w:rsidRPr="00630B49" w:rsidRDefault="00610697" w:rsidP="00F32BDE">
      <w:pPr>
        <w:pStyle w:val="Cmsor1"/>
        <w:spacing w:before="0" w:after="0"/>
        <w:jc w:val="center"/>
        <w:rPr>
          <w:rStyle w:val="Hiperhivatkozs"/>
          <w:color w:val="000000" w:themeColor="text1"/>
          <w:sz w:val="16"/>
          <w:szCs w:val="16"/>
          <w:u w:val="none"/>
        </w:rPr>
      </w:pPr>
      <w:r w:rsidRPr="00630B49">
        <w:rPr>
          <w:rStyle w:val="Hiperhivatkozs"/>
          <w:color w:val="000000" w:themeColor="text1"/>
          <w:sz w:val="16"/>
          <w:szCs w:val="16"/>
          <w:u w:val="none"/>
        </w:rPr>
        <w:t>X/A. Nyilatkozat</w:t>
      </w:r>
      <w:r w:rsidRPr="00630B49">
        <w:rPr>
          <w:rStyle w:val="Lbjegyzet-hivatkozs"/>
          <w:color w:val="000000" w:themeColor="text1"/>
          <w:sz w:val="16"/>
          <w:szCs w:val="16"/>
        </w:rPr>
        <w:footnoteReference w:id="3"/>
      </w:r>
    </w:p>
    <w:p w:rsidR="00F32BDE" w:rsidRPr="00630B49" w:rsidRDefault="00F32BDE" w:rsidP="00F32BDE">
      <w:pPr>
        <w:spacing w:after="0" w:line="240" w:lineRule="auto"/>
        <w:rPr>
          <w:rFonts w:ascii="Arial" w:hAnsi="Arial" w:cs="Arial"/>
          <w:sz w:val="16"/>
          <w:szCs w:val="16"/>
          <w:lang w:eastAsia="hu-HU"/>
        </w:rPr>
      </w:pPr>
    </w:p>
    <w:p w:rsidR="0018454B" w:rsidRDefault="0018454B" w:rsidP="00F32BDE">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Hozzájárulás a beruházás megvalósításához.</w:t>
      </w:r>
    </w:p>
    <w:p w:rsidR="00610697" w:rsidRPr="00630B49" w:rsidRDefault="0018454B" w:rsidP="00F32BDE">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Abban az esetben szükséges</w:t>
      </w:r>
      <w:r>
        <w:rPr>
          <w:rFonts w:ascii="Arial" w:hAnsi="Arial" w:cs="Arial"/>
          <w:b/>
          <w:color w:val="000000" w:themeColor="text1"/>
          <w:sz w:val="16"/>
          <w:szCs w:val="16"/>
          <w:u w:val="single"/>
        </w:rPr>
        <w:t xml:space="preserve"> a </w:t>
      </w:r>
      <w:r w:rsidRPr="00630B49">
        <w:rPr>
          <w:rFonts w:ascii="Arial" w:hAnsi="Arial" w:cs="Arial"/>
          <w:b/>
          <w:color w:val="000000" w:themeColor="text1"/>
          <w:sz w:val="16"/>
          <w:szCs w:val="16"/>
          <w:u w:val="single"/>
        </w:rPr>
        <w:t>Kölcsönigénylőn kívül az ingatlan minden tulajdonosára vonatkoz</w:t>
      </w:r>
      <w:r>
        <w:rPr>
          <w:rFonts w:ascii="Arial" w:hAnsi="Arial" w:cs="Arial"/>
          <w:b/>
          <w:color w:val="000000" w:themeColor="text1"/>
          <w:sz w:val="16"/>
          <w:szCs w:val="16"/>
          <w:u w:val="single"/>
        </w:rPr>
        <w:t xml:space="preserve">óan, amennyiben a beruházás </w:t>
      </w:r>
      <w:r w:rsidRPr="00CD6427">
        <w:rPr>
          <w:rFonts w:ascii="Arial" w:hAnsi="Arial" w:cs="Arial"/>
          <w:b/>
          <w:color w:val="000000" w:themeColor="text1"/>
          <w:sz w:val="16"/>
          <w:szCs w:val="16"/>
          <w:u w:val="single"/>
        </w:rPr>
        <w:t>műszakilag érint</w:t>
      </w:r>
      <w:r w:rsidRPr="00831220">
        <w:rPr>
          <w:rFonts w:ascii="Arial" w:hAnsi="Arial" w:cs="Arial"/>
          <w:b/>
          <w:color w:val="000000" w:themeColor="text1"/>
          <w:sz w:val="16"/>
          <w:szCs w:val="16"/>
          <w:u w:val="single"/>
        </w:rPr>
        <w:t xml:space="preserve"> közös tulajdont</w:t>
      </w:r>
      <w:r>
        <w:rPr>
          <w:rStyle w:val="Lbjegyzet-hivatkozs"/>
          <w:rFonts w:ascii="Arial" w:hAnsi="Arial" w:cs="Arial"/>
          <w:b/>
          <w:color w:val="000000" w:themeColor="text1"/>
          <w:sz w:val="16"/>
          <w:szCs w:val="16"/>
          <w:u w:val="single"/>
        </w:rPr>
        <w:footnoteReference w:id="4"/>
      </w:r>
      <w:r w:rsidRPr="00630B49">
        <w:rPr>
          <w:rFonts w:ascii="Arial" w:hAnsi="Arial" w:cs="Arial"/>
          <w:b/>
          <w:color w:val="000000" w:themeColor="text1"/>
          <w:sz w:val="16"/>
          <w:szCs w:val="16"/>
          <w:u w:val="single"/>
        </w:rPr>
        <w:t>, ha a korszerűsítéssel érintett ingatlan osztatlan közös tulajdonban van.</w:t>
      </w:r>
    </w:p>
    <w:p w:rsidR="00610697" w:rsidRPr="00630B49" w:rsidRDefault="00610697" w:rsidP="00F32BDE">
      <w:pPr>
        <w:pStyle w:val="Szvegtrzs"/>
        <w:spacing w:after="0"/>
        <w:rPr>
          <w:rStyle w:val="Hiperhivatkozs"/>
          <w:rFonts w:ascii="Arial" w:hAnsi="Arial" w:cs="Arial"/>
          <w:b/>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610697" w:rsidRPr="00630B49" w:rsidRDefault="00610697" w:rsidP="00610697">
      <w:pPr>
        <w:pStyle w:val="Szvegtrzs"/>
        <w:spacing w:after="0"/>
        <w:jc w:val="center"/>
        <w:rPr>
          <w:rStyle w:val="Hiperhivatkozs"/>
          <w:rFonts w:ascii="Arial" w:hAnsi="Arial" w:cs="Arial"/>
          <w:smallCaps/>
          <w:color w:val="000000" w:themeColor="text1"/>
          <w:spacing w:val="30"/>
          <w:sz w:val="16"/>
          <w:szCs w:val="16"/>
          <w:lang w:val="hu-HU"/>
          <w14:shadow w14:blurRad="50800" w14:dist="38100" w14:dir="2700000" w14:sx="100000" w14:sy="100000" w14:kx="0" w14:ky="0" w14:algn="tl">
            <w14:srgbClr w14:val="000000">
              <w14:alpha w14:val="60000"/>
            </w14:srgbClr>
          </w14:shadow>
        </w:rPr>
      </w:pPr>
    </w:p>
    <w:p w:rsidR="00610697" w:rsidRPr="00630B49" w:rsidRDefault="00610697" w:rsidP="00610697">
      <w:pPr>
        <w:spacing w:after="0" w:line="240" w:lineRule="auto"/>
        <w:jc w:val="both"/>
        <w:rPr>
          <w:rFonts w:ascii="Arial" w:hAnsi="Arial" w:cs="Arial"/>
          <w:color w:val="000000" w:themeColor="text1"/>
          <w:sz w:val="16"/>
          <w:szCs w:val="16"/>
        </w:rPr>
      </w:pPr>
      <w:r w:rsidRPr="0018454B">
        <w:rPr>
          <w:rFonts w:ascii="Arial" w:hAnsi="Arial" w:cs="Arial"/>
          <w:b/>
          <w:color w:val="000000" w:themeColor="text1"/>
          <w:sz w:val="16"/>
          <w:szCs w:val="16"/>
        </w:rPr>
        <w:t>Harmadik személyként</w:t>
      </w:r>
      <w:r w:rsidRPr="00630B49">
        <w:rPr>
          <w:rFonts w:ascii="Arial" w:hAnsi="Arial" w:cs="Arial"/>
          <w:color w:val="000000" w:themeColor="text1"/>
          <w:sz w:val="16"/>
          <w:szCs w:val="16"/>
        </w:rPr>
        <w:t xml:space="preserve"> ezúton hozzájárulok ahhoz, hogy a </w:t>
      </w:r>
      <w:r w:rsidR="00A352E5">
        <w:rPr>
          <w:rFonts w:ascii="Arial" w:hAnsi="Arial" w:cs="Arial"/>
          <w:color w:val="000000" w:themeColor="text1"/>
          <w:sz w:val="16"/>
          <w:szCs w:val="16"/>
        </w:rPr>
        <w:t>Kölcsön</w:t>
      </w:r>
      <w:r w:rsidRPr="00630B49">
        <w:rPr>
          <w:rFonts w:ascii="Arial" w:hAnsi="Arial" w:cs="Arial"/>
          <w:color w:val="000000" w:themeColor="text1"/>
          <w:sz w:val="16"/>
          <w:szCs w:val="16"/>
        </w:rPr>
        <w:t xml:space="preserve">igénylő a </w:t>
      </w:r>
      <w:r w:rsidR="005703F6" w:rsidRPr="005703F6">
        <w:rPr>
          <w:rFonts w:ascii="Arial" w:hAnsi="Arial" w:cs="Arial"/>
          <w:sz w:val="16"/>
          <w:szCs w:val="16"/>
        </w:rPr>
        <w:t>GINOP-8.4.1/A-17</w:t>
      </w:r>
      <w:r w:rsidRPr="00630B49">
        <w:rPr>
          <w:rFonts w:ascii="Arial" w:hAnsi="Arial" w:cs="Arial"/>
          <w:color w:val="000000" w:themeColor="text1"/>
          <w:sz w:val="16"/>
          <w:szCs w:val="16"/>
        </w:rPr>
        <w:t xml:space="preserve"> azonosító jelű, a Lakóépületek energiahatékonyságának és megújuló energia felhasználásának növelését célzó hitel keretében hitelkérelmet nyújtson be, továbbá, hogy a beruházást a korszerűsítéssel érintett Ingatlanon megvalósítsa.</w:t>
      </w:r>
    </w:p>
    <w:p w:rsidR="00610697" w:rsidRPr="00630B49" w:rsidRDefault="00610697" w:rsidP="00610697">
      <w:pPr>
        <w:spacing w:after="0" w:line="240" w:lineRule="auto"/>
        <w:jc w:val="both"/>
        <w:rPr>
          <w:rFonts w:ascii="Arial" w:hAnsi="Arial" w:cs="Arial"/>
          <w:sz w:val="16"/>
          <w:szCs w:val="16"/>
        </w:rPr>
      </w:pPr>
    </w:p>
    <w:p w:rsidR="00610697" w:rsidRPr="00630B49" w:rsidRDefault="00610697" w:rsidP="00610697">
      <w:pPr>
        <w:spacing w:after="0" w:line="240" w:lineRule="auto"/>
        <w:jc w:val="both"/>
        <w:rPr>
          <w:rFonts w:ascii="Arial" w:hAnsi="Arial" w:cs="Arial"/>
          <w:sz w:val="16"/>
          <w:szCs w:val="16"/>
        </w:rPr>
      </w:pPr>
      <w:r w:rsidRPr="00630B49">
        <w:rPr>
          <w:rFonts w:ascii="Arial" w:hAnsi="Arial" w:cs="Arial"/>
          <w:sz w:val="16"/>
          <w:szCs w:val="16"/>
        </w:rPr>
        <w:t>Arról is nyilatkozom, hogy az Ingatlanon a Projekt végrehajtását a futamidő végéig lehetővé teszem.</w:t>
      </w:r>
    </w:p>
    <w:p w:rsidR="00980CF6" w:rsidRPr="00630B49" w:rsidRDefault="003A322A" w:rsidP="0018454B">
      <w:pPr>
        <w:pStyle w:val="Cmsor1"/>
        <w:spacing w:before="0" w:after="0"/>
        <w:ind w:firstLine="708"/>
        <w:jc w:val="center"/>
        <w:rPr>
          <w:b w:val="0"/>
          <w:color w:val="000000" w:themeColor="text1"/>
          <w:sz w:val="16"/>
          <w:szCs w:val="16"/>
        </w:rPr>
      </w:pPr>
      <w:r>
        <w:rPr>
          <w:color w:val="000000" w:themeColor="text1"/>
          <w:sz w:val="16"/>
          <w:szCs w:val="16"/>
        </w:rPr>
        <w:br w:type="column"/>
      </w:r>
      <w:r w:rsidR="00980CF6" w:rsidRPr="00630B49">
        <w:rPr>
          <w:rStyle w:val="Hiperhivatkozs"/>
          <w:color w:val="000000" w:themeColor="text1"/>
          <w:sz w:val="16"/>
          <w:szCs w:val="16"/>
          <w:u w:val="none"/>
        </w:rPr>
        <w:lastRenderedPageBreak/>
        <w:t>X/B. Nyilatkozat</w:t>
      </w:r>
      <w:r w:rsidR="00980CF6" w:rsidRPr="00630B49">
        <w:rPr>
          <w:rStyle w:val="Lbjegyzet-hivatkozs"/>
          <w:color w:val="000000" w:themeColor="text1"/>
          <w:sz w:val="16"/>
          <w:szCs w:val="16"/>
        </w:rPr>
        <w:footnoteReference w:id="5"/>
      </w:r>
    </w:p>
    <w:p w:rsidR="00F32BDE" w:rsidRPr="00630B49" w:rsidRDefault="00F32BDE" w:rsidP="00980CF6">
      <w:pPr>
        <w:spacing w:after="0" w:line="240" w:lineRule="auto"/>
        <w:jc w:val="center"/>
        <w:rPr>
          <w:rFonts w:ascii="Arial" w:hAnsi="Arial" w:cs="Arial"/>
          <w:b/>
          <w:color w:val="000000" w:themeColor="text1"/>
          <w:sz w:val="16"/>
          <w:szCs w:val="16"/>
          <w:u w:val="single"/>
          <w:shd w:val="clear" w:color="auto" w:fill="FFFFFF"/>
        </w:rPr>
      </w:pPr>
    </w:p>
    <w:p w:rsidR="00973BDA" w:rsidRPr="00630B49" w:rsidRDefault="00973BDA" w:rsidP="00980CF6">
      <w:pPr>
        <w:spacing w:after="0" w:line="240" w:lineRule="auto"/>
        <w:jc w:val="center"/>
        <w:rPr>
          <w:rFonts w:ascii="Arial" w:hAnsi="Arial" w:cs="Arial"/>
          <w:b/>
          <w:color w:val="000000" w:themeColor="text1"/>
          <w:sz w:val="16"/>
          <w:szCs w:val="16"/>
          <w:u w:val="single"/>
          <w:shd w:val="clear" w:color="auto" w:fill="FFFFFF"/>
        </w:rPr>
      </w:pPr>
      <w:r w:rsidRPr="00630B49">
        <w:rPr>
          <w:rFonts w:ascii="Arial" w:hAnsi="Arial" w:cs="Arial"/>
          <w:b/>
          <w:color w:val="000000" w:themeColor="text1"/>
          <w:sz w:val="16"/>
          <w:szCs w:val="16"/>
          <w:u w:val="single"/>
          <w:shd w:val="clear" w:color="auto" w:fill="FFFFFF"/>
        </w:rPr>
        <w:t>Nem természetes személy esetén</w:t>
      </w:r>
    </w:p>
    <w:p w:rsidR="00980CF6" w:rsidRPr="00630B49" w:rsidRDefault="00980CF6" w:rsidP="00980CF6">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shd w:val="clear" w:color="auto" w:fill="FFFFFF"/>
        </w:rPr>
        <w:t>Hozzájárulás a beruházás</w:t>
      </w:r>
      <w:r w:rsidRPr="00630B49">
        <w:rPr>
          <w:rFonts w:ascii="Arial" w:hAnsi="Arial" w:cs="Arial"/>
          <w:b/>
          <w:color w:val="000000" w:themeColor="text1"/>
          <w:sz w:val="16"/>
          <w:szCs w:val="16"/>
          <w:u w:val="single"/>
        </w:rPr>
        <w:t xml:space="preserve"> megvalósításához.</w:t>
      </w:r>
    </w:p>
    <w:p w:rsidR="00980CF6" w:rsidRPr="00630B49" w:rsidRDefault="00980CF6" w:rsidP="00980CF6">
      <w:pPr>
        <w:spacing w:after="0" w:line="240" w:lineRule="auto"/>
        <w:jc w:val="center"/>
        <w:rPr>
          <w:rFonts w:ascii="Arial" w:hAnsi="Arial" w:cs="Arial"/>
          <w:b/>
          <w:color w:val="000000" w:themeColor="text1"/>
          <w:sz w:val="16"/>
          <w:szCs w:val="16"/>
          <w:u w:val="single"/>
        </w:rPr>
      </w:pPr>
      <w:r w:rsidRPr="00630B49">
        <w:rPr>
          <w:rFonts w:ascii="Arial" w:hAnsi="Arial" w:cs="Arial"/>
          <w:b/>
          <w:color w:val="000000" w:themeColor="text1"/>
          <w:sz w:val="16"/>
          <w:szCs w:val="16"/>
          <w:u w:val="single"/>
        </w:rPr>
        <w:t xml:space="preserve">Abban az esetben szükséges, ha a korszerűsítéssel érintett ingatlan osztatlan közös tulajdonban van (azaz ha az ingatlan esetében használati megosztási megállapodás szükséges. A </w:t>
      </w:r>
      <w:r w:rsidR="00A352E5">
        <w:rPr>
          <w:rFonts w:ascii="Arial" w:hAnsi="Arial" w:cs="Arial"/>
          <w:b/>
          <w:color w:val="000000" w:themeColor="text1"/>
          <w:sz w:val="16"/>
          <w:szCs w:val="16"/>
          <w:u w:val="single"/>
        </w:rPr>
        <w:t>Kölcsön</w:t>
      </w:r>
      <w:r w:rsidRPr="00630B49">
        <w:rPr>
          <w:rFonts w:ascii="Arial" w:hAnsi="Arial" w:cs="Arial"/>
          <w:b/>
          <w:color w:val="000000" w:themeColor="text1"/>
          <w:sz w:val="16"/>
          <w:szCs w:val="16"/>
          <w:u w:val="single"/>
        </w:rPr>
        <w:t>igénylőn kívül az ingatlan minden tulajdonosára vonatkozik.</w:t>
      </w:r>
    </w:p>
    <w:p w:rsidR="00980CF6" w:rsidRPr="00630B49" w:rsidRDefault="00980CF6" w:rsidP="00980CF6">
      <w:pPr>
        <w:spacing w:after="0" w:line="240" w:lineRule="auto"/>
        <w:jc w:val="center"/>
        <w:rPr>
          <w:rFonts w:ascii="Arial" w:hAnsi="Arial" w:cs="Arial"/>
          <w:color w:val="000000" w:themeColor="text1"/>
          <w:sz w:val="16"/>
          <w:szCs w:val="16"/>
        </w:rPr>
      </w:pPr>
    </w:p>
    <w:p w:rsidR="00980CF6" w:rsidRPr="00630B49" w:rsidRDefault="00980CF6" w:rsidP="00980CF6">
      <w:pPr>
        <w:spacing w:after="0" w:line="240" w:lineRule="auto"/>
        <w:jc w:val="both"/>
        <w:rPr>
          <w:rFonts w:ascii="Arial" w:hAnsi="Arial" w:cs="Arial"/>
          <w:color w:val="000000" w:themeColor="text1"/>
          <w:sz w:val="16"/>
          <w:szCs w:val="16"/>
        </w:rPr>
      </w:pPr>
      <w:r w:rsidRPr="00630B49">
        <w:rPr>
          <w:rFonts w:ascii="Arial" w:hAnsi="Arial" w:cs="Arial"/>
          <w:color w:val="000000" w:themeColor="text1"/>
          <w:sz w:val="16"/>
          <w:szCs w:val="16"/>
        </w:rPr>
        <w:t xml:space="preserve">Jogosult ezúton hozzájárul ahhoz, hogy a </w:t>
      </w:r>
      <w:r w:rsidR="00A352E5">
        <w:rPr>
          <w:rFonts w:ascii="Arial" w:hAnsi="Arial" w:cs="Arial"/>
          <w:color w:val="000000" w:themeColor="text1"/>
          <w:sz w:val="16"/>
          <w:szCs w:val="16"/>
        </w:rPr>
        <w:t>Kölcsön</w:t>
      </w:r>
      <w:r w:rsidRPr="00630B49">
        <w:rPr>
          <w:rFonts w:ascii="Arial" w:hAnsi="Arial" w:cs="Arial"/>
          <w:color w:val="000000" w:themeColor="text1"/>
          <w:sz w:val="16"/>
          <w:szCs w:val="16"/>
        </w:rPr>
        <w:t xml:space="preserve">igénylő a </w:t>
      </w:r>
      <w:r w:rsidR="005703F6" w:rsidRPr="005703F6">
        <w:rPr>
          <w:rFonts w:ascii="Arial" w:hAnsi="Arial" w:cs="Arial"/>
          <w:sz w:val="16"/>
          <w:szCs w:val="16"/>
        </w:rPr>
        <w:t>GINOP-8.4.1/A-17</w:t>
      </w:r>
      <w:r w:rsidRPr="00630B49">
        <w:rPr>
          <w:rFonts w:ascii="Arial" w:hAnsi="Arial" w:cs="Arial"/>
          <w:color w:val="000000" w:themeColor="text1"/>
          <w:sz w:val="16"/>
          <w:szCs w:val="16"/>
        </w:rPr>
        <w:t xml:space="preserve"> azonosító jelű, a Lakóépületek energiahatékonyságának és megújuló energia felhasználásának növelését célzó hitel keretében hitelkérelmet nyújtson be, továbbá, hogy a beruházást a korszerűsítéssel érintett, az) Ingatlanon megvalósítsa.</w:t>
      </w:r>
    </w:p>
    <w:p w:rsidR="00980CF6" w:rsidRPr="00630B49" w:rsidRDefault="00980CF6" w:rsidP="00980CF6">
      <w:pPr>
        <w:spacing w:after="0" w:line="240" w:lineRule="auto"/>
        <w:jc w:val="both"/>
        <w:rPr>
          <w:rFonts w:ascii="Arial" w:hAnsi="Arial" w:cs="Arial"/>
          <w:color w:val="000000" w:themeColor="text1"/>
          <w:sz w:val="16"/>
          <w:szCs w:val="16"/>
        </w:rPr>
      </w:pPr>
    </w:p>
    <w:p w:rsidR="00980CF6" w:rsidRPr="00630B49" w:rsidRDefault="00980CF6" w:rsidP="00980CF6">
      <w:pPr>
        <w:spacing w:after="0" w:line="240" w:lineRule="auto"/>
        <w:jc w:val="both"/>
        <w:rPr>
          <w:rFonts w:ascii="Arial" w:hAnsi="Arial" w:cs="Arial"/>
          <w:color w:val="000000" w:themeColor="text1"/>
          <w:sz w:val="16"/>
          <w:szCs w:val="16"/>
        </w:rPr>
      </w:pPr>
      <w:r w:rsidRPr="00630B49">
        <w:rPr>
          <w:rFonts w:ascii="Arial" w:hAnsi="Arial" w:cs="Arial"/>
          <w:color w:val="000000" w:themeColor="text1"/>
          <w:sz w:val="16"/>
          <w:szCs w:val="16"/>
        </w:rPr>
        <w:t>A Jogosult arról is nyilatkozik, hogy az Ingatlanon a Projekt végrehajtását a futamidő végéig lehetővé teszi.</w:t>
      </w:r>
    </w:p>
    <w:p w:rsidR="0097199D" w:rsidRPr="00630B49" w:rsidRDefault="0097199D" w:rsidP="00980CF6">
      <w:pPr>
        <w:spacing w:after="0" w:line="240" w:lineRule="auto"/>
        <w:jc w:val="both"/>
        <w:rPr>
          <w:rFonts w:ascii="Arial" w:hAnsi="Arial" w:cs="Arial"/>
          <w:color w:val="000000" w:themeColor="text1"/>
          <w:sz w:val="16"/>
          <w:szCs w:val="16"/>
        </w:rPr>
      </w:pPr>
    </w:p>
    <w:p w:rsidR="00B94FE7" w:rsidRPr="00630B49" w:rsidRDefault="00B94FE7" w:rsidP="00B94FE7">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w:t>
      </w:r>
      <w:r w:rsidRPr="00630B49">
        <w:rPr>
          <w:rFonts w:ascii="Arial" w:hAnsi="Arial" w:cs="Arial"/>
          <w:b/>
          <w:color w:val="000000" w:themeColor="text1"/>
          <w:sz w:val="16"/>
          <w:szCs w:val="16"/>
          <w:u w:val="single"/>
        </w:rPr>
        <w:t xml:space="preserve">Harmadik személyek között </w:t>
      </w:r>
      <w:r w:rsidRPr="00630B49">
        <w:rPr>
          <w:rFonts w:ascii="Arial" w:hAnsi="Arial" w:cs="Arial"/>
          <w:b/>
          <w:sz w:val="16"/>
          <w:szCs w:val="16"/>
          <w:u w:val="single"/>
        </w:rPr>
        <w:t>jogi személy és magánjogi szervezet</w:t>
      </w:r>
      <w:r w:rsidRPr="00630B49">
        <w:rPr>
          <w:rFonts w:ascii="Arial" w:hAnsi="Arial" w:cs="Arial"/>
          <w:b/>
          <w:color w:val="000000" w:themeColor="text1"/>
          <w:sz w:val="16"/>
          <w:szCs w:val="16"/>
          <w:u w:val="single"/>
        </w:rPr>
        <w:t xml:space="preserve"> szerepel</w:t>
      </w:r>
      <w:r w:rsidRPr="00630B49">
        <w:rPr>
          <w:rFonts w:ascii="Arial" w:hAnsi="Arial" w:cs="Arial"/>
          <w:b/>
          <w:sz w:val="16"/>
          <w:szCs w:val="16"/>
          <w:u w:val="single"/>
        </w:rPr>
        <w:t xml:space="preserve">,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 xml:space="preserve">-t rakni a IV. Nyilatkozatra vonatkozó rubrikába, melyet egyéb esetben </w:t>
      </w:r>
      <w:r w:rsidR="0018454B">
        <w:rPr>
          <w:rFonts w:ascii="Arial" w:hAnsi="Arial" w:cs="Arial"/>
          <w:b/>
          <w:sz w:val="16"/>
          <w:szCs w:val="16"/>
          <w:u w:val="single"/>
        </w:rPr>
        <w:t>ki kell húzni</w:t>
      </w:r>
      <w:r w:rsidRPr="00630B49">
        <w:rPr>
          <w:rFonts w:ascii="Arial" w:hAnsi="Arial" w:cs="Arial"/>
          <w:b/>
          <w:sz w:val="16"/>
          <w:szCs w:val="16"/>
          <w:u w:val="single"/>
        </w:rPr>
        <w:t>!</w:t>
      </w:r>
    </w:p>
    <w:p w:rsidR="00B94FE7" w:rsidRPr="00630B49" w:rsidRDefault="00B94FE7" w:rsidP="00B94FE7">
      <w:pPr>
        <w:spacing w:after="0" w:line="240" w:lineRule="auto"/>
        <w:jc w:val="both"/>
        <w:rPr>
          <w:rFonts w:ascii="Arial" w:hAnsi="Arial" w:cs="Arial"/>
          <w:b/>
          <w:sz w:val="16"/>
          <w:szCs w:val="16"/>
          <w:u w:val="single"/>
        </w:rPr>
      </w:pPr>
    </w:p>
    <w:p w:rsidR="00B94FE7" w:rsidRPr="00630B49" w:rsidRDefault="00B94FE7" w:rsidP="00B94FE7">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w:t>
      </w:r>
      <w:r w:rsidRPr="00630B49">
        <w:rPr>
          <w:rFonts w:ascii="Arial" w:hAnsi="Arial" w:cs="Arial"/>
          <w:b/>
          <w:color w:val="000000" w:themeColor="text1"/>
          <w:sz w:val="16"/>
          <w:szCs w:val="16"/>
          <w:u w:val="single"/>
        </w:rPr>
        <w:t xml:space="preserve">Harmadik személyek között </w:t>
      </w:r>
      <w:r w:rsidRPr="00630B49">
        <w:rPr>
          <w:rFonts w:ascii="Arial" w:hAnsi="Arial" w:cs="Arial"/>
          <w:b/>
          <w:sz w:val="16"/>
          <w:szCs w:val="16"/>
          <w:u w:val="single"/>
        </w:rPr>
        <w:t xml:space="preserve">magánszemély </w:t>
      </w:r>
      <w:r w:rsidRPr="00630B49">
        <w:rPr>
          <w:rFonts w:ascii="Arial" w:hAnsi="Arial" w:cs="Arial"/>
          <w:b/>
          <w:color w:val="000000" w:themeColor="text1"/>
          <w:sz w:val="16"/>
          <w:szCs w:val="16"/>
          <w:u w:val="single"/>
        </w:rPr>
        <w:t>szerepel</w:t>
      </w:r>
      <w:r w:rsidRPr="00630B49">
        <w:rPr>
          <w:rFonts w:ascii="Arial" w:hAnsi="Arial" w:cs="Arial"/>
          <w:b/>
          <w:sz w:val="16"/>
          <w:szCs w:val="16"/>
          <w:u w:val="single"/>
        </w:rPr>
        <w:t xml:space="preserve">,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-t rakni a V.</w:t>
      </w:r>
      <w:r w:rsidR="00D77326" w:rsidRPr="00630B49">
        <w:rPr>
          <w:rFonts w:ascii="Arial" w:hAnsi="Arial" w:cs="Arial"/>
          <w:b/>
          <w:sz w:val="16"/>
          <w:szCs w:val="16"/>
          <w:u w:val="single"/>
        </w:rPr>
        <w:t xml:space="preserve"> </w:t>
      </w:r>
      <w:r w:rsidRPr="00630B49">
        <w:rPr>
          <w:rFonts w:ascii="Arial" w:hAnsi="Arial" w:cs="Arial"/>
          <w:b/>
          <w:sz w:val="16"/>
          <w:szCs w:val="16"/>
          <w:u w:val="single"/>
        </w:rPr>
        <w:t xml:space="preserve">Nyilatkozatra vonatkozó rubrikába, melyet egyéb esetben </w:t>
      </w:r>
      <w:r w:rsidR="0018454B">
        <w:rPr>
          <w:rFonts w:ascii="Arial" w:hAnsi="Arial" w:cs="Arial"/>
          <w:b/>
          <w:sz w:val="16"/>
          <w:szCs w:val="16"/>
          <w:u w:val="single"/>
        </w:rPr>
        <w:t>ki kell húzni</w:t>
      </w:r>
      <w:r w:rsidRPr="00630B49">
        <w:rPr>
          <w:rFonts w:ascii="Arial" w:hAnsi="Arial" w:cs="Arial"/>
          <w:b/>
          <w:sz w:val="16"/>
          <w:szCs w:val="16"/>
          <w:u w:val="single"/>
        </w:rPr>
        <w:t>!</w:t>
      </w:r>
    </w:p>
    <w:p w:rsidR="00B94FE7" w:rsidRPr="00630B49" w:rsidRDefault="00B94FE7" w:rsidP="00B94FE7">
      <w:pPr>
        <w:spacing w:after="0" w:line="240" w:lineRule="auto"/>
        <w:jc w:val="both"/>
        <w:rPr>
          <w:rFonts w:ascii="Arial" w:hAnsi="Arial" w:cs="Arial"/>
          <w:b/>
          <w:sz w:val="16"/>
          <w:szCs w:val="16"/>
          <w:u w:val="single"/>
        </w:rPr>
      </w:pPr>
    </w:p>
    <w:p w:rsidR="00B94FE7" w:rsidRPr="00630B49" w:rsidRDefault="00B94FE7" w:rsidP="00B94FE7">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kiegészítő ingatlanbiztosíték osztatlan közös tulajdonban van és </w:t>
      </w:r>
      <w:r w:rsidR="00F2512B" w:rsidRPr="00630B49">
        <w:rPr>
          <w:rFonts w:ascii="Arial" w:hAnsi="Arial" w:cs="Arial"/>
          <w:b/>
          <w:sz w:val="16"/>
          <w:szCs w:val="16"/>
          <w:u w:val="single"/>
        </w:rPr>
        <w:t>természetes személy a Harmadik személy</w:t>
      </w:r>
      <w:r w:rsidRPr="00630B49">
        <w:rPr>
          <w:rFonts w:ascii="Arial" w:hAnsi="Arial" w:cs="Arial"/>
          <w:b/>
          <w:sz w:val="16"/>
          <w:szCs w:val="16"/>
          <w:u w:val="single"/>
        </w:rPr>
        <w:t xml:space="preserve">,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-t rakni a X/</w:t>
      </w:r>
      <w:r w:rsidR="00F2512B" w:rsidRPr="00630B49">
        <w:rPr>
          <w:rFonts w:ascii="Arial" w:hAnsi="Arial" w:cs="Arial"/>
          <w:b/>
          <w:sz w:val="16"/>
          <w:szCs w:val="16"/>
          <w:u w:val="single"/>
        </w:rPr>
        <w:t>A</w:t>
      </w:r>
      <w:r w:rsidRPr="00630B49">
        <w:rPr>
          <w:rFonts w:ascii="Arial" w:hAnsi="Arial" w:cs="Arial"/>
          <w:b/>
          <w:sz w:val="16"/>
          <w:szCs w:val="16"/>
          <w:u w:val="single"/>
        </w:rPr>
        <w:t xml:space="preserve"> Nyilatkozatra vonatkozó rubrikába, melyet egyéb esetben </w:t>
      </w:r>
      <w:r w:rsidR="0018454B">
        <w:rPr>
          <w:rFonts w:ascii="Arial" w:hAnsi="Arial" w:cs="Arial"/>
          <w:b/>
          <w:sz w:val="16"/>
          <w:szCs w:val="16"/>
          <w:u w:val="single"/>
        </w:rPr>
        <w:t>ki kell húzni</w:t>
      </w:r>
      <w:r w:rsidRPr="00630B49">
        <w:rPr>
          <w:rFonts w:ascii="Arial" w:hAnsi="Arial" w:cs="Arial"/>
          <w:b/>
          <w:sz w:val="16"/>
          <w:szCs w:val="16"/>
          <w:u w:val="single"/>
        </w:rPr>
        <w:t>!</w:t>
      </w:r>
    </w:p>
    <w:p w:rsidR="00B94FE7" w:rsidRPr="00630B49" w:rsidRDefault="00B94FE7" w:rsidP="00B94FE7">
      <w:pPr>
        <w:spacing w:after="0" w:line="240" w:lineRule="auto"/>
        <w:jc w:val="both"/>
        <w:rPr>
          <w:rFonts w:ascii="Arial" w:hAnsi="Arial" w:cs="Arial"/>
          <w:b/>
          <w:sz w:val="16"/>
          <w:szCs w:val="16"/>
          <w:u w:val="single"/>
        </w:rPr>
      </w:pPr>
    </w:p>
    <w:p w:rsidR="00F2512B" w:rsidRPr="00630B49" w:rsidRDefault="00F2512B" w:rsidP="00F2512B">
      <w:pPr>
        <w:spacing w:after="0" w:line="240" w:lineRule="auto"/>
        <w:jc w:val="both"/>
        <w:rPr>
          <w:rFonts w:ascii="Arial" w:hAnsi="Arial" w:cs="Arial"/>
          <w:b/>
          <w:sz w:val="16"/>
          <w:szCs w:val="16"/>
          <w:u w:val="single"/>
        </w:rPr>
      </w:pPr>
      <w:r w:rsidRPr="00630B49">
        <w:rPr>
          <w:rFonts w:ascii="Arial" w:hAnsi="Arial" w:cs="Arial"/>
          <w:b/>
          <w:sz w:val="16"/>
          <w:szCs w:val="16"/>
          <w:u w:val="single"/>
        </w:rPr>
        <w:t xml:space="preserve">Amennyiben a kiegészítő ingatlanbiztosíték osztatlan közös tulajdonban van és nem természetes személy a Harmadik személy, úgy szíveskedjen </w:t>
      </w:r>
      <w:r w:rsidRPr="00630B49">
        <w:rPr>
          <w:rFonts w:ascii="Arial" w:hAnsi="Arial" w:cs="Arial"/>
          <w:b/>
          <w:sz w:val="16"/>
          <w:szCs w:val="16"/>
          <w:u w:val="single"/>
        </w:rPr>
        <w:sym w:font="Wingdings" w:char="F0FC"/>
      </w:r>
      <w:r w:rsidRPr="00630B49">
        <w:rPr>
          <w:rFonts w:ascii="Arial" w:hAnsi="Arial" w:cs="Arial"/>
          <w:b/>
          <w:sz w:val="16"/>
          <w:szCs w:val="16"/>
          <w:u w:val="single"/>
        </w:rPr>
        <w:t xml:space="preserve">-t rakni a X/B Nyilatkozatra vonatkozó rubrikába, melyet egyéb esetben </w:t>
      </w:r>
      <w:r w:rsidR="0018454B">
        <w:rPr>
          <w:rFonts w:ascii="Arial" w:hAnsi="Arial" w:cs="Arial"/>
          <w:b/>
          <w:sz w:val="16"/>
          <w:szCs w:val="16"/>
          <w:u w:val="single"/>
        </w:rPr>
        <w:t>ki kell húzni</w:t>
      </w:r>
      <w:r w:rsidRPr="00630B49">
        <w:rPr>
          <w:rFonts w:ascii="Arial" w:hAnsi="Arial" w:cs="Arial"/>
          <w:b/>
          <w:sz w:val="16"/>
          <w:szCs w:val="16"/>
          <w:u w:val="single"/>
        </w:rPr>
        <w:t>!</w:t>
      </w:r>
    </w:p>
    <w:p w:rsidR="0097199D" w:rsidRPr="00630B49" w:rsidRDefault="0097199D" w:rsidP="00980CF6">
      <w:pPr>
        <w:spacing w:after="0" w:line="240" w:lineRule="auto"/>
        <w:jc w:val="both"/>
        <w:rPr>
          <w:rFonts w:ascii="Arial" w:hAnsi="Arial" w:cs="Arial"/>
          <w:color w:val="000000" w:themeColor="text1"/>
          <w:sz w:val="16"/>
          <w:szCs w:val="16"/>
        </w:rPr>
      </w:pPr>
    </w:p>
    <w:tbl>
      <w:tblPr>
        <w:tblStyle w:val="Rcsostblzat"/>
        <w:tblW w:w="0" w:type="auto"/>
        <w:tblLook w:val="04A0" w:firstRow="1" w:lastRow="0" w:firstColumn="1" w:lastColumn="0" w:noHBand="0" w:noVBand="1"/>
      </w:tblPr>
      <w:tblGrid>
        <w:gridCol w:w="1872"/>
        <w:gridCol w:w="426"/>
        <w:gridCol w:w="430"/>
        <w:gridCol w:w="452"/>
        <w:gridCol w:w="461"/>
        <w:gridCol w:w="439"/>
        <w:gridCol w:w="461"/>
        <w:gridCol w:w="484"/>
        <w:gridCol w:w="501"/>
        <w:gridCol w:w="426"/>
        <w:gridCol w:w="426"/>
        <w:gridCol w:w="439"/>
        <w:gridCol w:w="421"/>
        <w:gridCol w:w="421"/>
      </w:tblGrid>
      <w:tr w:rsidR="00DE194A" w:rsidRPr="00630B49" w:rsidTr="00324C04">
        <w:trPr>
          <w:trHeight w:val="567"/>
        </w:trPr>
        <w:tc>
          <w:tcPr>
            <w:tcW w:w="1872" w:type="dxa"/>
            <w:vMerge w:val="restart"/>
            <w:shd w:val="clear" w:color="auto" w:fill="D9D9D9" w:themeFill="background1" w:themeFillShade="D9"/>
          </w:tcPr>
          <w:p w:rsidR="00DE194A" w:rsidRPr="00630B49" w:rsidRDefault="00DE194A" w:rsidP="00324C04">
            <w:pPr>
              <w:jc w:val="right"/>
              <w:rPr>
                <w:rFonts w:ascii="Arial" w:hAnsi="Arial" w:cs="Arial"/>
                <w:b/>
                <w:sz w:val="16"/>
                <w:szCs w:val="16"/>
              </w:rPr>
            </w:pPr>
            <w:r w:rsidRPr="00630B49">
              <w:rPr>
                <w:rFonts w:ascii="Arial" w:hAnsi="Arial" w:cs="Arial"/>
                <w:b/>
                <w:noProof/>
                <w:sz w:val="16"/>
                <w:szCs w:val="16"/>
              </w:rPr>
              <mc:AlternateContent>
                <mc:Choice Requires="wps">
                  <w:drawing>
                    <wp:anchor distT="0" distB="0" distL="114300" distR="114300" simplePos="0" relativeHeight="251696128" behindDoc="0" locked="0" layoutInCell="1" allowOverlap="1" wp14:anchorId="7E32C81D" wp14:editId="7D33EAEE">
                      <wp:simplePos x="0" y="0"/>
                      <wp:positionH relativeFrom="column">
                        <wp:posOffset>-80812</wp:posOffset>
                      </wp:positionH>
                      <wp:positionV relativeFrom="paragraph">
                        <wp:posOffset>-55</wp:posOffset>
                      </wp:positionV>
                      <wp:extent cx="1208599" cy="723568"/>
                      <wp:effectExtent l="0" t="0" r="29845" b="19685"/>
                      <wp:wrapNone/>
                      <wp:docPr id="10" name="Egyenes összekötő 10"/>
                      <wp:cNvGraphicFramePr/>
                      <a:graphic xmlns:a="http://schemas.openxmlformats.org/drawingml/2006/main">
                        <a:graphicData uri="http://schemas.microsoft.com/office/word/2010/wordprocessingShape">
                          <wps:wsp>
                            <wps:cNvCnPr/>
                            <wps:spPr>
                              <a:xfrm>
                                <a:off x="0" y="0"/>
                                <a:ext cx="1208599" cy="7235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1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35pt,0" to="88.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" strokecolor="#4579b8 [3044]"/>
                  </w:pict>
                </mc:Fallback>
              </mc:AlternateContent>
            </w:r>
            <w:r w:rsidRPr="00630B49">
              <w:rPr>
                <w:rFonts w:ascii="Arial" w:hAnsi="Arial" w:cs="Arial"/>
                <w:b/>
                <w:sz w:val="16"/>
                <w:szCs w:val="16"/>
              </w:rPr>
              <w:t>Nyilatkozat száma</w:t>
            </w: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p>
          <w:p w:rsidR="00DE194A" w:rsidRPr="00630B49" w:rsidRDefault="00DE194A" w:rsidP="00324C04">
            <w:pPr>
              <w:jc w:val="both"/>
              <w:rPr>
                <w:rFonts w:ascii="Arial" w:hAnsi="Arial" w:cs="Arial"/>
                <w:b/>
                <w:sz w:val="16"/>
                <w:szCs w:val="16"/>
              </w:rPr>
            </w:pPr>
            <w:r w:rsidRPr="00630B49">
              <w:rPr>
                <w:rFonts w:ascii="Arial" w:hAnsi="Arial" w:cs="Arial"/>
                <w:b/>
                <w:sz w:val="16"/>
                <w:szCs w:val="16"/>
              </w:rPr>
              <w:t>Ügylet szereplői</w:t>
            </w:r>
          </w:p>
        </w:tc>
        <w:tc>
          <w:tcPr>
            <w:tcW w:w="426"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w:t>
            </w:r>
          </w:p>
        </w:tc>
        <w:tc>
          <w:tcPr>
            <w:tcW w:w="430"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w:t>
            </w:r>
          </w:p>
        </w:tc>
        <w:tc>
          <w:tcPr>
            <w:tcW w:w="452"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III.</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IV.</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w:t>
            </w:r>
          </w:p>
        </w:tc>
        <w:tc>
          <w:tcPr>
            <w:tcW w:w="461"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w:t>
            </w:r>
          </w:p>
        </w:tc>
        <w:tc>
          <w:tcPr>
            <w:tcW w:w="484"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w:t>
            </w:r>
          </w:p>
        </w:tc>
        <w:tc>
          <w:tcPr>
            <w:tcW w:w="1353" w:type="dxa"/>
            <w:gridSpan w:val="3"/>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VIII.</w:t>
            </w:r>
          </w:p>
        </w:tc>
        <w:tc>
          <w:tcPr>
            <w:tcW w:w="439" w:type="dxa"/>
            <w:vMerge w:val="restart"/>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Pr>
                <w:rFonts w:ascii="Arial" w:hAnsi="Arial" w:cs="Arial"/>
                <w:b/>
                <w:sz w:val="16"/>
                <w:szCs w:val="16"/>
              </w:rPr>
              <w:t>I</w:t>
            </w:r>
            <w:r w:rsidRPr="00630B49">
              <w:rPr>
                <w:rFonts w:ascii="Arial" w:hAnsi="Arial" w:cs="Arial"/>
                <w:b/>
                <w:sz w:val="16"/>
                <w:szCs w:val="16"/>
              </w:rPr>
              <w:t>X.</w:t>
            </w:r>
          </w:p>
        </w:tc>
        <w:tc>
          <w:tcPr>
            <w:tcW w:w="842" w:type="dxa"/>
            <w:gridSpan w:val="2"/>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X.</w:t>
            </w:r>
          </w:p>
        </w:tc>
      </w:tr>
      <w:tr w:rsidR="00DE194A" w:rsidRPr="00630B49" w:rsidTr="00324C04">
        <w:trPr>
          <w:trHeight w:val="567"/>
        </w:trPr>
        <w:tc>
          <w:tcPr>
            <w:tcW w:w="1872"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6"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0"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52"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61"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84"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50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C</w:t>
            </w:r>
          </w:p>
        </w:tc>
        <w:tc>
          <w:tcPr>
            <w:tcW w:w="439" w:type="dxa"/>
            <w:vMerge/>
            <w:shd w:val="clear" w:color="auto" w:fill="D9D9D9" w:themeFill="background1" w:themeFillShade="D9"/>
          </w:tcPr>
          <w:p w:rsidR="00DE194A" w:rsidRPr="00630B49" w:rsidRDefault="00DE194A" w:rsidP="00324C04">
            <w:pPr>
              <w:jc w:val="both"/>
              <w:rPr>
                <w:rFonts w:ascii="Arial" w:hAnsi="Arial" w:cs="Arial"/>
                <w:b/>
                <w:sz w:val="16"/>
                <w:szCs w:val="16"/>
              </w:rPr>
            </w:pP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A</w:t>
            </w:r>
          </w:p>
        </w:tc>
        <w:tc>
          <w:tcPr>
            <w:tcW w:w="42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t>B</w:t>
            </w:r>
          </w:p>
        </w:tc>
      </w:tr>
      <w:tr w:rsidR="00DE194A" w:rsidRPr="00630B49" w:rsidTr="00324C04">
        <w:trPr>
          <w:trHeight w:val="567"/>
        </w:trPr>
        <w:tc>
          <w:tcPr>
            <w:tcW w:w="1872"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ermStart w:id="1489072748" w:edGrp="everyone" w:colFirst="12" w:colLast="12"/>
            <w:permStart w:id="1476802295" w:edGrp="everyone" w:colFirst="13" w:colLast="13"/>
            <w:permStart w:id="436810869" w:edGrp="everyone" w:colFirst="4" w:colLast="4"/>
            <w:permStart w:id="1687161935" w:edGrp="everyone" w:colFirst="5" w:colLast="5"/>
            <w:r w:rsidRPr="00630B49">
              <w:rPr>
                <w:rFonts w:ascii="Arial" w:hAnsi="Arial" w:cs="Arial"/>
                <w:b/>
                <w:sz w:val="16"/>
                <w:szCs w:val="16"/>
              </w:rPr>
              <w:t>Harmadik személy</w:t>
            </w: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0"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52"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61"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39"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6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84" w:type="dxa"/>
            <w:vAlign w:val="center"/>
          </w:tcPr>
          <w:p w:rsidR="00DE194A" w:rsidRPr="00630B49" w:rsidRDefault="00DE194A" w:rsidP="00324C04">
            <w:pPr>
              <w:jc w:val="center"/>
              <w:rPr>
                <w:rFonts w:ascii="Arial" w:hAnsi="Arial" w:cs="Arial"/>
                <w:b/>
                <w:sz w:val="16"/>
                <w:szCs w:val="16"/>
              </w:rPr>
            </w:pPr>
            <w:permStart w:id="478359775" w:edGrp="everyone"/>
            <w:r w:rsidRPr="00630B49">
              <w:rPr>
                <w:rFonts w:ascii="Arial" w:hAnsi="Arial" w:cs="Arial"/>
                <w:b/>
                <w:sz w:val="16"/>
                <w:szCs w:val="16"/>
              </w:rPr>
              <w:sym w:font="Wingdings" w:char="F0FC"/>
            </w:r>
            <w:permEnd w:id="478359775"/>
          </w:p>
        </w:tc>
        <w:tc>
          <w:tcPr>
            <w:tcW w:w="501"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6"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39" w:type="dxa"/>
            <w:shd w:val="clear" w:color="auto" w:fill="D9D9D9" w:themeFill="background1" w:themeFillShade="D9"/>
            <w:vAlign w:val="center"/>
          </w:tcPr>
          <w:p w:rsidR="00DE194A" w:rsidRPr="00630B49" w:rsidRDefault="00DE194A" w:rsidP="00324C04">
            <w:pPr>
              <w:jc w:val="center"/>
              <w:rPr>
                <w:rFonts w:ascii="Arial" w:hAnsi="Arial" w:cs="Arial"/>
                <w:b/>
                <w:sz w:val="16"/>
                <w:szCs w:val="16"/>
              </w:rPr>
            </w:pPr>
          </w:p>
        </w:tc>
        <w:tc>
          <w:tcPr>
            <w:tcW w:w="421"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c>
          <w:tcPr>
            <w:tcW w:w="421" w:type="dxa"/>
            <w:vAlign w:val="center"/>
          </w:tcPr>
          <w:p w:rsidR="00DE194A" w:rsidRPr="00630B49" w:rsidRDefault="00DE194A" w:rsidP="00324C04">
            <w:pPr>
              <w:jc w:val="center"/>
              <w:rPr>
                <w:rFonts w:ascii="Arial" w:hAnsi="Arial" w:cs="Arial"/>
                <w:b/>
                <w:sz w:val="16"/>
                <w:szCs w:val="16"/>
              </w:rPr>
            </w:pPr>
            <w:r w:rsidRPr="00630B49">
              <w:rPr>
                <w:rFonts w:ascii="Arial" w:hAnsi="Arial" w:cs="Arial"/>
                <w:b/>
                <w:sz w:val="16"/>
                <w:szCs w:val="16"/>
              </w:rPr>
              <w:sym w:font="Wingdings" w:char="F0FC"/>
            </w:r>
          </w:p>
        </w:tc>
      </w:tr>
      <w:permEnd w:id="1489072748"/>
      <w:permEnd w:id="1476802295"/>
      <w:permEnd w:id="436810869"/>
      <w:permEnd w:id="1687161935"/>
    </w:tbl>
    <w:p w:rsidR="00F2512B" w:rsidRPr="00630B49" w:rsidRDefault="00F2512B" w:rsidP="00980CF6">
      <w:pPr>
        <w:spacing w:after="0" w:line="240" w:lineRule="auto"/>
        <w:jc w:val="both"/>
        <w:rPr>
          <w:rFonts w:ascii="Arial" w:hAnsi="Arial" w:cs="Arial"/>
          <w:color w:val="000000" w:themeColor="text1"/>
          <w:sz w:val="16"/>
          <w:szCs w:val="16"/>
        </w:rPr>
      </w:pPr>
    </w:p>
    <w:p w:rsidR="00267FD2" w:rsidRPr="00630B49" w:rsidRDefault="00267FD2" w:rsidP="00267FD2">
      <w:pPr>
        <w:spacing w:after="0" w:line="240" w:lineRule="auto"/>
        <w:jc w:val="both"/>
        <w:rPr>
          <w:rFonts w:ascii="Arial" w:hAnsi="Arial" w:cs="Arial"/>
          <w:sz w:val="16"/>
          <w:szCs w:val="16"/>
        </w:rPr>
      </w:pPr>
      <w:r w:rsidRPr="00630B49">
        <w:rPr>
          <w:rFonts w:ascii="Arial" w:hAnsi="Arial" w:cs="Arial"/>
          <w:sz w:val="16"/>
          <w:szCs w:val="16"/>
        </w:rPr>
        <w:t>Alulírott Harmadik személyként a fenti táblázatban megjelölt Nyilatkozatokban foglaltakat megismertem, az abban foglaltakat tudomásul vettem:</w:t>
      </w:r>
    </w:p>
    <w:p w:rsidR="00267FD2" w:rsidRPr="00630B49" w:rsidRDefault="00267FD2" w:rsidP="00267FD2">
      <w:pPr>
        <w:spacing w:after="0" w:line="240" w:lineRule="auto"/>
        <w:jc w:val="both"/>
        <w:rPr>
          <w:rFonts w:ascii="Arial" w:hAnsi="Arial" w:cs="Arial"/>
          <w:sz w:val="16"/>
          <w:szCs w:val="16"/>
        </w:rPr>
      </w:pPr>
    </w:p>
    <w:p w:rsidR="00267FD2" w:rsidRPr="00630B49" w:rsidRDefault="00267FD2" w:rsidP="00267FD2">
      <w:pPr>
        <w:spacing w:after="0" w:line="240" w:lineRule="auto"/>
        <w:jc w:val="both"/>
        <w:rPr>
          <w:rFonts w:ascii="Arial" w:hAnsi="Arial" w:cs="Arial"/>
          <w:sz w:val="16"/>
          <w:szCs w:val="16"/>
        </w:rPr>
      </w:pPr>
      <w:r w:rsidRPr="00630B49">
        <w:rPr>
          <w:rFonts w:ascii="Arial" w:hAnsi="Arial" w:cs="Arial"/>
          <w:sz w:val="16"/>
          <w:szCs w:val="16"/>
        </w:rPr>
        <w:t xml:space="preserve">Kelt: </w:t>
      </w:r>
      <w:permStart w:id="1931626423" w:edGrp="everyone"/>
      <w:r w:rsidRPr="00630B49">
        <w:rPr>
          <w:rFonts w:ascii="Arial" w:hAnsi="Arial" w:cs="Arial"/>
          <w:sz w:val="16"/>
          <w:szCs w:val="16"/>
        </w:rPr>
        <w:t>___________________________________</w:t>
      </w:r>
      <w:permEnd w:id="1931626423"/>
      <w:r w:rsidRPr="00630B49">
        <w:rPr>
          <w:rFonts w:ascii="Arial" w:hAnsi="Arial" w:cs="Arial"/>
          <w:sz w:val="16"/>
          <w:szCs w:val="16"/>
        </w:rPr>
        <w:t>, 201</w:t>
      </w:r>
      <w:permStart w:id="1976311315" w:edGrp="everyone"/>
      <w:r w:rsidRPr="00630B49">
        <w:rPr>
          <w:rFonts w:ascii="Arial" w:hAnsi="Arial" w:cs="Arial"/>
          <w:sz w:val="16"/>
          <w:szCs w:val="16"/>
        </w:rPr>
        <w:t>__</w:t>
      </w:r>
      <w:permEnd w:id="1976311315"/>
      <w:r w:rsidRPr="00630B49">
        <w:rPr>
          <w:rFonts w:ascii="Arial" w:hAnsi="Arial" w:cs="Arial"/>
          <w:sz w:val="16"/>
          <w:szCs w:val="16"/>
        </w:rPr>
        <w:t xml:space="preserve">. év </w:t>
      </w:r>
      <w:permStart w:id="102197868" w:edGrp="everyone"/>
      <w:r w:rsidRPr="00630B49">
        <w:rPr>
          <w:rFonts w:ascii="Arial" w:hAnsi="Arial" w:cs="Arial"/>
          <w:sz w:val="16"/>
          <w:szCs w:val="16"/>
        </w:rPr>
        <w:t>____________________</w:t>
      </w:r>
      <w:permEnd w:id="102197868"/>
      <w:r w:rsidRPr="00630B49">
        <w:rPr>
          <w:rFonts w:ascii="Arial" w:hAnsi="Arial" w:cs="Arial"/>
          <w:sz w:val="16"/>
          <w:szCs w:val="16"/>
        </w:rPr>
        <w:t xml:space="preserve"> hó </w:t>
      </w:r>
      <w:permStart w:id="1786921820" w:edGrp="everyone"/>
      <w:r w:rsidRPr="00630B49">
        <w:rPr>
          <w:rFonts w:ascii="Arial" w:hAnsi="Arial" w:cs="Arial"/>
          <w:sz w:val="16"/>
          <w:szCs w:val="16"/>
        </w:rPr>
        <w:t>____</w:t>
      </w:r>
      <w:permEnd w:id="1786921820"/>
      <w:r w:rsidRPr="00630B49">
        <w:rPr>
          <w:rFonts w:ascii="Arial" w:hAnsi="Arial" w:cs="Arial"/>
          <w:sz w:val="16"/>
          <w:szCs w:val="16"/>
        </w:rPr>
        <w:t>. napja</w:t>
      </w:r>
    </w:p>
    <w:p w:rsidR="00267FD2" w:rsidRPr="00630B49" w:rsidRDefault="00267FD2"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267FD2" w:rsidRPr="00630B49" w:rsidRDefault="00267FD2" w:rsidP="00267FD2">
      <w:pPr>
        <w:spacing w:after="0" w:line="240" w:lineRule="auto"/>
        <w:jc w:val="both"/>
        <w:rPr>
          <w:rFonts w:ascii="Arial" w:hAnsi="Arial" w:cs="Arial"/>
          <w:sz w:val="16"/>
          <w:szCs w:val="16"/>
        </w:rPr>
      </w:pPr>
    </w:p>
    <w:p w:rsidR="00267FD2" w:rsidRPr="00630B49" w:rsidRDefault="00267FD2" w:rsidP="00267FD2">
      <w:pPr>
        <w:spacing w:after="0" w:line="240" w:lineRule="auto"/>
        <w:jc w:val="both"/>
        <w:rPr>
          <w:rFonts w:ascii="Arial" w:hAnsi="Arial" w:cs="Arial"/>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BC61F6" w:rsidRPr="00630B49" w:rsidTr="00F115C1">
        <w:tc>
          <w:tcPr>
            <w:tcW w:w="3070" w:type="dxa"/>
            <w:tcBorders>
              <w:top w:val="single" w:sz="4" w:space="0" w:color="auto"/>
            </w:tcBorders>
          </w:tcPr>
          <w:p w:rsidR="00BC61F6" w:rsidRPr="00630B49" w:rsidRDefault="00BC61F6" w:rsidP="00F115C1">
            <w:pPr>
              <w:jc w:val="center"/>
              <w:rPr>
                <w:rFonts w:ascii="Arial" w:hAnsi="Arial" w:cs="Arial"/>
                <w:b/>
                <w:sz w:val="16"/>
                <w:szCs w:val="16"/>
              </w:rPr>
            </w:pPr>
            <w:r w:rsidRPr="00630B49">
              <w:rPr>
                <w:rFonts w:ascii="Arial" w:hAnsi="Arial" w:cs="Arial"/>
                <w:b/>
                <w:sz w:val="16"/>
                <w:szCs w:val="16"/>
              </w:rPr>
              <w:t>5.1. pontban megjelölt</w:t>
            </w:r>
          </w:p>
          <w:p w:rsidR="00BC61F6" w:rsidRPr="00630B49" w:rsidRDefault="00BC61F6" w:rsidP="00F115C1">
            <w:pPr>
              <w:jc w:val="center"/>
              <w:rPr>
                <w:rFonts w:ascii="Arial" w:hAnsi="Arial" w:cs="Arial"/>
                <w:b/>
                <w:sz w:val="16"/>
                <w:szCs w:val="16"/>
              </w:rPr>
            </w:pPr>
            <w:r w:rsidRPr="00630B49">
              <w:rPr>
                <w:rFonts w:ascii="Arial" w:hAnsi="Arial" w:cs="Arial"/>
                <w:b/>
                <w:sz w:val="16"/>
                <w:szCs w:val="16"/>
              </w:rPr>
              <w:t>Harmadik személy. aláírása</w:t>
            </w:r>
          </w:p>
        </w:tc>
        <w:tc>
          <w:tcPr>
            <w:tcW w:w="3071" w:type="dxa"/>
          </w:tcPr>
          <w:p w:rsidR="00BC61F6" w:rsidRPr="00630B49" w:rsidRDefault="00BC61F6" w:rsidP="00F115C1">
            <w:pPr>
              <w:jc w:val="center"/>
              <w:rPr>
                <w:rFonts w:ascii="Arial" w:hAnsi="Arial" w:cs="Arial"/>
                <w:sz w:val="16"/>
                <w:szCs w:val="16"/>
              </w:rPr>
            </w:pPr>
          </w:p>
        </w:tc>
        <w:tc>
          <w:tcPr>
            <w:tcW w:w="3071" w:type="dxa"/>
            <w:tcBorders>
              <w:top w:val="single" w:sz="4" w:space="0" w:color="auto"/>
            </w:tcBorders>
          </w:tcPr>
          <w:p w:rsidR="00BC61F6" w:rsidRPr="00630B49" w:rsidRDefault="00BC61F6" w:rsidP="00BC61F6">
            <w:pPr>
              <w:jc w:val="center"/>
              <w:rPr>
                <w:rFonts w:ascii="Arial" w:hAnsi="Arial" w:cs="Arial"/>
                <w:b/>
                <w:sz w:val="16"/>
                <w:szCs w:val="16"/>
              </w:rPr>
            </w:pPr>
            <w:r w:rsidRPr="00630B49">
              <w:rPr>
                <w:rFonts w:ascii="Arial" w:hAnsi="Arial" w:cs="Arial"/>
                <w:b/>
                <w:sz w:val="16"/>
                <w:szCs w:val="16"/>
              </w:rPr>
              <w:t>5.2. pontban megjelölt</w:t>
            </w:r>
          </w:p>
          <w:p w:rsidR="00BC61F6" w:rsidRPr="00630B49" w:rsidRDefault="00BC61F6" w:rsidP="00BC61F6">
            <w:pPr>
              <w:jc w:val="center"/>
              <w:rPr>
                <w:rFonts w:ascii="Arial" w:hAnsi="Arial" w:cs="Arial"/>
                <w:b/>
                <w:sz w:val="16"/>
                <w:szCs w:val="16"/>
              </w:rPr>
            </w:pPr>
            <w:r w:rsidRPr="00630B49">
              <w:rPr>
                <w:rFonts w:ascii="Arial" w:hAnsi="Arial" w:cs="Arial"/>
                <w:b/>
                <w:sz w:val="16"/>
                <w:szCs w:val="16"/>
              </w:rPr>
              <w:t>Harmadik személy. aláírása</w:t>
            </w:r>
          </w:p>
        </w:tc>
      </w:tr>
    </w:tbl>
    <w:p w:rsidR="00267FD2" w:rsidRPr="00630B49" w:rsidRDefault="00267FD2"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BC61F6" w:rsidRPr="00630B49" w:rsidTr="00F115C1">
        <w:tc>
          <w:tcPr>
            <w:tcW w:w="3070" w:type="dxa"/>
            <w:tcBorders>
              <w:top w:val="single" w:sz="4" w:space="0" w:color="auto"/>
            </w:tcBorders>
          </w:tcPr>
          <w:p w:rsidR="00BC61F6" w:rsidRPr="00630B49" w:rsidRDefault="00BC61F6" w:rsidP="00BC61F6">
            <w:pPr>
              <w:jc w:val="center"/>
              <w:rPr>
                <w:rFonts w:ascii="Arial" w:hAnsi="Arial" w:cs="Arial"/>
                <w:b/>
                <w:sz w:val="16"/>
                <w:szCs w:val="16"/>
              </w:rPr>
            </w:pPr>
            <w:r w:rsidRPr="00630B49">
              <w:rPr>
                <w:rFonts w:ascii="Arial" w:hAnsi="Arial" w:cs="Arial"/>
                <w:b/>
                <w:sz w:val="16"/>
                <w:szCs w:val="16"/>
              </w:rPr>
              <w:t>5.3. pontban megjelölt</w:t>
            </w:r>
          </w:p>
          <w:p w:rsidR="00BC61F6" w:rsidRPr="00630B49" w:rsidRDefault="00BC61F6" w:rsidP="00BC61F6">
            <w:pPr>
              <w:jc w:val="center"/>
              <w:rPr>
                <w:rFonts w:ascii="Arial" w:hAnsi="Arial" w:cs="Arial"/>
                <w:b/>
                <w:sz w:val="16"/>
                <w:szCs w:val="16"/>
              </w:rPr>
            </w:pPr>
            <w:r w:rsidRPr="00630B49">
              <w:rPr>
                <w:rFonts w:ascii="Arial" w:hAnsi="Arial" w:cs="Arial"/>
                <w:b/>
                <w:sz w:val="16"/>
                <w:szCs w:val="16"/>
              </w:rPr>
              <w:t>Harmadik személy. aláírása</w:t>
            </w:r>
          </w:p>
        </w:tc>
        <w:tc>
          <w:tcPr>
            <w:tcW w:w="3071" w:type="dxa"/>
          </w:tcPr>
          <w:p w:rsidR="00BC61F6" w:rsidRPr="00630B49" w:rsidRDefault="00BC61F6" w:rsidP="00F115C1">
            <w:pPr>
              <w:jc w:val="center"/>
              <w:rPr>
                <w:rFonts w:ascii="Arial" w:hAnsi="Arial" w:cs="Arial"/>
                <w:sz w:val="16"/>
                <w:szCs w:val="16"/>
              </w:rPr>
            </w:pPr>
          </w:p>
        </w:tc>
        <w:tc>
          <w:tcPr>
            <w:tcW w:w="3071" w:type="dxa"/>
            <w:tcBorders>
              <w:top w:val="single" w:sz="4" w:space="0" w:color="auto"/>
            </w:tcBorders>
          </w:tcPr>
          <w:p w:rsidR="00BC61F6" w:rsidRPr="00630B49" w:rsidRDefault="00BC61F6" w:rsidP="00BC61F6">
            <w:pPr>
              <w:jc w:val="center"/>
              <w:rPr>
                <w:rFonts w:ascii="Arial" w:hAnsi="Arial" w:cs="Arial"/>
                <w:b/>
                <w:sz w:val="16"/>
                <w:szCs w:val="16"/>
              </w:rPr>
            </w:pPr>
            <w:r w:rsidRPr="00630B49">
              <w:rPr>
                <w:rFonts w:ascii="Arial" w:hAnsi="Arial" w:cs="Arial"/>
                <w:b/>
                <w:sz w:val="16"/>
                <w:szCs w:val="16"/>
              </w:rPr>
              <w:t>5.4. pontban megjelölt</w:t>
            </w:r>
          </w:p>
          <w:p w:rsidR="00BC61F6" w:rsidRPr="00630B49" w:rsidRDefault="00BC61F6" w:rsidP="00BC61F6">
            <w:pPr>
              <w:jc w:val="center"/>
              <w:rPr>
                <w:rFonts w:ascii="Arial" w:hAnsi="Arial" w:cs="Arial"/>
                <w:b/>
                <w:sz w:val="16"/>
                <w:szCs w:val="16"/>
              </w:rPr>
            </w:pPr>
            <w:r w:rsidRPr="00630B49">
              <w:rPr>
                <w:rFonts w:ascii="Arial" w:hAnsi="Arial" w:cs="Arial"/>
                <w:b/>
                <w:sz w:val="16"/>
                <w:szCs w:val="16"/>
              </w:rPr>
              <w:t>Harmadik személy. aláírása</w:t>
            </w:r>
          </w:p>
        </w:tc>
      </w:tr>
    </w:tbl>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BC61F6" w:rsidRPr="00630B49" w:rsidTr="00BC61F6">
        <w:tc>
          <w:tcPr>
            <w:tcW w:w="3070" w:type="dxa"/>
            <w:tcBorders>
              <w:top w:val="single" w:sz="4" w:space="0" w:color="auto"/>
            </w:tcBorders>
          </w:tcPr>
          <w:p w:rsidR="00BC61F6" w:rsidRPr="00630B49" w:rsidRDefault="00BC61F6" w:rsidP="00F115C1">
            <w:pPr>
              <w:jc w:val="center"/>
              <w:rPr>
                <w:rFonts w:ascii="Arial" w:hAnsi="Arial" w:cs="Arial"/>
                <w:b/>
                <w:sz w:val="16"/>
                <w:szCs w:val="16"/>
              </w:rPr>
            </w:pPr>
            <w:r w:rsidRPr="00630B49">
              <w:rPr>
                <w:rFonts w:ascii="Arial" w:hAnsi="Arial" w:cs="Arial"/>
                <w:b/>
                <w:sz w:val="16"/>
                <w:szCs w:val="16"/>
              </w:rPr>
              <w:t>5.5. pontban megjelölt</w:t>
            </w:r>
          </w:p>
          <w:p w:rsidR="00BC61F6" w:rsidRPr="00630B49" w:rsidRDefault="00BC61F6" w:rsidP="00F115C1">
            <w:pPr>
              <w:jc w:val="center"/>
              <w:rPr>
                <w:rFonts w:ascii="Arial" w:hAnsi="Arial" w:cs="Arial"/>
                <w:b/>
                <w:sz w:val="16"/>
                <w:szCs w:val="16"/>
              </w:rPr>
            </w:pPr>
            <w:r w:rsidRPr="00630B49">
              <w:rPr>
                <w:rFonts w:ascii="Arial" w:hAnsi="Arial" w:cs="Arial"/>
                <w:b/>
                <w:sz w:val="16"/>
                <w:szCs w:val="16"/>
              </w:rPr>
              <w:t>Harmadik személy. aláírása</w:t>
            </w:r>
          </w:p>
        </w:tc>
        <w:tc>
          <w:tcPr>
            <w:tcW w:w="3071" w:type="dxa"/>
          </w:tcPr>
          <w:p w:rsidR="00BC61F6" w:rsidRPr="00630B49" w:rsidRDefault="00BC61F6" w:rsidP="00F115C1">
            <w:pPr>
              <w:jc w:val="center"/>
              <w:rPr>
                <w:rFonts w:ascii="Arial" w:hAnsi="Arial" w:cs="Arial"/>
                <w:sz w:val="16"/>
                <w:szCs w:val="16"/>
              </w:rPr>
            </w:pPr>
          </w:p>
        </w:tc>
        <w:tc>
          <w:tcPr>
            <w:tcW w:w="3071" w:type="dxa"/>
          </w:tcPr>
          <w:p w:rsidR="00BC61F6" w:rsidRPr="00630B49" w:rsidRDefault="00BC61F6" w:rsidP="00F115C1">
            <w:pPr>
              <w:jc w:val="center"/>
              <w:rPr>
                <w:rFonts w:ascii="Arial" w:hAnsi="Arial" w:cs="Arial"/>
                <w:b/>
                <w:sz w:val="16"/>
                <w:szCs w:val="16"/>
              </w:rPr>
            </w:pPr>
          </w:p>
        </w:tc>
      </w:tr>
    </w:tbl>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p w:rsidR="00BC61F6" w:rsidRPr="00630B49" w:rsidRDefault="00BC61F6" w:rsidP="00267FD2">
      <w:pPr>
        <w:spacing w:after="0" w:line="240" w:lineRule="auto"/>
        <w:jc w:val="both"/>
        <w:rPr>
          <w:rFonts w:ascii="Arial" w:hAnsi="Arial" w:cs="Arial"/>
          <w:sz w:val="16"/>
          <w:szCs w:val="1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267FD2" w:rsidRPr="00630B49" w:rsidTr="00F115C1">
        <w:tc>
          <w:tcPr>
            <w:tcW w:w="3070" w:type="dxa"/>
            <w:tcBorders>
              <w:top w:val="single" w:sz="4" w:space="0" w:color="auto"/>
            </w:tcBorders>
          </w:tcPr>
          <w:p w:rsidR="00267FD2" w:rsidRPr="00630B49" w:rsidRDefault="00267FD2" w:rsidP="00F115C1">
            <w:pPr>
              <w:jc w:val="center"/>
              <w:rPr>
                <w:rFonts w:ascii="Arial" w:hAnsi="Arial" w:cs="Arial"/>
                <w:b/>
                <w:sz w:val="16"/>
                <w:szCs w:val="16"/>
              </w:rPr>
            </w:pPr>
            <w:r w:rsidRPr="00630B49">
              <w:rPr>
                <w:rFonts w:ascii="Arial" w:hAnsi="Arial" w:cs="Arial"/>
                <w:b/>
                <w:sz w:val="16"/>
                <w:szCs w:val="16"/>
              </w:rPr>
              <w:t>8.1. pontban megjelölt</w:t>
            </w:r>
          </w:p>
          <w:p w:rsidR="00267FD2" w:rsidRPr="00630B49" w:rsidRDefault="00267FD2" w:rsidP="00F115C1">
            <w:pPr>
              <w:jc w:val="center"/>
              <w:rPr>
                <w:rFonts w:ascii="Arial" w:hAnsi="Arial" w:cs="Arial"/>
                <w:b/>
                <w:sz w:val="16"/>
                <w:szCs w:val="16"/>
              </w:rPr>
            </w:pPr>
            <w:r w:rsidRPr="00630B49">
              <w:rPr>
                <w:rFonts w:ascii="Arial" w:hAnsi="Arial" w:cs="Arial"/>
                <w:b/>
                <w:sz w:val="16"/>
                <w:szCs w:val="16"/>
              </w:rPr>
              <w:t>Tanú 1. aláírása</w:t>
            </w:r>
          </w:p>
        </w:tc>
        <w:tc>
          <w:tcPr>
            <w:tcW w:w="3071" w:type="dxa"/>
          </w:tcPr>
          <w:p w:rsidR="00267FD2" w:rsidRPr="00630B49" w:rsidRDefault="00267FD2" w:rsidP="00F115C1">
            <w:pPr>
              <w:jc w:val="center"/>
              <w:rPr>
                <w:rFonts w:ascii="Arial" w:hAnsi="Arial" w:cs="Arial"/>
                <w:sz w:val="16"/>
                <w:szCs w:val="16"/>
              </w:rPr>
            </w:pPr>
          </w:p>
        </w:tc>
        <w:tc>
          <w:tcPr>
            <w:tcW w:w="3071" w:type="dxa"/>
            <w:tcBorders>
              <w:top w:val="single" w:sz="4" w:space="0" w:color="auto"/>
            </w:tcBorders>
          </w:tcPr>
          <w:p w:rsidR="00267FD2" w:rsidRPr="00630B49" w:rsidRDefault="00267FD2" w:rsidP="00F115C1">
            <w:pPr>
              <w:jc w:val="center"/>
              <w:rPr>
                <w:rFonts w:ascii="Arial" w:hAnsi="Arial" w:cs="Arial"/>
                <w:b/>
                <w:sz w:val="16"/>
                <w:szCs w:val="16"/>
              </w:rPr>
            </w:pPr>
            <w:r w:rsidRPr="00630B49">
              <w:rPr>
                <w:rFonts w:ascii="Arial" w:hAnsi="Arial" w:cs="Arial"/>
                <w:b/>
                <w:sz w:val="16"/>
                <w:szCs w:val="16"/>
              </w:rPr>
              <w:t>8.2. pontban megjelölt</w:t>
            </w:r>
          </w:p>
          <w:p w:rsidR="00267FD2" w:rsidRPr="00630B49" w:rsidRDefault="00267FD2" w:rsidP="00F115C1">
            <w:pPr>
              <w:jc w:val="center"/>
              <w:rPr>
                <w:rFonts w:ascii="Arial" w:hAnsi="Arial" w:cs="Arial"/>
                <w:b/>
                <w:sz w:val="16"/>
                <w:szCs w:val="16"/>
              </w:rPr>
            </w:pPr>
            <w:r w:rsidRPr="00630B49">
              <w:rPr>
                <w:rFonts w:ascii="Arial" w:hAnsi="Arial" w:cs="Arial"/>
                <w:b/>
                <w:sz w:val="16"/>
                <w:szCs w:val="16"/>
              </w:rPr>
              <w:t>Tanú 2. aláírása</w:t>
            </w:r>
          </w:p>
        </w:tc>
      </w:tr>
    </w:tbl>
    <w:p w:rsidR="00683CBB" w:rsidRDefault="00683CBB" w:rsidP="00683CBB">
      <w:pPr>
        <w:pStyle w:val="Cmsor1"/>
        <w:spacing w:before="0" w:after="0"/>
        <w:rPr>
          <w:sz w:val="16"/>
          <w:szCs w:val="16"/>
        </w:rPr>
      </w:pPr>
    </w:p>
    <w:p w:rsidR="00683CBB" w:rsidRPr="00957C1E" w:rsidRDefault="00683CBB" w:rsidP="00893774">
      <w:pPr>
        <w:pStyle w:val="Cmsor1"/>
        <w:spacing w:before="0" w:after="0"/>
        <w:jc w:val="center"/>
        <w:rPr>
          <w:sz w:val="16"/>
          <w:szCs w:val="16"/>
        </w:rPr>
      </w:pPr>
    </w:p>
    <w:p w:rsidR="00E9485A" w:rsidRPr="00957C1E" w:rsidRDefault="00E9485A" w:rsidP="00E9485A">
      <w:pPr>
        <w:spacing w:after="0" w:line="240" w:lineRule="auto"/>
        <w:jc w:val="center"/>
        <w:rPr>
          <w:rFonts w:ascii="Arial" w:hAnsi="Arial" w:cs="Arial"/>
          <w:b/>
          <w:sz w:val="16"/>
          <w:szCs w:val="16"/>
        </w:rPr>
      </w:pPr>
      <w:r w:rsidRPr="00957C1E">
        <w:rPr>
          <w:rFonts w:ascii="Arial" w:hAnsi="Arial" w:cs="Arial"/>
          <w:b/>
          <w:sz w:val="16"/>
          <w:szCs w:val="16"/>
        </w:rPr>
        <w:t xml:space="preserve">AZ MFB </w:t>
      </w:r>
      <w:r w:rsidRPr="00957C1E">
        <w:rPr>
          <w:rFonts w:ascii="Arial" w:hAnsi="Arial" w:cs="Arial"/>
          <w:b/>
          <w:caps/>
          <w:sz w:val="16"/>
          <w:szCs w:val="16"/>
        </w:rPr>
        <w:t>Magyar Fejlesztési Bank ZártkörŰEN MŰKÖDŐ RÉSZVÉNYTÁRSASÁG</w:t>
      </w:r>
      <w:r w:rsidRPr="00957C1E">
        <w:rPr>
          <w:rFonts w:ascii="Arial" w:hAnsi="Arial" w:cs="Arial"/>
          <w:b/>
          <w:sz w:val="16"/>
          <w:szCs w:val="16"/>
        </w:rPr>
        <w:t xml:space="preserve"> </w:t>
      </w:r>
      <w:r w:rsidRPr="00957C1E">
        <w:rPr>
          <w:rFonts w:ascii="Arial" w:hAnsi="Arial" w:cs="Arial"/>
          <w:b/>
          <w:caps/>
          <w:sz w:val="16"/>
          <w:szCs w:val="16"/>
        </w:rPr>
        <w:t>üzleti tevékenységével</w:t>
      </w:r>
      <w:r w:rsidRPr="00957C1E">
        <w:rPr>
          <w:rFonts w:ascii="Arial" w:hAnsi="Arial" w:cs="Arial"/>
          <w:b/>
          <w:sz w:val="16"/>
          <w:szCs w:val="16"/>
        </w:rPr>
        <w:t xml:space="preserve"> </w:t>
      </w:r>
      <w:r w:rsidRPr="00957C1E">
        <w:rPr>
          <w:rFonts w:ascii="Arial" w:hAnsi="Arial" w:cs="Arial"/>
          <w:b/>
          <w:caps/>
          <w:sz w:val="16"/>
          <w:szCs w:val="16"/>
        </w:rPr>
        <w:t>kapcsolatos</w:t>
      </w:r>
      <w:r w:rsidRPr="00957C1E">
        <w:rPr>
          <w:rFonts w:ascii="Arial" w:hAnsi="Arial" w:cs="Arial"/>
          <w:b/>
          <w:sz w:val="16"/>
          <w:szCs w:val="16"/>
        </w:rPr>
        <w:t xml:space="preserve"> ADATKEZELÉSI TÁJÉKOZTATÓJA</w:t>
      </w:r>
    </w:p>
    <w:p w:rsidR="00E9485A" w:rsidRPr="00957C1E" w:rsidRDefault="00E9485A" w:rsidP="00E9485A">
      <w:pPr>
        <w:spacing w:after="0" w:line="240" w:lineRule="auto"/>
        <w:jc w:val="center"/>
        <w:rPr>
          <w:rFonts w:ascii="Arial" w:hAnsi="Arial" w:cs="Arial"/>
          <w:b/>
          <w:sz w:val="16"/>
          <w:szCs w:val="16"/>
        </w:rPr>
      </w:pPr>
    </w:p>
    <w:p w:rsidR="00E9485A" w:rsidRPr="00957C1E" w:rsidRDefault="00E9485A" w:rsidP="00E9485A">
      <w:pPr>
        <w:pStyle w:val="Listaszerbekezds"/>
        <w:numPr>
          <w:ilvl w:val="0"/>
          <w:numId w:val="21"/>
        </w:numPr>
        <w:spacing w:after="0" w:line="240" w:lineRule="auto"/>
        <w:rPr>
          <w:rFonts w:ascii="Arial" w:hAnsi="Arial" w:cs="Arial"/>
          <w:b/>
          <w:sz w:val="16"/>
          <w:szCs w:val="16"/>
        </w:rPr>
      </w:pPr>
      <w:r w:rsidRPr="00957C1E">
        <w:rPr>
          <w:rFonts w:ascii="Arial" w:hAnsi="Arial" w:cs="Arial"/>
          <w:b/>
          <w:sz w:val="16"/>
          <w:szCs w:val="16"/>
        </w:rPr>
        <w:t>ADATKEZELŐ MEGNEVEZÉSE</w:t>
      </w:r>
    </w:p>
    <w:p w:rsidR="00E9485A" w:rsidRPr="00957C1E" w:rsidRDefault="00E9485A" w:rsidP="00E9485A">
      <w:pPr>
        <w:pStyle w:val="Listaszerbekezds"/>
        <w:spacing w:after="0" w:line="240" w:lineRule="auto"/>
        <w:ind w:left="360"/>
        <w:rPr>
          <w:rFonts w:ascii="Arial" w:hAnsi="Arial" w:cs="Arial"/>
          <w:b/>
          <w:sz w:val="16"/>
          <w:szCs w:val="16"/>
        </w:rPr>
      </w:pP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Adatkezelő megnevezése: MFB Magyar Fejlesztési Bank Zártkörűen Működő Részvénytársaság</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Rövidített elnevezés: MFB Zrt.</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Székhelye és postai címe: 1051 Budapest, Nádor u. 31.</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Levelezési cím: MFB Zrt. 1365 Budapest, Pf. 678</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Telefonszám: +36-1-354-3000</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E-mail: ugyfelszolgalat@mfb.hu</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Cégjegyzékszáma: Fővárosi Bíróság, mint Cégbíróság: 01-10-041712</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Adószáma: 10644371-2-44</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Tárhelyszolgáltató neve: Rendszerinformatika Kereskedelmi és Szolgáltató Zártkörűen Működő Részvénytársaság</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Tárhelyszolgáltató elérhetőségei:1134 Budapest, Váci út 19. IV. em.</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 xml:space="preserve">Adatvédelmi tisztviselő elérhetősége: </w:t>
      </w:r>
      <w:hyperlink r:id="rId9" w:history="1">
        <w:r w:rsidRPr="00957C1E">
          <w:rPr>
            <w:rStyle w:val="Hiperhivatkozs"/>
            <w:rFonts w:ascii="Arial" w:hAnsi="Arial" w:cs="Arial"/>
            <w:sz w:val="16"/>
            <w:szCs w:val="16"/>
          </w:rPr>
          <w:t>adatvedelem@mfb.hu</w:t>
        </w:r>
      </w:hyperlink>
      <w:r w:rsidRPr="00957C1E">
        <w:rPr>
          <w:rFonts w:ascii="Arial" w:hAnsi="Arial" w:cs="Arial"/>
          <w:sz w:val="16"/>
          <w:szCs w:val="16"/>
        </w:rPr>
        <w:t xml:space="preserve"> </w:t>
      </w:r>
    </w:p>
    <w:p w:rsidR="00E9485A" w:rsidRPr="00957C1E" w:rsidRDefault="00E9485A" w:rsidP="00E9485A">
      <w:pPr>
        <w:spacing w:after="0" w:line="240" w:lineRule="auto"/>
        <w:rPr>
          <w:rFonts w:ascii="Arial" w:hAnsi="Arial" w:cs="Arial"/>
          <w:sz w:val="16"/>
          <w:szCs w:val="16"/>
        </w:rPr>
      </w:pPr>
    </w:p>
    <w:p w:rsidR="00E9485A" w:rsidRPr="00957C1E" w:rsidRDefault="00E9485A" w:rsidP="00E9485A">
      <w:pPr>
        <w:pStyle w:val="Listaszerbekezds"/>
        <w:numPr>
          <w:ilvl w:val="0"/>
          <w:numId w:val="21"/>
        </w:numPr>
        <w:spacing w:after="0" w:line="240" w:lineRule="auto"/>
        <w:rPr>
          <w:rFonts w:ascii="Arial" w:hAnsi="Arial" w:cs="Arial"/>
          <w:b/>
          <w:sz w:val="16"/>
          <w:szCs w:val="16"/>
        </w:rPr>
      </w:pPr>
      <w:r w:rsidRPr="00957C1E">
        <w:rPr>
          <w:rFonts w:ascii="Arial" w:hAnsi="Arial" w:cs="Arial"/>
          <w:b/>
          <w:sz w:val="16"/>
          <w:szCs w:val="16"/>
        </w:rPr>
        <w:t>BEVEZETÉS</w:t>
      </w:r>
    </w:p>
    <w:p w:rsidR="00E9485A" w:rsidRPr="00957C1E" w:rsidRDefault="00E9485A" w:rsidP="00E9485A">
      <w:pPr>
        <w:pStyle w:val="Listaszerbekezds"/>
        <w:spacing w:after="0" w:line="240" w:lineRule="auto"/>
        <w:ind w:left="360"/>
        <w:rPr>
          <w:rFonts w:ascii="Arial" w:hAnsi="Arial" w:cs="Arial"/>
          <w:b/>
          <w:sz w:val="16"/>
          <w:szCs w:val="16"/>
        </w:rPr>
      </w:pP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Az MFB Magyar Fejlesztési Bank Zártkörűen Működő Részvénytársaság (továbbiakban: Bank vagy adatkezelő) mint adatkezelő, magára nézve kötelezőnek ismeri el jelen tájékoztató tartalmát. Kötelezettséget vállal arra, hogy tevékenységével kapcsolatos minden adatkezelés megfelel a hatályos jogszabályokban meghatározott elvárásoknak.</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A Bank az Érintett személyes adatainak kezelése, nyilvántartása, feldolgozása és továbbítása során az EURÓPAI PARLAMENT ÉS A TANÁCS (EU) 2016/679 RENDELETE (2016. április 27.) a természetes személyeknek a személyes adatok kezelése tekintetében történő védelméről és az ilyen adatok szabad áramlásáról, valamint a 95/46/EK rendelet hatályon kívül helyezéséről (továbbiakban: GDPR vagy általános adatvédelmi rendelet), az információs önrendelkezési jogról és az információszabadságról szóló 2011. évi CXII. törvény (továbbiakban: Infotv.), a hitelintézetekről és pénzügyi vállalkozásokról szóló 2013. évi CCXXXVII. törvény (Hpt.), valamint az adatvédelemre vonatkozó egyéb jogszabályi rendelkezések és hatósági ajánlások alapján jár el.</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 xml:space="preserve">A Bank az adatbiztonsági követelmények betartása érdekében gondoskodik az Érintett személyes adatainak védelméről és biztonságáról, különösen a továbbított, tárolt vagy egyéb más módon kezelt személyes adatok véletlen vagy jogellenes megsemmisítése, elvesztése, megváltoztatása, jogosulatlan közlése vagy az azokhoz való jogosulatlan hozzáférése esetére. </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A személyes adatokat az érintettek hozzájárulásával, törvény felhatalmazása, jogi kötelezettség teljesítése alapján illetve szerződés teljesítéséhez szükséges mértékben valamint az adatkezelő jogos érdekeinek érvényesítéséhez kapcsolódóan kezeli. A belső szervezeti egységei útján megtesz minden olyan adatbiztonsági, technikai és szervezési és adminisztratív intézkedést, amely a személyes adatok megfelelő szintű biztonságát garantálja. Mindennek érdekében a vállalaton belül elkülönül és egymástól független a biztonsági, az adatvédelmi és az informatikai rendszerek üzemeltetésének és fejlesztésének funkciója.</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 xml:space="preserve">A Bank a pénzügyi hitelezési tevékenységét konzorciumi partnerein keresztül, és a </w:t>
      </w:r>
      <w:hyperlink r:id="rId10" w:history="1">
        <w:r w:rsidRPr="00957C1E">
          <w:rPr>
            <w:rStyle w:val="Hiperhivatkozs"/>
            <w:rFonts w:ascii="Arial" w:hAnsi="Arial" w:cs="Arial"/>
            <w:sz w:val="16"/>
            <w:szCs w:val="16"/>
          </w:rPr>
          <w:t>https://online.mfb.hu</w:t>
        </w:r>
      </w:hyperlink>
      <w:r w:rsidRPr="00957C1E">
        <w:rPr>
          <w:rFonts w:ascii="Arial" w:hAnsi="Arial" w:cs="Arial"/>
          <w:sz w:val="16"/>
          <w:szCs w:val="16"/>
        </w:rPr>
        <w:t xml:space="preserve"> oldal igénybevételével nyújtja. A szolgáltatások nyújtásához pedig az ügyfelek és egyéb érintettek által megadott személyes adatok kezelése szükséges.</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A megadott személyes adatok egyúttal banktitoknak minősülnek. A Bank titkot pedig a vonatkozó jogszabály alapján kiemelt védelemben részesíti. Az adatkezelő fenntartja magának a jogot, hogy a jelen tájékoztatót bármikor, egyoldalúan megváltoztassa. Az esetleges változásokról kellő időben értesíti ügyfeleit, a közzétett adatok felhasználóit.</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Jelen Tájékoztatóban kinyilvánítjuk azokat az elveket, melyek meghatározzák a személyes adatok védelmével kapcsolatos politikánkat és mindennapos gyakorlatunkat, melyek során látogatóinktól, ügyfeleinktől személyes adatokat kérünk.</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Nyilatkozunk továbbá arról, hogy milyen célokra, és hogyan használjuk fel az ilyen jellegű adatokat, illetve hogyan biztosítjuk a személyes adatok megőrzését és védelmét.</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A Tájékoztató kialakítása során figyelembe vettük a vonatkozó hatályos jogszabályokat, illetve a fontosabb nemzetközi ajánlásokat, különös tekintettel az alábbiakra:</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2011. évi CXII. törvény – az információs önrendelkezési jogról és az információszabadságról (Infotv.);</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2013. évi CCXXXVII. törvény (Hpt.) - a hitelintézetekről és a pénzügyi vállalkozásokról;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2007. évi CXXXVI. (Pmt.) - a pénzmosás és terrorizmus finanszírozása megelőzéséről és megakadályozásáról;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2011. évi CXXII. törvény - a központi hitelinformációs rendszerről;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1997. évi CXLI. törvény - Az ingatlan-nyilvántartásról;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1991. évi XLI. törvény - a közjegyzőkről;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1992. évi LXVI. törvény a polgárok személyi adatainak és lakcímének nyilvántartásáról;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2005. évi CXXXIII. törvény (Szvtv.) a személy- és vagyonvédelmi, valamint a magánnyomozói tevékenység szabályairól;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1995. évi CXIX. törvény (Katv.) - a kutatás és a közvetlen üzletszerzés célját szolgáló név- és lakcímadatok kezeléséről;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2003. évi C. törvény (Ekht.) - az elektronikus hírközlésről;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535/2013. (XII. 30.) Korm. rendelet A pénzügyi intézmények, a befektetési vállalkozások és az árutőzsdei szolgáltatók informatikai rendszerének védelméről;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1996. évi XX. törvény a személyazonosító jel helyébe lépő azonosítási módokról és az azonosító kódok használatáról;</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2013. évi V. törvény – a Polgári Törvénykönyvről (Ptk.);</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1997. évi CLV. törvény – a fogyasztóvédelemről (Fgytv.);</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lastRenderedPageBreak/>
        <w:t>2000. évi C. törvény – a számvitelről (Számv. tv.);</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2001. évi CVIII. törvény – az elektronikus kereskedelmi szolgáltatások, valamint az információs társadalommal összefüggő szolgáltatások egyes kérdéseiről (Eker. tv.);</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2003. évi C. törvény – az elektronikus hírközlésről (Eht.);</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2008. évi XLVIII. törvény – a gazdasági reklámtevékenység alapvető feltételeiről és egyes korlátairól (Grt.)</w:t>
      </w:r>
    </w:p>
    <w:p w:rsidR="00E9485A" w:rsidRPr="00957C1E" w:rsidRDefault="00E9485A" w:rsidP="00E9485A">
      <w:pPr>
        <w:pStyle w:val="Listaszerbekezds"/>
        <w:numPr>
          <w:ilvl w:val="1"/>
          <w:numId w:val="24"/>
        </w:numPr>
        <w:tabs>
          <w:tab w:val="left" w:pos="990"/>
        </w:tabs>
        <w:spacing w:after="0" w:line="240" w:lineRule="auto"/>
        <w:jc w:val="both"/>
        <w:rPr>
          <w:rFonts w:ascii="Arial" w:hAnsi="Arial" w:cs="Arial"/>
          <w:sz w:val="16"/>
          <w:szCs w:val="16"/>
        </w:rPr>
      </w:pPr>
      <w:r w:rsidRPr="00957C1E">
        <w:rPr>
          <w:rFonts w:ascii="Arial" w:hAnsi="Arial" w:cs="Arial"/>
          <w:sz w:val="16"/>
          <w:szCs w:val="16"/>
        </w:rPr>
        <w:t>Bszt.: a befektetési vállalkozásokról és az árutőzsdei szolgáltatókról, valamint az általuk végezhető tevékenységek szabályairól szóló 2007. évi CXXXVIII. törvény</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Látogatóink, ügyfeleink kérése esetén a kérelmükben foglaltaknak megfelelően minden esetben részletes tájékoztatást nyújtunk a kezelt személyes adatokról, az adatkezelés céljáról, jogalapjáról, időtartamáról és az adatkezeléssel összefüggő tevékenységről.</w:t>
      </w:r>
    </w:p>
    <w:p w:rsidR="00E9485A" w:rsidRPr="00957C1E" w:rsidRDefault="00E9485A" w:rsidP="00E9485A">
      <w:pPr>
        <w:pStyle w:val="Listaszerbekezds"/>
        <w:spacing w:after="0" w:line="240" w:lineRule="auto"/>
        <w:ind w:left="0"/>
        <w:jc w:val="both"/>
        <w:rPr>
          <w:rFonts w:ascii="Arial" w:hAnsi="Arial" w:cs="Arial"/>
          <w:sz w:val="16"/>
          <w:szCs w:val="16"/>
        </w:rPr>
      </w:pPr>
      <w:r w:rsidRPr="00957C1E">
        <w:rPr>
          <w:rFonts w:ascii="Arial" w:hAnsi="Arial" w:cs="Arial"/>
          <w:sz w:val="16"/>
          <w:szCs w:val="16"/>
        </w:rPr>
        <w:t xml:space="preserve">Amennyiben kérdése van, kérem írjon az </w:t>
      </w:r>
      <w:hyperlink r:id="rId11" w:history="1">
        <w:r w:rsidRPr="00957C1E">
          <w:rPr>
            <w:rStyle w:val="Hiperhivatkozs"/>
            <w:rFonts w:ascii="Arial" w:hAnsi="Arial" w:cs="Arial"/>
            <w:sz w:val="16"/>
            <w:szCs w:val="16"/>
          </w:rPr>
          <w:t>adatvedelem@mfb.hu</w:t>
        </w:r>
      </w:hyperlink>
      <w:r w:rsidRPr="00957C1E">
        <w:rPr>
          <w:rFonts w:ascii="Arial" w:hAnsi="Arial" w:cs="Arial"/>
          <w:sz w:val="16"/>
          <w:szCs w:val="16"/>
        </w:rPr>
        <w:t xml:space="preserve"> e-mail címre.</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 xml:space="preserve">A Bank vállalja, hogy amennyiben bármilyen módon változtatna a személyes adatok kezelésére vonatkozó elveiben és gyakorlatában, ezekről a változásokról előzetesen értesíti a látogatóit, hogy azok mindig pontosan és folyamatosan ismerjék a Banki honlapok egész területén érvényes adatkezelési elveket és gyakorlatot. </w:t>
      </w:r>
    </w:p>
    <w:p w:rsidR="00E9485A" w:rsidRPr="00957C1E" w:rsidRDefault="00E9485A" w:rsidP="00E9485A">
      <w:pPr>
        <w:pStyle w:val="Listaszerbekezds"/>
        <w:numPr>
          <w:ilvl w:val="1"/>
          <w:numId w:val="21"/>
        </w:numPr>
        <w:spacing w:after="0" w:line="240" w:lineRule="auto"/>
        <w:ind w:left="0" w:firstLine="0"/>
        <w:jc w:val="both"/>
        <w:rPr>
          <w:rFonts w:ascii="Arial" w:hAnsi="Arial" w:cs="Arial"/>
          <w:sz w:val="16"/>
          <w:szCs w:val="16"/>
        </w:rPr>
      </w:pPr>
      <w:r w:rsidRPr="00957C1E">
        <w:rPr>
          <w:rFonts w:ascii="Arial" w:hAnsi="Arial" w:cs="Arial"/>
          <w:sz w:val="16"/>
          <w:szCs w:val="16"/>
        </w:rPr>
        <w:t>A Bank ezzel vállalja, hogy a személyes adatok kezeléséről és védelméről szóló jelen Tájékoztató, mindig a ténylegesen alkalmazott elveket és a valóságos gyakorlatot tükrözi.</w:t>
      </w:r>
    </w:p>
    <w:p w:rsidR="00E9485A" w:rsidRPr="00957C1E" w:rsidRDefault="00E9485A" w:rsidP="00E9485A">
      <w:pPr>
        <w:pStyle w:val="Listaszerbekezds"/>
        <w:spacing w:after="0" w:line="240" w:lineRule="auto"/>
        <w:ind w:left="0"/>
        <w:jc w:val="both"/>
        <w:rPr>
          <w:rFonts w:ascii="Arial" w:hAnsi="Arial" w:cs="Arial"/>
          <w:sz w:val="16"/>
          <w:szCs w:val="16"/>
        </w:rPr>
      </w:pPr>
    </w:p>
    <w:p w:rsidR="00E9485A" w:rsidRPr="00957C1E" w:rsidRDefault="00E9485A" w:rsidP="00E9485A">
      <w:pPr>
        <w:pStyle w:val="Listaszerbekezds"/>
        <w:numPr>
          <w:ilvl w:val="0"/>
          <w:numId w:val="21"/>
        </w:numPr>
        <w:spacing w:after="0" w:line="240" w:lineRule="auto"/>
        <w:jc w:val="both"/>
        <w:rPr>
          <w:rFonts w:ascii="Arial" w:hAnsi="Arial" w:cs="Arial"/>
          <w:b/>
          <w:sz w:val="16"/>
          <w:szCs w:val="16"/>
        </w:rPr>
      </w:pPr>
      <w:r w:rsidRPr="00957C1E">
        <w:rPr>
          <w:rFonts w:ascii="Arial" w:hAnsi="Arial" w:cs="Arial"/>
          <w:b/>
          <w:sz w:val="16"/>
          <w:szCs w:val="16"/>
        </w:rPr>
        <w:t xml:space="preserve"> FOGALMAK</w:t>
      </w:r>
    </w:p>
    <w:p w:rsidR="00E9485A" w:rsidRPr="00957C1E" w:rsidRDefault="00E9485A" w:rsidP="00E9485A">
      <w:pPr>
        <w:pStyle w:val="Listaszerbekezds"/>
        <w:spacing w:after="0" w:line="240" w:lineRule="auto"/>
        <w:ind w:left="360"/>
        <w:jc w:val="both"/>
        <w:rPr>
          <w:rFonts w:ascii="Arial" w:hAnsi="Arial" w:cs="Arial"/>
          <w:b/>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fogalmak teljesen megegyeznek a GDPR-ban és az Infotv-ben és a Hpt-ben használt fogalmakkal.</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0"/>
          <w:numId w:val="21"/>
        </w:numPr>
        <w:spacing w:after="0" w:line="240" w:lineRule="auto"/>
        <w:jc w:val="both"/>
        <w:rPr>
          <w:rFonts w:ascii="Arial" w:hAnsi="Arial" w:cs="Arial"/>
          <w:b/>
          <w:sz w:val="16"/>
          <w:szCs w:val="16"/>
        </w:rPr>
      </w:pPr>
      <w:r w:rsidRPr="00957C1E">
        <w:rPr>
          <w:rFonts w:ascii="Arial" w:hAnsi="Arial" w:cs="Arial"/>
          <w:b/>
          <w:sz w:val="16"/>
          <w:szCs w:val="16"/>
        </w:rPr>
        <w:t>AZ ADATKEZELÉS CÉLJA, ÉS A KEZELT ADATOK KÖRE</w:t>
      </w:r>
    </w:p>
    <w:p w:rsidR="00E9485A" w:rsidRPr="00957C1E" w:rsidRDefault="00E9485A" w:rsidP="00E9485A">
      <w:pPr>
        <w:pStyle w:val="Listaszerbekezds"/>
        <w:spacing w:after="0" w:line="240" w:lineRule="auto"/>
        <w:ind w:left="360"/>
        <w:jc w:val="both"/>
        <w:rPr>
          <w:rFonts w:ascii="Arial" w:hAnsi="Arial" w:cs="Arial"/>
          <w:b/>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Az Adatkezelő személyes adatot kizárólag előre meghatározott célból, jog gyakorlása és kötelezettség teljesítése érdekében kezel. Az adatok felvétele és kezelése során tisztességesen és törvényesen jár el. Az Adatkezelő törekszik arra, hogy csak olyan és annyi személyes adat kezelésére kerüljön sor, amely a szerződések teljesítéséhez, az abban meghatározottak megvalósulásához elengedhetetlen, a cél elérésére alkalmas. A személyes adatot csak szükséges mértékben és ideig kezeljük.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E tájékoztató hatálya alá tartozó adatkezelések minden esetben valamely, a Bank, mint adatkezelő által nyújtott szolgáltatáshoz kapcsolódnak, amely szolgáltatást az Érintett, mint ügyfél igénybe vesz, igénybe vett, vagy amely igénybe vétele céljából az adatkezelő kapcsolatba került, illetve amely szolgáltatást a Bank harmadik személy részére az Érintett közreműködésével, személyes érintettségével (pl. kezes, természetes személy Érintett képviselője, meghatalmazottja) nyújt.</w:t>
      </w:r>
    </w:p>
    <w:p w:rsidR="00E9485A" w:rsidRPr="00957C1E" w:rsidRDefault="00E9485A" w:rsidP="00E9485A">
      <w:pPr>
        <w:spacing w:after="0" w:line="240" w:lineRule="auto"/>
        <w:rPr>
          <w:rFonts w:ascii="Arial"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rPr>
      </w:pPr>
      <w:r w:rsidRPr="00957C1E">
        <w:rPr>
          <w:rFonts w:ascii="Arial" w:hAnsi="Arial" w:cs="Arial"/>
          <w:b/>
          <w:sz w:val="16"/>
          <w:szCs w:val="16"/>
        </w:rPr>
        <w:t xml:space="preserve">A </w:t>
      </w:r>
      <w:hyperlink r:id="rId12" w:history="1">
        <w:r w:rsidRPr="00957C1E">
          <w:rPr>
            <w:rStyle w:val="Hiperhivatkozs"/>
            <w:rFonts w:ascii="Arial" w:hAnsi="Arial" w:cs="Arial"/>
            <w:b/>
            <w:sz w:val="16"/>
            <w:szCs w:val="16"/>
          </w:rPr>
          <w:t>https://online.mfb.hu</w:t>
        </w:r>
      </w:hyperlink>
      <w:r w:rsidRPr="00957C1E">
        <w:rPr>
          <w:rFonts w:ascii="Arial" w:hAnsi="Arial" w:cs="Arial"/>
          <w:b/>
          <w:sz w:val="16"/>
          <w:szCs w:val="16"/>
        </w:rPr>
        <w:t xml:space="preserve"> szerver naplózása</w:t>
      </w:r>
    </w:p>
    <w:p w:rsidR="00E9485A" w:rsidRPr="00957C1E" w:rsidRDefault="00E9485A" w:rsidP="00E9485A">
      <w:pPr>
        <w:pStyle w:val="Listaszerbekezds"/>
        <w:spacing w:after="0" w:line="240" w:lineRule="auto"/>
        <w:ind w:left="857"/>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weboldal meglátogatásakor a webszerver automatikusan naplózza a felhasználó tevékenységét.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célja</w:t>
      </w:r>
      <w:r w:rsidRPr="00957C1E">
        <w:rPr>
          <w:rFonts w:ascii="Arial" w:hAnsi="Arial" w:cs="Arial"/>
          <w:sz w:val="16"/>
          <w:szCs w:val="16"/>
        </w:rPr>
        <w:t>: a honlap látogatása során a szolgáltató a szolgáltatás működésének ellenőrzése, a személyre szabott kiszolgálás és a visszaélések megakadályozása érdekében rögzíti a látogatói adatokat.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az érintett hozzájárulása, illetve az információs társadalommal összefüggő szolgáltatások egyes kérdéseiről szóló 2001. évi CVIII. törvény 13/A. § (3) bekezdése.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köre:</w:t>
      </w:r>
      <w:r w:rsidRPr="00957C1E">
        <w:rPr>
          <w:rFonts w:ascii="Arial" w:hAnsi="Arial" w:cs="Arial"/>
          <w:sz w:val="16"/>
          <w:szCs w:val="16"/>
        </w:rPr>
        <w:t xml:space="preserve"> dátum, időpont, a felhasználó számítógépének IP címe, a felhasználó számítógépének böngészőjével kapcsolatos adatok és a meglátogatott oldal címe.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időtartama</w:t>
      </w:r>
      <w:r w:rsidRPr="00957C1E">
        <w:rPr>
          <w:rFonts w:ascii="Arial" w:hAnsi="Arial" w:cs="Arial"/>
          <w:sz w:val="16"/>
          <w:szCs w:val="16"/>
        </w:rPr>
        <w:t>: a honlap megtekintésétől számított 5 nap.</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Adatfeldolgozó:</w:t>
      </w:r>
      <w:r w:rsidRPr="00957C1E">
        <w:rPr>
          <w:rFonts w:ascii="Arial" w:hAnsi="Arial" w:cs="Arial"/>
          <w:sz w:val="16"/>
          <w:szCs w:val="16"/>
        </w:rPr>
        <w:t xml:space="preserve"> A Bank ezen tevékenység ellátásához adatfeldolgozót vehet igénybe. Az adatfeldolgozó nevét, székhelyét és az ellátott tevékenység leírását a mindenkor hatályos adatfeldolgozókat tartalmazó hirdetményben teszi közzé</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 naplóállományok elemzése során felmerült adatokat más információval nem kapcsolja össze, a felhasználó személyének azonosítására nem törekszik.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IP cím olyan számsorozat, mellyel az internetre fellépő felhasználók számítógépei egyértelműen azonosíthatók. Az IP címek segítségével akár földrajzilag is lokalizálható az adott számítógépet használó látogató. A meglátogatott oldalak címe, valamint a dátum, időpont adatok önmagukban az érintett azonosítására nem alkalmasak, azonban egyéb (pl. regisztráció során megadott) adatokkal összekapcsolva alkalmasak arra, hogy segítségükkel a felhasználóra vonatkozó következtetéseket lehessen levonni.</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rPr>
      </w:pPr>
      <w:r w:rsidRPr="00957C1E">
        <w:rPr>
          <w:rFonts w:ascii="Arial" w:hAnsi="Arial" w:cs="Arial"/>
          <w:b/>
          <w:sz w:val="16"/>
          <w:szCs w:val="16"/>
        </w:rPr>
        <w:t xml:space="preserve"> A </w:t>
      </w:r>
      <w:hyperlink r:id="rId13" w:history="1">
        <w:r w:rsidRPr="00957C1E">
          <w:rPr>
            <w:rStyle w:val="Hiperhivatkozs"/>
            <w:rFonts w:ascii="Arial" w:hAnsi="Arial" w:cs="Arial"/>
            <w:b/>
            <w:sz w:val="16"/>
            <w:szCs w:val="16"/>
          </w:rPr>
          <w:t>https://online.mfb.hu</w:t>
        </w:r>
      </w:hyperlink>
      <w:r w:rsidRPr="00957C1E">
        <w:rPr>
          <w:rFonts w:ascii="Arial" w:hAnsi="Arial" w:cs="Arial"/>
          <w:b/>
          <w:sz w:val="16"/>
          <w:szCs w:val="16"/>
        </w:rPr>
        <w:t xml:space="preserve"> honlap saját cookie kezelése</w:t>
      </w:r>
    </w:p>
    <w:p w:rsidR="00E9485A" w:rsidRPr="00957C1E" w:rsidRDefault="00E9485A" w:rsidP="00E9485A">
      <w:pPr>
        <w:pStyle w:val="Listaszerbekezds"/>
        <w:spacing w:after="0" w:line="240" w:lineRule="auto"/>
        <w:ind w:left="857"/>
        <w:jc w:val="both"/>
        <w:rPr>
          <w:rFonts w:ascii="Arial" w:hAnsi="Arial" w:cs="Arial"/>
          <w:b/>
          <w:sz w:val="16"/>
          <w:szCs w:val="16"/>
        </w:rPr>
      </w:pPr>
    </w:p>
    <w:p w:rsidR="00E9485A"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sz w:val="16"/>
          <w:szCs w:val="16"/>
        </w:rPr>
        <w:t>A Bank a testre szabott kiszolgálás érdekében a felhasználó számítógépén kis adatcsomagot, ún. sütit (cookie) helyez el és a későbbi látogatás során olvas vissza. Ha a böngésző visszaküld egy korábban elmentett sütit, a sütit kezelő szolgáltatónak lehetősége van összekapcsolni a felhasználó aktuális látogatását a korábbiakkal, de kizárólag a saját tartalma tekintetében.</w:t>
      </w:r>
    </w:p>
    <w:p w:rsidR="00E9485A"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b/>
          <w:sz w:val="16"/>
          <w:szCs w:val="16"/>
        </w:rPr>
        <w:t>Az adatkezelés célja</w:t>
      </w:r>
      <w:r w:rsidRPr="00957C1E">
        <w:rPr>
          <w:rFonts w:ascii="Arial" w:hAnsi="Arial" w:cs="Arial"/>
          <w:sz w:val="16"/>
          <w:szCs w:val="16"/>
        </w:rPr>
        <w:t>: a felhasználók azonosítása, egymástól való megkülönböztetése, a felhasználók aktuális munkamenetének azonosítása, az annak során megadott adatok tárolása, az adatvesztés megakadályozása.</w:t>
      </w:r>
    </w:p>
    <w:p w:rsidR="00E9485A"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az érintett hozzájárulása.</w:t>
      </w:r>
    </w:p>
    <w:p w:rsidR="00E9485A"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b/>
          <w:sz w:val="16"/>
          <w:szCs w:val="16"/>
        </w:rPr>
        <w:t>A kezelt adatok köre</w:t>
      </w:r>
      <w:r w:rsidRPr="00957C1E">
        <w:rPr>
          <w:rFonts w:ascii="Arial" w:hAnsi="Arial" w:cs="Arial"/>
          <w:sz w:val="16"/>
          <w:szCs w:val="16"/>
        </w:rPr>
        <w:t>: azonosítószám, dátum, időpont.</w:t>
      </w:r>
    </w:p>
    <w:p w:rsidR="00E9485A"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b/>
          <w:sz w:val="16"/>
          <w:szCs w:val="16"/>
        </w:rPr>
        <w:t>Az adatkezelés időtartama</w:t>
      </w:r>
      <w:r w:rsidRPr="00957C1E">
        <w:rPr>
          <w:rFonts w:ascii="Arial" w:hAnsi="Arial" w:cs="Arial"/>
          <w:sz w:val="16"/>
          <w:szCs w:val="16"/>
        </w:rPr>
        <w:t>: a munkamenet lezárultáig.</w:t>
      </w:r>
    </w:p>
    <w:p w:rsidR="00E9485A"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b/>
          <w:sz w:val="16"/>
          <w:szCs w:val="16"/>
        </w:rPr>
        <w:t>Adatfeldolgozó:</w:t>
      </w:r>
      <w:r w:rsidRPr="00957C1E">
        <w:rPr>
          <w:rFonts w:ascii="Arial" w:hAnsi="Arial" w:cs="Arial"/>
          <w:sz w:val="16"/>
          <w:szCs w:val="16"/>
        </w:rPr>
        <w:t xml:space="preserve"> A Bank ezen tevékenység ellátásához adatfeldolgozót vehet igénybe. Az adatfeldolgozó nevét, székhelyét és az ellátott tevékenység leírását a mindenkor hatályos adatfeldolgozókat tartalmazó hirdetményben teszi közzé.</w:t>
      </w:r>
    </w:p>
    <w:p w:rsidR="00E9485A"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sz w:val="16"/>
          <w:szCs w:val="16"/>
        </w:rPr>
        <w:t>A munkamenet lezárultáig érvényes süti csak a böngésző bezárásáig marad a számítógépen.</w:t>
      </w:r>
    </w:p>
    <w:p w:rsidR="0096474D" w:rsidRPr="00957C1E" w:rsidRDefault="00E9485A" w:rsidP="00E9485A">
      <w:pPr>
        <w:tabs>
          <w:tab w:val="left" w:pos="990"/>
        </w:tabs>
        <w:spacing w:after="0" w:line="240" w:lineRule="auto"/>
        <w:jc w:val="both"/>
        <w:rPr>
          <w:rFonts w:ascii="Arial" w:hAnsi="Arial" w:cs="Arial"/>
          <w:sz w:val="16"/>
          <w:szCs w:val="16"/>
        </w:rPr>
      </w:pPr>
      <w:r w:rsidRPr="00957C1E">
        <w:rPr>
          <w:rFonts w:ascii="Arial" w:hAnsi="Arial" w:cs="Arial"/>
          <w:sz w:val="16"/>
          <w:szCs w:val="16"/>
        </w:rPr>
        <w:t>A sütit a felhasználó képes törölni saját számítógépéről, illetve letilthatja böngészőjében a sütik alkalmazását. A sütik kezelésére általában a böngészők Eszközök/Beállítások menüjében az Adatvédelem/Előzmények/Egyéni beállítások menü alatt, cookie, süti vagy nyomkövetés megnevezéssel van lehetőség.</w:t>
      </w:r>
    </w:p>
    <w:p w:rsidR="0096474D" w:rsidRDefault="0096474D">
      <w:pPr>
        <w:rPr>
          <w:rFonts w:ascii="Arial" w:hAnsi="Arial" w:cs="Arial"/>
          <w:b/>
          <w:sz w:val="16"/>
          <w:szCs w:val="16"/>
        </w:rPr>
      </w:pPr>
      <w:r>
        <w:rPr>
          <w:rFonts w:ascii="Arial" w:hAnsi="Arial" w:cs="Arial"/>
          <w:b/>
          <w:sz w:val="16"/>
          <w:szCs w:val="16"/>
        </w:rPr>
        <w:br w:type="page"/>
      </w:r>
    </w:p>
    <w:p w:rsidR="00E9485A" w:rsidRPr="00957C1E" w:rsidRDefault="00E9485A" w:rsidP="00E9485A">
      <w:pPr>
        <w:spacing w:after="0" w:line="240" w:lineRule="auto"/>
        <w:jc w:val="both"/>
        <w:rPr>
          <w:rFonts w:ascii="Arial" w:hAnsi="Arial" w:cs="Arial"/>
          <w:b/>
          <w:sz w:val="16"/>
          <w:szCs w:val="16"/>
        </w:rPr>
      </w:pPr>
    </w:p>
    <w:tbl>
      <w:tblPr>
        <w:tblW w:w="9019" w:type="dxa"/>
        <w:jc w:val="center"/>
        <w:tblInd w:w="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 w:type="dxa"/>
          <w:bottom w:w="15" w:type="dxa"/>
          <w:right w:w="15" w:type="dxa"/>
        </w:tblCellMar>
        <w:tblLook w:val="04A0" w:firstRow="1" w:lastRow="0" w:firstColumn="1" w:lastColumn="0" w:noHBand="0" w:noVBand="1"/>
      </w:tblPr>
      <w:tblGrid>
        <w:gridCol w:w="1883"/>
        <w:gridCol w:w="1933"/>
        <w:gridCol w:w="1816"/>
        <w:gridCol w:w="1450"/>
        <w:gridCol w:w="1937"/>
      </w:tblGrid>
      <w:tr w:rsidR="00E9485A" w:rsidRPr="00957C1E" w:rsidTr="00C66981">
        <w:trPr>
          <w:jc w:val="center"/>
        </w:trPr>
        <w:tc>
          <w:tcPr>
            <w:tcW w:w="1883" w:type="dxa"/>
            <w:tcBorders>
              <w:top w:val="single" w:sz="4" w:space="0" w:color="00000A"/>
              <w:left w:val="single" w:sz="4" w:space="0" w:color="00000A"/>
              <w:bottom w:val="single" w:sz="4" w:space="0" w:color="00000A"/>
              <w:right w:val="single" w:sz="4" w:space="0" w:color="00000A"/>
            </w:tcBorders>
            <w:shd w:val="clear" w:color="auto" w:fill="DBE8AB"/>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b/>
                <w:bCs/>
                <w:color w:val="585858"/>
                <w:sz w:val="16"/>
                <w:szCs w:val="16"/>
                <w:lang w:eastAsia="hu-HU"/>
              </w:rPr>
              <w:t>Süti típusa</w:t>
            </w:r>
            <w:r w:rsidRPr="00957C1E">
              <w:rPr>
                <w:rFonts w:ascii="Arial" w:eastAsia="Times New Roman" w:hAnsi="Arial" w:cs="Arial"/>
                <w:color w:val="585858"/>
                <w:sz w:val="16"/>
                <w:szCs w:val="16"/>
                <w:lang w:eastAsia="hu-HU"/>
              </w:rPr>
              <w:t xml:space="preserve"> </w:t>
            </w:r>
          </w:p>
        </w:tc>
        <w:tc>
          <w:tcPr>
            <w:tcW w:w="1933" w:type="dxa"/>
            <w:tcBorders>
              <w:top w:val="single" w:sz="4" w:space="0" w:color="00000A"/>
              <w:left w:val="single" w:sz="4" w:space="0" w:color="00000A"/>
              <w:bottom w:val="single" w:sz="4" w:space="0" w:color="00000A"/>
              <w:right w:val="single" w:sz="4" w:space="0" w:color="00000A"/>
            </w:tcBorders>
            <w:shd w:val="clear" w:color="auto" w:fill="DBE8AB"/>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b/>
                <w:bCs/>
                <w:color w:val="585858"/>
                <w:sz w:val="16"/>
                <w:szCs w:val="16"/>
                <w:lang w:eastAsia="hu-HU"/>
              </w:rPr>
              <w:t>Adatkezelés jogalapja</w:t>
            </w:r>
            <w:r w:rsidRPr="00957C1E">
              <w:rPr>
                <w:rFonts w:ascii="Arial" w:eastAsia="Times New Roman" w:hAnsi="Arial" w:cs="Arial"/>
                <w:color w:val="585858"/>
                <w:sz w:val="16"/>
                <w:szCs w:val="16"/>
                <w:lang w:eastAsia="hu-HU"/>
              </w:rPr>
              <w:t xml:space="preserve"> </w:t>
            </w:r>
          </w:p>
        </w:tc>
        <w:tc>
          <w:tcPr>
            <w:tcW w:w="1816" w:type="dxa"/>
            <w:tcBorders>
              <w:top w:val="single" w:sz="4" w:space="0" w:color="00000A"/>
              <w:left w:val="single" w:sz="4" w:space="0" w:color="00000A"/>
              <w:bottom w:val="single" w:sz="4" w:space="0" w:color="00000A"/>
              <w:right w:val="single" w:sz="4" w:space="0" w:color="00000A"/>
            </w:tcBorders>
            <w:shd w:val="clear" w:color="auto" w:fill="DBE8AB"/>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b/>
                <w:bCs/>
                <w:color w:val="585858"/>
                <w:sz w:val="16"/>
                <w:szCs w:val="16"/>
                <w:lang w:eastAsia="hu-HU"/>
              </w:rPr>
              <w:t>Adatkezelés célja</w:t>
            </w:r>
            <w:r w:rsidRPr="00957C1E">
              <w:rPr>
                <w:rFonts w:ascii="Arial" w:eastAsia="Times New Roman" w:hAnsi="Arial" w:cs="Arial"/>
                <w:color w:val="585858"/>
                <w:sz w:val="16"/>
                <w:szCs w:val="16"/>
                <w:lang w:eastAsia="hu-HU"/>
              </w:rPr>
              <w:t xml:space="preserve"> </w:t>
            </w:r>
          </w:p>
        </w:tc>
        <w:tc>
          <w:tcPr>
            <w:tcW w:w="1450" w:type="dxa"/>
            <w:tcBorders>
              <w:top w:val="single" w:sz="4" w:space="0" w:color="00000A"/>
              <w:left w:val="single" w:sz="4" w:space="0" w:color="00000A"/>
              <w:bottom w:val="single" w:sz="4" w:space="0" w:color="00000A"/>
              <w:right w:val="single" w:sz="4" w:space="0" w:color="00000A"/>
            </w:tcBorders>
            <w:shd w:val="clear" w:color="auto" w:fill="DBE8AB"/>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b/>
                <w:bCs/>
                <w:color w:val="585858"/>
                <w:sz w:val="16"/>
                <w:szCs w:val="16"/>
                <w:lang w:eastAsia="hu-HU"/>
              </w:rPr>
              <w:t>Adatkezelés időtartama</w:t>
            </w:r>
            <w:r w:rsidRPr="00957C1E">
              <w:rPr>
                <w:rFonts w:ascii="Arial" w:eastAsia="Times New Roman" w:hAnsi="Arial" w:cs="Arial"/>
                <w:color w:val="585858"/>
                <w:sz w:val="16"/>
                <w:szCs w:val="16"/>
                <w:lang w:eastAsia="hu-HU"/>
              </w:rPr>
              <w:t xml:space="preserve"> </w:t>
            </w:r>
          </w:p>
        </w:tc>
        <w:tc>
          <w:tcPr>
            <w:tcW w:w="1937" w:type="dxa"/>
            <w:tcBorders>
              <w:top w:val="single" w:sz="4" w:space="0" w:color="00000A"/>
              <w:left w:val="single" w:sz="4" w:space="0" w:color="00000A"/>
              <w:bottom w:val="single" w:sz="4" w:space="0" w:color="00000A"/>
              <w:right w:val="single" w:sz="4" w:space="0" w:color="00000A"/>
            </w:tcBorders>
            <w:shd w:val="clear" w:color="auto" w:fill="DBE8AB"/>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b/>
                <w:bCs/>
                <w:color w:val="585858"/>
                <w:sz w:val="16"/>
                <w:szCs w:val="16"/>
                <w:lang w:eastAsia="hu-HU"/>
              </w:rPr>
              <w:t>Kezelt adatkör</w:t>
            </w:r>
            <w:r w:rsidRPr="00957C1E">
              <w:rPr>
                <w:rFonts w:ascii="Arial" w:eastAsia="Times New Roman" w:hAnsi="Arial" w:cs="Arial"/>
                <w:color w:val="585858"/>
                <w:sz w:val="16"/>
                <w:szCs w:val="16"/>
                <w:lang w:eastAsia="hu-HU"/>
              </w:rPr>
              <w:t xml:space="preserve"> </w:t>
            </w:r>
          </w:p>
        </w:tc>
      </w:tr>
      <w:tr w:rsidR="00E9485A" w:rsidRPr="00957C1E" w:rsidTr="00C66981">
        <w:trPr>
          <w:jc w:val="center"/>
        </w:trPr>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Munkamenet sütik</w:t>
            </w:r>
          </w:p>
        </w:tc>
        <w:tc>
          <w:tcPr>
            <w:tcW w:w="1933"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Az elektronikus kereskedelmi szolgáltatások, valamint az információs társadalmi szolgáltatások egyes kérdéseiről szóló 2001. CVIII. törvény (Elkertv.) 13/A. § (3) bekezdésében foglalt rendelkezés</w:t>
            </w:r>
          </w:p>
        </w:tc>
        <w:tc>
          <w:tcPr>
            <w:tcW w:w="1816"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A honlap megfelelő működésének biztosítása</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A vonatkozó látogatói munkamenet lezárásáig tartó időszak</w:t>
            </w:r>
          </w:p>
        </w:tc>
        <w:tc>
          <w:tcPr>
            <w:tcW w:w="1937"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hAnsi="Arial" w:cs="Arial"/>
                <w:sz w:val="16"/>
                <w:szCs w:val="16"/>
              </w:rPr>
            </w:pPr>
            <w:r w:rsidRPr="00957C1E">
              <w:rPr>
                <w:rFonts w:ascii="Arial" w:eastAsia="Times New Roman" w:hAnsi="Arial" w:cs="Arial"/>
                <w:color w:val="585858"/>
                <w:sz w:val="16"/>
                <w:szCs w:val="16"/>
                <w:lang w:eastAsia="hu-HU"/>
              </w:rPr>
              <w:t>SESSID, token</w:t>
            </w:r>
          </w:p>
        </w:tc>
      </w:tr>
      <w:tr w:rsidR="00E9485A" w:rsidRPr="00957C1E" w:rsidTr="00C66981">
        <w:trPr>
          <w:jc w:val="center"/>
        </w:trPr>
        <w:tc>
          <w:tcPr>
            <w:tcW w:w="1883"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Google Analytics</w:t>
            </w:r>
          </w:p>
        </w:tc>
        <w:tc>
          <w:tcPr>
            <w:tcW w:w="1933"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Az Ön hozzájárulása</w:t>
            </w:r>
          </w:p>
        </w:tc>
        <w:tc>
          <w:tcPr>
            <w:tcW w:w="1816"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Információt gyűjtsünk azzal kapcsolatban, hogyan használják látogatóink weboldalunkat</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eastAsia="Times New Roman" w:hAnsi="Arial" w:cs="Arial"/>
                <w:color w:val="585858"/>
                <w:sz w:val="16"/>
                <w:szCs w:val="16"/>
                <w:lang w:eastAsia="hu-HU"/>
              </w:rPr>
            </w:pPr>
            <w:r w:rsidRPr="00957C1E">
              <w:rPr>
                <w:rFonts w:ascii="Arial" w:eastAsia="Times New Roman" w:hAnsi="Arial" w:cs="Arial"/>
                <w:color w:val="585858"/>
                <w:sz w:val="16"/>
                <w:szCs w:val="16"/>
                <w:lang w:eastAsia="hu-HU"/>
              </w:rPr>
              <w:t>2 év</w:t>
            </w:r>
            <w:r w:rsidRPr="00957C1E">
              <w:rPr>
                <w:rFonts w:ascii="Arial" w:eastAsia="Times New Roman" w:hAnsi="Arial" w:cs="Arial"/>
                <w:color w:val="585858"/>
                <w:sz w:val="16"/>
                <w:szCs w:val="16"/>
                <w:lang w:eastAsia="hu-HU"/>
              </w:rPr>
              <w:br/>
              <w:t>1 nap</w:t>
            </w:r>
            <w:r w:rsidRPr="00957C1E">
              <w:rPr>
                <w:rFonts w:ascii="Arial" w:eastAsia="Times New Roman" w:hAnsi="Arial" w:cs="Arial"/>
                <w:color w:val="585858"/>
                <w:sz w:val="16"/>
                <w:szCs w:val="16"/>
                <w:lang w:eastAsia="hu-HU"/>
              </w:rPr>
              <w:br/>
              <w:t>Session</w:t>
            </w:r>
            <w:r w:rsidRPr="00957C1E">
              <w:rPr>
                <w:rFonts w:ascii="Arial" w:eastAsia="Times New Roman" w:hAnsi="Arial" w:cs="Arial"/>
                <w:color w:val="585858"/>
                <w:sz w:val="16"/>
                <w:szCs w:val="16"/>
                <w:lang w:eastAsia="hu-HU"/>
              </w:rPr>
              <w:br/>
              <w:t>6 hónap</w:t>
            </w:r>
          </w:p>
        </w:tc>
        <w:tc>
          <w:tcPr>
            <w:tcW w:w="1937" w:type="dxa"/>
            <w:tcBorders>
              <w:top w:val="single" w:sz="4" w:space="0" w:color="00000A"/>
              <w:left w:val="single" w:sz="4" w:space="0" w:color="00000A"/>
              <w:bottom w:val="single" w:sz="4" w:space="0" w:color="00000A"/>
              <w:right w:val="single" w:sz="4" w:space="0" w:color="00000A"/>
            </w:tcBorders>
            <w:shd w:val="clear" w:color="auto" w:fill="FFFFFF"/>
            <w:tcMar>
              <w:left w:w="10" w:type="dxa"/>
            </w:tcMar>
            <w:vAlign w:val="center"/>
          </w:tcPr>
          <w:p w:rsidR="00E9485A" w:rsidRPr="00957C1E" w:rsidRDefault="00E9485A" w:rsidP="00C66981">
            <w:pPr>
              <w:spacing w:after="0" w:line="270" w:lineRule="atLeast"/>
              <w:jc w:val="center"/>
              <w:rPr>
                <w:rFonts w:ascii="Arial" w:hAnsi="Arial" w:cs="Arial"/>
                <w:sz w:val="16"/>
                <w:szCs w:val="16"/>
              </w:rPr>
            </w:pPr>
            <w:r w:rsidRPr="00957C1E">
              <w:rPr>
                <w:rFonts w:ascii="Arial" w:eastAsia="Times New Roman" w:hAnsi="Arial" w:cs="Arial"/>
                <w:color w:val="585858"/>
                <w:sz w:val="16"/>
                <w:szCs w:val="16"/>
                <w:lang w:eastAsia="hu-HU"/>
              </w:rPr>
              <w:t>_ga</w:t>
            </w:r>
            <w:r w:rsidRPr="00957C1E">
              <w:rPr>
                <w:rFonts w:ascii="Arial" w:eastAsia="Times New Roman" w:hAnsi="Arial" w:cs="Arial"/>
                <w:color w:val="585858"/>
                <w:sz w:val="16"/>
                <w:szCs w:val="16"/>
                <w:lang w:eastAsia="hu-HU"/>
              </w:rPr>
              <w:br/>
              <w:t>_</w:t>
            </w:r>
            <w:r w:rsidRPr="00957C1E">
              <w:rPr>
                <w:rFonts w:ascii="Arial" w:eastAsia="Times New Roman" w:hAnsi="Arial" w:cs="Arial"/>
                <w:color w:val="585858"/>
                <w:sz w:val="16"/>
                <w:szCs w:val="16"/>
                <w:u w:val="single"/>
                <w:lang w:eastAsia="hu-HU"/>
              </w:rPr>
              <w:t>gat_</w:t>
            </w:r>
            <w:r w:rsidRPr="00957C1E">
              <w:rPr>
                <w:rFonts w:ascii="Arial" w:eastAsia="Times New Roman" w:hAnsi="Arial" w:cs="Arial"/>
                <w:color w:val="585858"/>
                <w:sz w:val="16"/>
                <w:szCs w:val="16"/>
                <w:lang w:eastAsia="hu-HU"/>
              </w:rPr>
              <w:t>gtag_UA_xxxxx</w:t>
            </w:r>
            <w:r w:rsidRPr="00957C1E">
              <w:rPr>
                <w:rFonts w:ascii="Arial" w:eastAsia="Times New Roman" w:hAnsi="Arial" w:cs="Arial"/>
                <w:color w:val="585858"/>
                <w:sz w:val="16"/>
                <w:szCs w:val="16"/>
                <w:lang w:eastAsia="hu-HU"/>
              </w:rPr>
              <w:br/>
              <w:t>NID</w:t>
            </w:r>
          </w:p>
          <w:p w:rsidR="00E9485A" w:rsidRPr="00957C1E" w:rsidRDefault="00E9485A" w:rsidP="00C66981">
            <w:pPr>
              <w:spacing w:after="0" w:line="270" w:lineRule="atLeast"/>
              <w:jc w:val="center"/>
              <w:rPr>
                <w:rFonts w:ascii="Arial" w:hAnsi="Arial" w:cs="Arial"/>
                <w:sz w:val="16"/>
                <w:szCs w:val="16"/>
              </w:rPr>
            </w:pPr>
            <w:r w:rsidRPr="00957C1E">
              <w:rPr>
                <w:rFonts w:ascii="Arial" w:eastAsia="Times New Roman" w:hAnsi="Arial" w:cs="Arial"/>
                <w:color w:val="585858"/>
                <w:sz w:val="16"/>
                <w:szCs w:val="16"/>
                <w:lang w:eastAsia="hu-HU"/>
              </w:rPr>
              <w:t>CONSENT</w:t>
            </w:r>
            <w:r w:rsidRPr="00957C1E">
              <w:rPr>
                <w:rFonts w:ascii="Arial" w:eastAsia="Times New Roman" w:hAnsi="Arial" w:cs="Arial"/>
                <w:color w:val="585858"/>
                <w:sz w:val="16"/>
                <w:szCs w:val="16"/>
                <w:lang w:eastAsia="hu-HU"/>
              </w:rPr>
              <w:br/>
            </w:r>
          </w:p>
        </w:tc>
      </w:tr>
    </w:tbl>
    <w:p w:rsidR="00E9485A" w:rsidRPr="00957C1E" w:rsidRDefault="00E9485A" w:rsidP="00E9485A">
      <w:pPr>
        <w:spacing w:after="0" w:line="240" w:lineRule="auto"/>
        <w:jc w:val="both"/>
        <w:rPr>
          <w:rFonts w:ascii="Arial" w:hAnsi="Arial" w:cs="Arial"/>
          <w:b/>
          <w:sz w:val="16"/>
          <w:szCs w:val="16"/>
        </w:rPr>
      </w:pPr>
    </w:p>
    <w:p w:rsidR="00E9485A" w:rsidRPr="00957C1E" w:rsidRDefault="00E9485A" w:rsidP="00E9485A">
      <w:pPr>
        <w:pStyle w:val="Listaszerbekezds"/>
        <w:numPr>
          <w:ilvl w:val="0"/>
          <w:numId w:val="21"/>
        </w:numPr>
        <w:spacing w:after="0" w:line="240" w:lineRule="auto"/>
        <w:jc w:val="both"/>
        <w:rPr>
          <w:rFonts w:ascii="Arial" w:hAnsi="Arial" w:cs="Arial"/>
          <w:b/>
          <w:sz w:val="16"/>
          <w:szCs w:val="16"/>
        </w:rPr>
      </w:pPr>
      <w:r w:rsidRPr="00957C1E">
        <w:rPr>
          <w:rFonts w:ascii="Arial" w:hAnsi="Arial" w:cs="Arial"/>
          <w:b/>
          <w:sz w:val="16"/>
          <w:szCs w:val="16"/>
        </w:rPr>
        <w:t>A Bank által nyújtott hitelezési szolgáltatásokhoz kapcsolódó adatkezelései:</w:t>
      </w:r>
    </w:p>
    <w:p w:rsidR="00E9485A" w:rsidRPr="00957C1E" w:rsidRDefault="00E9485A" w:rsidP="00E9485A">
      <w:pPr>
        <w:spacing w:after="0" w:line="240" w:lineRule="auto"/>
        <w:jc w:val="center"/>
        <w:rPr>
          <w:rFonts w:ascii="Arial" w:hAnsi="Arial" w:cs="Arial"/>
          <w:b/>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 következő adatkezelési célok keretében végez személyes adatokkal adatkezelési műveleteket:</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pénzügyi szerződés előkészítése, megkötése és végrehajtása,</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ügyfél azonosítás,</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hitelbírálat, scoring</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pénzügyi és működési kockázat mérése, kezelése,</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bankbiztonsági, üzletbiztonsági és belső ellenőrzés,</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szolgáltatás nyújtásból fakadó jogok és kötelezettségek elszámolása, igazolása,</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ügyfélkapcsolat, kommunikáció,</w:t>
      </w:r>
    </w:p>
    <w:p w:rsidR="00E9485A" w:rsidRPr="00957C1E" w:rsidRDefault="00E9485A" w:rsidP="00E9485A">
      <w:pPr>
        <w:numPr>
          <w:ilvl w:val="0"/>
          <w:numId w:val="26"/>
        </w:numPr>
        <w:spacing w:after="0" w:line="240" w:lineRule="auto"/>
        <w:ind w:left="714" w:hanging="357"/>
        <w:jc w:val="both"/>
        <w:rPr>
          <w:rFonts w:ascii="Arial" w:hAnsi="Arial" w:cs="Arial"/>
          <w:sz w:val="16"/>
          <w:szCs w:val="16"/>
        </w:rPr>
      </w:pPr>
      <w:r w:rsidRPr="00957C1E">
        <w:rPr>
          <w:rFonts w:ascii="Arial" w:hAnsi="Arial" w:cs="Arial"/>
          <w:sz w:val="16"/>
          <w:szCs w:val="16"/>
        </w:rPr>
        <w:t>követelés kezelés és érvényesítés,</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ügyfél-adatbázis létrehozása,</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limit megállapítása és figyelése,</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az ügyfélre vonatkozó, újabb kockázat vállalása szempontjából releváns adat vagy tény megosztása,</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statisztikai célú elemzések készítése, a termékfejlesztési munka támogatása céljából a Bank tulajdonosi joggyakorlásával érintett társaságok,</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iratkezelés, irattárolás céljából a Bankkal iratkezelési, irattári tevékenység ellátására vonatkozóan szerződéses viszonyban álló mindenkori harmadik személyek,</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a részére nyújtott forrás felhasználásának, kockázatának felmérése céljából a Bank részére forrást biztosító intézmények,</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ellenőrzési feladataik ellátása céljából a Magyar Nemzeti Bank, valamint</w:t>
      </w:r>
    </w:p>
    <w:p w:rsidR="00E9485A" w:rsidRPr="00957C1E" w:rsidRDefault="00E9485A" w:rsidP="00E9485A">
      <w:pPr>
        <w:numPr>
          <w:ilvl w:val="0"/>
          <w:numId w:val="25"/>
        </w:numPr>
        <w:spacing w:after="0" w:line="240" w:lineRule="auto"/>
        <w:ind w:left="714" w:hanging="357"/>
        <w:jc w:val="both"/>
        <w:rPr>
          <w:rFonts w:ascii="Arial" w:hAnsi="Arial" w:cs="Arial"/>
          <w:sz w:val="16"/>
          <w:szCs w:val="16"/>
        </w:rPr>
      </w:pPr>
      <w:r w:rsidRPr="00957C1E">
        <w:rPr>
          <w:rFonts w:ascii="Arial" w:hAnsi="Arial" w:cs="Arial"/>
          <w:sz w:val="16"/>
          <w:szCs w:val="16"/>
        </w:rPr>
        <w:t>jogszabályban meghatározott egyéb szervezetek részére.</w:t>
      </w:r>
    </w:p>
    <w:p w:rsidR="00E9485A" w:rsidRPr="00957C1E" w:rsidRDefault="00E9485A" w:rsidP="00E9485A">
      <w:pPr>
        <w:spacing w:after="0" w:line="240" w:lineRule="auto"/>
        <w:ind w:left="714"/>
        <w:rPr>
          <w:rFonts w:ascii="Arial" w:hAnsi="Arial" w:cs="Arial"/>
          <w:sz w:val="16"/>
          <w:szCs w:val="16"/>
        </w:rPr>
      </w:pPr>
    </w:p>
    <w:p w:rsidR="00E9485A" w:rsidRPr="00957C1E" w:rsidRDefault="00E9485A" w:rsidP="00E9485A">
      <w:pPr>
        <w:spacing w:after="0" w:line="240" w:lineRule="auto"/>
        <w:rPr>
          <w:rFonts w:ascii="Arial" w:hAnsi="Arial" w:cs="Arial"/>
          <w:b/>
          <w:i/>
          <w:sz w:val="16"/>
          <w:szCs w:val="16"/>
        </w:rPr>
      </w:pPr>
      <w:r w:rsidRPr="00957C1E">
        <w:rPr>
          <w:rFonts w:ascii="Arial" w:hAnsi="Arial" w:cs="Arial"/>
          <w:b/>
          <w:i/>
          <w:sz w:val="16"/>
          <w:szCs w:val="16"/>
        </w:rPr>
        <w:t>A Bank egyedi adatkezelései részletesen:</w:t>
      </w:r>
    </w:p>
    <w:p w:rsidR="00E9485A" w:rsidRPr="00957C1E" w:rsidRDefault="00E9485A" w:rsidP="00E9485A">
      <w:pPr>
        <w:spacing w:after="0" w:line="240" w:lineRule="auto"/>
        <w:rPr>
          <w:rFonts w:ascii="Arial" w:hAnsi="Arial" w:cs="Arial"/>
          <w:b/>
          <w:sz w:val="16"/>
          <w:szCs w:val="16"/>
          <w:u w:val="single"/>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Hitel és pénzkölcsön nyújtása</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Adatkezelés célja: </w:t>
      </w:r>
      <w:r w:rsidRPr="00957C1E">
        <w:rPr>
          <w:rFonts w:ascii="Arial" w:hAnsi="Arial" w:cs="Arial"/>
          <w:sz w:val="16"/>
          <w:szCs w:val="16"/>
        </w:rPr>
        <w:t>a Bank által kínált pénzügyi termékek igénybevétele az ügyfelek által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Adatkezelés jogalapja: </w:t>
      </w:r>
      <w:r w:rsidRPr="00957C1E">
        <w:rPr>
          <w:rFonts w:ascii="Arial" w:hAnsi="Arial" w:cs="Arial"/>
          <w:sz w:val="16"/>
          <w:szCs w:val="16"/>
        </w:rPr>
        <w:t xml:space="preserve">GDPR 6. cikk (1) bekezdés b) pontja, azaz az z adatkezelés olyan szerződés teljesítéséhez szükséges, amelyben az érintett az egyik fél, vagy az a szerződés megkötését megelőzően az érintett kérésére történő lépések megtételéhez szükséges (hiteligénylési dokumentumok kitöltése)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 kezelt adatok köre: természetes személyazonosító adatok: </w:t>
      </w:r>
      <w:r w:rsidRPr="00957C1E">
        <w:rPr>
          <w:rFonts w:ascii="Arial" w:hAnsi="Arial" w:cs="Arial"/>
          <w:sz w:val="16"/>
          <w:szCs w:val="16"/>
        </w:rPr>
        <w:t xml:space="preserve">neme, vezeték és keresztnév, születési név, anyja neve, születési idő és hely, </w:t>
      </w:r>
      <w:r w:rsidRPr="00957C1E">
        <w:rPr>
          <w:rFonts w:ascii="Arial" w:hAnsi="Arial" w:cs="Arial"/>
          <w:b/>
          <w:sz w:val="16"/>
          <w:szCs w:val="16"/>
        </w:rPr>
        <w:t>egyéb személyes adatok</w:t>
      </w:r>
      <w:r w:rsidRPr="00957C1E">
        <w:rPr>
          <w:rFonts w:ascii="Arial" w:hAnsi="Arial" w:cs="Arial"/>
          <w:sz w:val="16"/>
          <w:szCs w:val="16"/>
        </w:rPr>
        <w:t xml:space="preserve">: állampolgárság, adóazonosító jel, családi állapot, eltartottak száma, </w:t>
      </w:r>
      <w:r w:rsidRPr="00957C1E">
        <w:rPr>
          <w:rFonts w:ascii="Arial" w:hAnsi="Arial" w:cs="Arial"/>
          <w:b/>
          <w:sz w:val="16"/>
          <w:szCs w:val="16"/>
        </w:rPr>
        <w:t>elérhetőségi adatok</w:t>
      </w:r>
      <w:r w:rsidRPr="00957C1E">
        <w:rPr>
          <w:rFonts w:ascii="Arial" w:hAnsi="Arial" w:cs="Arial"/>
          <w:sz w:val="16"/>
          <w:szCs w:val="16"/>
        </w:rPr>
        <w:t>: telefonszám, e-mail cím, állandó lakcím, lakcím típusa, lakáshelyzet, irányítószám, helység, utca név, házszám, lakcímbejelentés dátuma, levelezési cím, KHR adatok, Adóstárs és harmadik személyek (zálogkötelezett illetve elidegenítési és terhelési tilalom jog jogosultja) fent megjelölt adatai</w:t>
      </w: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 xml:space="preserve">A kezelt adatok forrása: </w:t>
      </w:r>
      <w:r w:rsidRPr="00957C1E">
        <w:rPr>
          <w:rFonts w:ascii="Arial" w:hAnsi="Arial" w:cs="Arial"/>
          <w:sz w:val="16"/>
          <w:szCs w:val="16"/>
        </w:rPr>
        <w:t>az ügyfél</w:t>
      </w:r>
      <w:r w:rsidRPr="00957C1E">
        <w:rPr>
          <w:rFonts w:ascii="Arial" w:hAnsi="Arial" w:cs="Arial"/>
          <w:b/>
          <w:sz w:val="16"/>
          <w:szCs w:val="16"/>
        </w:rPr>
        <w:t xml:space="preserve"> </w:t>
      </w:r>
      <w:r w:rsidRPr="00957C1E">
        <w:rPr>
          <w:rFonts w:ascii="Arial" w:hAnsi="Arial" w:cs="Arial"/>
          <w:sz w:val="16"/>
          <w:szCs w:val="16"/>
        </w:rPr>
        <w:t>adatszolgáltatása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 időtartama</w:t>
      </w:r>
      <w:r w:rsidRPr="00957C1E">
        <w:rPr>
          <w:rFonts w:ascii="Arial" w:hAnsi="Arial" w:cs="Arial"/>
          <w:sz w:val="16"/>
          <w:szCs w:val="16"/>
        </w:rPr>
        <w:t xml:space="preserve">: </w:t>
      </w:r>
    </w:p>
    <w:p w:rsidR="00E9485A" w:rsidRPr="00957C1E" w:rsidRDefault="00E9485A" w:rsidP="00E9485A">
      <w:pPr>
        <w:pStyle w:val="Listaszerbekezds"/>
        <w:numPr>
          <w:ilvl w:val="0"/>
          <w:numId w:val="27"/>
        </w:numPr>
        <w:spacing w:after="0" w:line="240" w:lineRule="auto"/>
        <w:jc w:val="both"/>
        <w:rPr>
          <w:rFonts w:ascii="Arial" w:hAnsi="Arial" w:cs="Arial"/>
          <w:sz w:val="16"/>
          <w:szCs w:val="16"/>
        </w:rPr>
      </w:pPr>
      <w:r w:rsidRPr="00957C1E">
        <w:rPr>
          <w:rFonts w:ascii="Arial" w:hAnsi="Arial" w:cs="Arial"/>
          <w:sz w:val="16"/>
          <w:szCs w:val="16"/>
        </w:rPr>
        <w:t xml:space="preserve">Az adatkezelés addig tart, ameddig az ügyfélkapcsolattal kapcsolatban igény érvényesíthető, azaz az elévülés megszakadásának esetét kivéve az ügyfélkapcsolat megszűnésétől számított 8 évig. </w:t>
      </w:r>
    </w:p>
    <w:p w:rsidR="00E9485A" w:rsidRPr="00957C1E" w:rsidRDefault="00E9485A" w:rsidP="00E9485A">
      <w:pPr>
        <w:pStyle w:val="Listaszerbekezds"/>
        <w:numPr>
          <w:ilvl w:val="0"/>
          <w:numId w:val="27"/>
        </w:numPr>
        <w:spacing w:after="0" w:line="240" w:lineRule="auto"/>
        <w:jc w:val="both"/>
        <w:rPr>
          <w:rFonts w:ascii="Arial" w:hAnsi="Arial" w:cs="Arial"/>
          <w:sz w:val="16"/>
          <w:szCs w:val="16"/>
        </w:rPr>
      </w:pPr>
      <w:r w:rsidRPr="00957C1E">
        <w:rPr>
          <w:rFonts w:ascii="Arial" w:hAnsi="Arial" w:cs="Arial"/>
          <w:sz w:val="16"/>
          <w:szCs w:val="16"/>
        </w:rPr>
        <w:t>A Számv. tv. a számviteli bizonylat és az ezzel kapcsolatos nyilvántartások tekintetében. Az adatkezelés időtartama 8 év.</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Ptk. 6:58. §-a alapján a szerződés teljesítése</w:t>
      </w:r>
      <w:r w:rsidRPr="00957C1E">
        <w:rPr>
          <w:rFonts w:ascii="Arial" w:hAnsi="Arial" w:cs="Arial"/>
          <w:sz w:val="16"/>
          <w:szCs w:val="16"/>
        </w:rPr>
        <w:t>: kötelezettség a szolgáltatás teljesítésére és jogosultság a szolgáltatás követelésére. Az adatkezelés addig tart, ameddig az ügyfélkapcsolattal kapcsolatban igény érvényesíthető, azaz az elévülés megszakadásának esetét kivéve az ügyfélkapcsolat megszűnésétől számított 5 évig.</w:t>
      </w:r>
    </w:p>
    <w:p w:rsidR="00E9485A" w:rsidRPr="00957C1E" w:rsidRDefault="00E9485A" w:rsidP="00E9485A">
      <w:pPr>
        <w:pStyle w:val="Listaszerbekezds"/>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lastRenderedPageBreak/>
        <w:t xml:space="preserve">Az adatkezelés megnevezése: </w:t>
      </w:r>
      <w:r w:rsidRPr="00957C1E">
        <w:rPr>
          <w:rFonts w:ascii="Arial" w:eastAsiaTheme="minorEastAsia" w:hAnsi="Arial" w:cs="Arial"/>
          <w:sz w:val="16"/>
          <w:szCs w:val="16"/>
        </w:rPr>
        <w:t>EU-s támogatási eszközök közvetítése: pénzügyi közvetítői tevékenység végzésére benyújtott pályázatok nyilvántartása, valamint az MFB Zrt. által nyújtott pénzügyi eszközök végső kedvezményezettjeinek nyilvántartása a 2007-2013 programozási időszak vonatkozásában</w:t>
      </w:r>
    </w:p>
    <w:p w:rsidR="00E9485A" w:rsidRPr="00957C1E" w:rsidRDefault="00E9485A" w:rsidP="00E9485A">
      <w:pPr>
        <w:spacing w:after="0" w:line="240" w:lineRule="auto"/>
        <w:jc w:val="both"/>
        <w:rPr>
          <w:rFonts w:ascii="Arial" w:eastAsiaTheme="minorEastAsia" w:hAnsi="Arial" w:cs="Arial"/>
          <w:b/>
          <w:sz w:val="16"/>
          <w:szCs w:val="16"/>
        </w:rPr>
      </w:pPr>
      <w:r w:rsidRPr="00957C1E">
        <w:rPr>
          <w:rFonts w:ascii="Arial" w:eastAsiaTheme="minorEastAsia" w:hAnsi="Arial" w:cs="Arial"/>
          <w:b/>
          <w:sz w:val="16"/>
          <w:szCs w:val="16"/>
        </w:rPr>
        <w:t>Nyilvántartási száma: NAIH-102714/2016.</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 xml:space="preserve">Az adatkezelés megnevezése: </w:t>
      </w:r>
      <w:r w:rsidRPr="00957C1E">
        <w:rPr>
          <w:rFonts w:ascii="Arial" w:eastAsiaTheme="minorEastAsia" w:hAnsi="Arial" w:cs="Arial"/>
          <w:sz w:val="16"/>
          <w:szCs w:val="16"/>
        </w:rPr>
        <w:t>EU-s támogatási eszközök közvetítése: pénzügyi közvetítői tevékenység végzésére benyújtott pályázat nyilvántartása, valamint az MFB Zrt. nevében nyújtott pénzügyi eszközök végső kedvezményezettjeinek nyilvántartása a 2014-2020-as programozási időszak vonatkozásában.</w:t>
      </w:r>
    </w:p>
    <w:p w:rsidR="00E9485A" w:rsidRPr="00957C1E" w:rsidRDefault="00E9485A" w:rsidP="00E9485A">
      <w:pPr>
        <w:spacing w:after="0" w:line="240" w:lineRule="auto"/>
        <w:jc w:val="both"/>
        <w:rPr>
          <w:rFonts w:ascii="Arial" w:eastAsiaTheme="minorEastAsia" w:hAnsi="Arial" w:cs="Arial"/>
          <w:b/>
          <w:sz w:val="16"/>
          <w:szCs w:val="16"/>
        </w:rPr>
      </w:pPr>
      <w:r w:rsidRPr="00957C1E">
        <w:rPr>
          <w:rFonts w:ascii="Arial" w:hAnsi="Arial" w:cs="Arial"/>
          <w:b/>
          <w:sz w:val="16"/>
          <w:szCs w:val="16"/>
        </w:rPr>
        <w:t xml:space="preserve">Nyilvántartási száma: </w:t>
      </w:r>
      <w:r w:rsidRPr="00957C1E">
        <w:rPr>
          <w:rFonts w:ascii="Arial" w:eastAsiaTheme="minorEastAsia" w:hAnsi="Arial" w:cs="Arial"/>
          <w:b/>
          <w:sz w:val="16"/>
          <w:szCs w:val="16"/>
        </w:rPr>
        <w:t>NAIH-102716/2016.</w:t>
      </w:r>
    </w:p>
    <w:p w:rsidR="00E9485A" w:rsidRPr="00957C1E" w:rsidRDefault="00E9485A" w:rsidP="00E9485A">
      <w:pPr>
        <w:spacing w:after="0" w:line="240" w:lineRule="auto"/>
        <w:jc w:val="both"/>
        <w:rPr>
          <w:rFonts w:ascii="Arial" w:eastAsiaTheme="minorEastAsia" w:hAnsi="Arial" w:cs="Arial"/>
          <w:b/>
          <w:sz w:val="16"/>
          <w:szCs w:val="16"/>
        </w:rPr>
      </w:pPr>
    </w:p>
    <w:p w:rsidR="00E9485A" w:rsidRPr="00957C1E" w:rsidRDefault="00E9485A" w:rsidP="00E9485A">
      <w:pPr>
        <w:spacing w:after="0" w:line="240" w:lineRule="auto"/>
        <w:jc w:val="both"/>
        <w:rPr>
          <w:rFonts w:ascii="Arial" w:eastAsiaTheme="minorEastAsia" w:hAnsi="Arial" w:cs="Arial"/>
          <w:sz w:val="16"/>
          <w:szCs w:val="16"/>
        </w:rPr>
      </w:pPr>
      <w:r w:rsidRPr="00957C1E">
        <w:rPr>
          <w:rFonts w:ascii="Arial" w:eastAsiaTheme="minorEastAsia" w:hAnsi="Arial" w:cs="Arial"/>
          <w:b/>
          <w:sz w:val="16"/>
          <w:szCs w:val="16"/>
        </w:rPr>
        <w:t xml:space="preserve">Az adatkezelés megnevezése: </w:t>
      </w:r>
      <w:r w:rsidRPr="00957C1E">
        <w:rPr>
          <w:rFonts w:ascii="Arial" w:eastAsiaTheme="minorEastAsia" w:hAnsi="Arial" w:cs="Arial"/>
          <w:sz w:val="16"/>
          <w:szCs w:val="16"/>
        </w:rPr>
        <w:t>Az MFB Zrt. által közvetlenül finanszírozott végső kedvezményezetti hitelügyletek nyilvántartása a 2014-2020-as programozási időszak vonatkozásában.</w:t>
      </w:r>
    </w:p>
    <w:p w:rsidR="00E9485A" w:rsidRPr="00957C1E" w:rsidRDefault="00E9485A" w:rsidP="00E9485A">
      <w:pPr>
        <w:spacing w:after="0" w:line="240" w:lineRule="auto"/>
        <w:jc w:val="both"/>
        <w:rPr>
          <w:rFonts w:ascii="Arial" w:eastAsiaTheme="minorEastAsia" w:hAnsi="Arial" w:cs="Arial"/>
          <w:b/>
          <w:sz w:val="16"/>
          <w:szCs w:val="16"/>
        </w:rPr>
      </w:pPr>
      <w:r w:rsidRPr="00957C1E">
        <w:rPr>
          <w:rFonts w:ascii="Arial" w:eastAsiaTheme="minorEastAsia" w:hAnsi="Arial" w:cs="Arial"/>
          <w:b/>
          <w:sz w:val="16"/>
          <w:szCs w:val="16"/>
        </w:rPr>
        <w:t>Nyilvántartási száma: NAIH-105132/2016.</w:t>
      </w:r>
    </w:p>
    <w:p w:rsidR="00E9485A" w:rsidRPr="00957C1E" w:rsidRDefault="00E9485A" w:rsidP="00E9485A">
      <w:pPr>
        <w:spacing w:after="0" w:line="240" w:lineRule="auto"/>
        <w:jc w:val="both"/>
        <w:rPr>
          <w:rFonts w:ascii="Arial" w:eastAsiaTheme="minorEastAsia" w:hAnsi="Arial" w:cs="Arial"/>
          <w:b/>
          <w:sz w:val="16"/>
          <w:szCs w:val="16"/>
        </w:rPr>
      </w:pPr>
    </w:p>
    <w:p w:rsidR="00E9485A" w:rsidRPr="00957C1E" w:rsidRDefault="00E9485A" w:rsidP="00E9485A">
      <w:pPr>
        <w:spacing w:after="0" w:line="240" w:lineRule="auto"/>
        <w:jc w:val="both"/>
        <w:rPr>
          <w:rFonts w:ascii="Arial" w:eastAsiaTheme="minorEastAsia" w:hAnsi="Arial" w:cs="Arial"/>
          <w:b/>
          <w:sz w:val="16"/>
          <w:szCs w:val="16"/>
        </w:rPr>
      </w:pPr>
      <w:r w:rsidRPr="00957C1E">
        <w:rPr>
          <w:rFonts w:ascii="Arial" w:eastAsiaTheme="minorEastAsia" w:hAnsi="Arial" w:cs="Arial"/>
          <w:b/>
          <w:sz w:val="16"/>
          <w:szCs w:val="16"/>
        </w:rPr>
        <w:t xml:space="preserve">Az adatkezelés megnevezése: </w:t>
      </w:r>
      <w:r w:rsidRPr="00957C1E">
        <w:rPr>
          <w:rFonts w:ascii="Arial" w:eastAsia="Times New Roman" w:hAnsi="Arial" w:cs="Arial"/>
          <w:sz w:val="16"/>
          <w:szCs w:val="16"/>
          <w:lang w:eastAsia="hu-HU"/>
        </w:rPr>
        <w:t>Az MFB Zrt-vel pénzügyi szolgáltatás igénybevétele céljából kapcsolatban (szerződéses viszonyban) álló ügyfelek személyes adatainak kezelése</w:t>
      </w:r>
      <w:r w:rsidRPr="00957C1E">
        <w:rPr>
          <w:rFonts w:ascii="Arial" w:eastAsiaTheme="minorEastAsia" w:hAnsi="Arial" w:cs="Arial"/>
          <w:b/>
          <w:sz w:val="16"/>
          <w:szCs w:val="16"/>
        </w:rPr>
        <w:t xml:space="preserve"> </w:t>
      </w:r>
    </w:p>
    <w:p w:rsidR="00E9485A" w:rsidRPr="00957C1E" w:rsidRDefault="00E9485A" w:rsidP="00E9485A">
      <w:pPr>
        <w:spacing w:after="0" w:line="240" w:lineRule="auto"/>
        <w:jc w:val="both"/>
        <w:rPr>
          <w:rFonts w:ascii="Arial" w:eastAsiaTheme="minorEastAsia" w:hAnsi="Arial" w:cs="Arial"/>
          <w:b/>
          <w:sz w:val="16"/>
          <w:szCs w:val="16"/>
        </w:rPr>
      </w:pPr>
      <w:r w:rsidRPr="00957C1E">
        <w:rPr>
          <w:rFonts w:ascii="Arial" w:eastAsiaTheme="minorEastAsia" w:hAnsi="Arial" w:cs="Arial"/>
          <w:b/>
          <w:sz w:val="16"/>
          <w:szCs w:val="16"/>
        </w:rPr>
        <w:t xml:space="preserve">Nyilvántartási száma: </w:t>
      </w:r>
      <w:r w:rsidRPr="00957C1E">
        <w:rPr>
          <w:rFonts w:ascii="Arial" w:eastAsia="Times New Roman" w:hAnsi="Arial" w:cs="Arial"/>
          <w:b/>
          <w:sz w:val="16"/>
          <w:szCs w:val="16"/>
          <w:lang w:eastAsia="hu-HU"/>
        </w:rPr>
        <w:t>NAIH-51599/2012</w:t>
      </w:r>
      <w:r w:rsidRPr="00957C1E">
        <w:rPr>
          <w:rFonts w:ascii="Arial" w:eastAsia="Times New Roman" w:hAnsi="Arial" w:cs="Arial"/>
          <w:sz w:val="16"/>
          <w:szCs w:val="16"/>
          <w:lang w:eastAsia="hu-HU"/>
        </w:rPr>
        <w:t>.</w:t>
      </w:r>
    </w:p>
    <w:p w:rsidR="00E9485A" w:rsidRPr="00957C1E" w:rsidRDefault="00E9485A" w:rsidP="00E9485A">
      <w:pPr>
        <w:spacing w:after="0" w:line="240" w:lineRule="auto"/>
        <w:jc w:val="both"/>
        <w:rPr>
          <w:rFonts w:ascii="Arial" w:eastAsiaTheme="minorEastAsia" w:hAnsi="Arial" w:cs="Arial"/>
          <w:b/>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Érintett a Bankkal kötött szerződésben hozzájárulást ad mindazon személyes adatai kezeléséhez, amely adatok kezelése a szerződés végrehajtásához szükséges. Amennyiben az adat kezelése nélkül a szerződés nem teljesíthető, a hozzájárulás hiányában a szerződés nem köthető meg. A Szerződés aláírásával az Érintett hozzájárul a szerződésben, valamint a szerződés tekintetében irányadó Üzletszabályzatban meghatározott adatkezelésekhez. Amennyiben az adat kezelése a szerződés teljesítéséhez nem szükséges, a Bank az adatot csak akkor kezelheti, ha azt az Érintett önkéntesen megadja. (Például hírlevél küldéséhez való hozzájárulás)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Érintett az adatai rögzítésére szolgáló papír és elektronikus nyomtatványok kitöltésével a nyomtatványon meghatározottak szerint hozzájárulás ad személyes adatai kezeléséhez. Amennyiben az Érintett külön nyilatkozaton adja hozzájárulását, a Bank a nyilatkozathoz kapcsolódóan az Érintett számára teljes körű tájékoztatást nyújt az adatok kezeléséről.</w:t>
      </w:r>
    </w:p>
    <w:p w:rsidR="00E9485A" w:rsidRPr="00957C1E" w:rsidRDefault="00E9485A" w:rsidP="00E9485A">
      <w:pPr>
        <w:spacing w:after="0" w:line="240" w:lineRule="auto"/>
        <w:rPr>
          <w:rFonts w:ascii="Arial" w:hAnsi="Arial" w:cs="Arial"/>
          <w:sz w:val="16"/>
          <w:szCs w:val="16"/>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 xml:space="preserve"> A hiteltermékek értékesítése függő közvetítő igénybevételével</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célja: </w:t>
      </w:r>
      <w:r w:rsidRPr="00957C1E">
        <w:rPr>
          <w:rFonts w:ascii="Arial" w:hAnsi="Arial" w:cs="Arial"/>
          <w:sz w:val="16"/>
          <w:szCs w:val="16"/>
        </w:rPr>
        <w:t>A hitelintézetekről és a pénzügyi vállalkozásokról szóló 2013. évi CCXXXVII. Tv.  72. §. pontja szerinti függő közvetítő igénybevétele a hiteltermékek értékesítéséhez</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jogalapja: </w:t>
      </w:r>
      <w:r w:rsidRPr="00957C1E">
        <w:rPr>
          <w:rFonts w:ascii="Arial" w:hAnsi="Arial" w:cs="Arial"/>
          <w:sz w:val="16"/>
          <w:szCs w:val="16"/>
        </w:rPr>
        <w:t>Az érintett hozzájárulása, - a GDPR 6. cikk (1) bek. a) pontja alapján /Adatfelvételnél: az ügyfél hozzájárulása; a függő közvetítő részére a közvetítő által közvetített pénzügyi szolgáltatásra vonatkozó szerződés teljesítéséhez kapcsolódó adatszolgáltatás: a hitelintézetekről és a pénzügyi vállalkozásokról szóló 2013. évi CCXXXVII. tv. 164.§  q.) pontja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köre</w:t>
      </w:r>
      <w:r w:rsidRPr="00957C1E">
        <w:rPr>
          <w:rFonts w:ascii="Arial" w:hAnsi="Arial" w:cs="Arial"/>
          <w:sz w:val="16"/>
          <w:szCs w:val="16"/>
        </w:rPr>
        <w:t>: Természetes személyek adatai (név, lakcím, telefonszám, e-mail cím, születési hely és idő, anyja neve, adóazonosító jel, TAJ-szám, személyi igazolvány szám, bankszámlaszám)</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forrása</w:t>
      </w:r>
      <w:r w:rsidRPr="00957C1E">
        <w:rPr>
          <w:rFonts w:ascii="Arial" w:hAnsi="Arial" w:cs="Arial"/>
          <w:sz w:val="16"/>
          <w:szCs w:val="16"/>
        </w:rPr>
        <w:t>: az érintett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időtartama: </w:t>
      </w:r>
      <w:r w:rsidRPr="00957C1E">
        <w:rPr>
          <w:rFonts w:ascii="Arial" w:hAnsi="Arial" w:cs="Arial"/>
          <w:sz w:val="16"/>
          <w:szCs w:val="16"/>
        </w:rPr>
        <w:t>a hitelszerződés fennállása után 5 évig</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Az ügyfél azonosítása</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 célja</w:t>
      </w:r>
      <w:r w:rsidRPr="00957C1E">
        <w:rPr>
          <w:rFonts w:ascii="Arial" w:hAnsi="Arial" w:cs="Arial"/>
          <w:sz w:val="16"/>
          <w:szCs w:val="16"/>
        </w:rPr>
        <w:t>: az Ügyfél, illetve képviselőjének személyes azonosítása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2017. évi LIII. törvény a pénzmosás és a terrorizmus finanszírozása megelőzéséről és megakadályozásáról, 7. §-8.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köre a hitelkérelemben és a mellékleteiben felsorolt adatok, különösen:</w:t>
      </w:r>
      <w:r w:rsidRPr="00957C1E">
        <w:rPr>
          <w:rFonts w:ascii="Arial" w:hAnsi="Arial" w:cs="Arial"/>
          <w:sz w:val="16"/>
          <w:szCs w:val="16"/>
        </w:rPr>
        <w:t xml:space="preserve"> természetes azonosító adatok: családi és utónév, születési családi és utónév, állampolgársága, születési helye, ideje, anyja születési neve, lakcíme, ennek hiányában tartózkodási helye, azonosító okmányának típusa és száma; okirat érvényessége, bemutatott okirat másolata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forrása</w:t>
      </w:r>
      <w:r w:rsidRPr="00957C1E">
        <w:rPr>
          <w:rFonts w:ascii="Arial" w:hAnsi="Arial" w:cs="Arial"/>
          <w:sz w:val="16"/>
          <w:szCs w:val="16"/>
        </w:rPr>
        <w:t xml:space="preserve">: az ügyfél adatszolgáltatása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időtartama</w:t>
      </w:r>
      <w:r w:rsidRPr="00957C1E">
        <w:rPr>
          <w:rFonts w:ascii="Arial" w:hAnsi="Arial" w:cs="Arial"/>
          <w:sz w:val="16"/>
          <w:szCs w:val="16"/>
        </w:rPr>
        <w:t>: A Pmt. az üzleti kapcsolat létrejöttekor lefolytatott ügyfél-átvilágítással kapcsolatban a Bank birtokába jutott adatok tekintetében. Az adatkezelés az ügyfélkapcsolat megszűnésétől számított 8 évig tart.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Adattovábbítás</w:t>
      </w:r>
      <w:r w:rsidRPr="00957C1E">
        <w:rPr>
          <w:rFonts w:ascii="Arial" w:hAnsi="Arial" w:cs="Arial"/>
          <w:sz w:val="16"/>
          <w:szCs w:val="16"/>
        </w:rPr>
        <w:t>:A Pmt-ben meghatározott gyanús tranzakciókról a pénzmosási bejelentés során a gyanús tranzakció adatai és az ügyfél személyes adatai továbbításra kerülnek a NAV Pénzügyi Információs Egysége felé.</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adatkezelés megnevezése:</w:t>
      </w:r>
      <w:r w:rsidRPr="00957C1E">
        <w:rPr>
          <w:rFonts w:ascii="Arial" w:hAnsi="Arial" w:cs="Arial"/>
          <w:sz w:val="16"/>
          <w:szCs w:val="16"/>
        </w:rPr>
        <w:t xml:space="preserve"> a pénzmosás és a terrorizmus finanszírozása megelőzéséről és megakadályozásáról szóló. törvényben foglalt törvényi kötelezettség szerinti adatkezelés.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nyilvántartási száma:</w:t>
      </w:r>
      <w:r w:rsidRPr="00957C1E">
        <w:rPr>
          <w:rFonts w:ascii="Arial" w:hAnsi="Arial" w:cs="Arial"/>
          <w:sz w:val="16"/>
          <w:szCs w:val="16"/>
        </w:rPr>
        <w:t xml:space="preserve"> </w:t>
      </w:r>
      <w:r w:rsidRPr="00957C1E">
        <w:rPr>
          <w:rFonts w:ascii="Arial" w:hAnsi="Arial" w:cs="Arial"/>
          <w:b/>
          <w:sz w:val="16"/>
          <w:szCs w:val="16"/>
        </w:rPr>
        <w:t>NAIH-51606/2012.</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2"/>
          <w:numId w:val="21"/>
        </w:numPr>
        <w:spacing w:after="0" w:line="240" w:lineRule="auto"/>
        <w:jc w:val="both"/>
        <w:rPr>
          <w:rFonts w:ascii="Arial" w:hAnsi="Arial" w:cs="Arial"/>
          <w:b/>
          <w:sz w:val="16"/>
          <w:szCs w:val="16"/>
        </w:rPr>
      </w:pPr>
      <w:r w:rsidRPr="00957C1E">
        <w:rPr>
          <w:rFonts w:ascii="Arial" w:hAnsi="Arial" w:cs="Arial"/>
          <w:b/>
          <w:sz w:val="16"/>
          <w:szCs w:val="16"/>
        </w:rPr>
        <w:t>Tényleges tulajdonos és Kiemelt közszereplő (PEP) azonosítása</w:t>
      </w:r>
    </w:p>
    <w:p w:rsidR="00E9485A" w:rsidRPr="00957C1E" w:rsidRDefault="00E9485A" w:rsidP="00E9485A">
      <w:pPr>
        <w:spacing w:after="0" w:line="240" w:lineRule="auto"/>
        <w:jc w:val="both"/>
        <w:rPr>
          <w:rFonts w:ascii="Arial" w:hAnsi="Arial" w:cs="Arial"/>
          <w:b/>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 célja</w:t>
      </w:r>
      <w:r w:rsidRPr="00957C1E">
        <w:rPr>
          <w:rFonts w:ascii="Arial" w:hAnsi="Arial" w:cs="Arial"/>
          <w:sz w:val="16"/>
          <w:szCs w:val="16"/>
        </w:rPr>
        <w:t>: a tényleges tulajdonos és a kiemelt közszereplő személyes azonosítása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2017. évi LIII. törvény a pénzmosás és a terrorizmus finanszírozása megelőzéséről és megakadályozásáról, 4. § és a 9.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köre a hitelkérelemben és a mellékleteiben felsorolt adatok, különösen:</w:t>
      </w:r>
      <w:r w:rsidRPr="00957C1E">
        <w:rPr>
          <w:rFonts w:ascii="Arial" w:hAnsi="Arial" w:cs="Arial"/>
          <w:sz w:val="16"/>
          <w:szCs w:val="16"/>
        </w:rPr>
        <w:t xml:space="preserve"> a tényleges tulajdonos és a kiemelt közszereplő természetes azonosító adatok: családi és utónév, születési családi és utónév, állampolgársága, születési helye, ideje, anyja születési neve, lakcíme, ennek hiányában tartózkodási helye, azonosító okmányának típusa és száma; okirat érvényessége, bemutatott okirat másolata.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Jogi személy neve, rövidített neve, székhelye, fióktelepe, főtevékenysége, képviseletére jogosultak neve, beosztása, kézbesítési megbízottja adatai, cégjegyzékszáma, adószáma.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Külföldi jogi személy a nyilvántartásba vételi szám, ottani cégbírósági adatok.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forrása</w:t>
      </w:r>
      <w:r w:rsidRPr="00957C1E">
        <w:rPr>
          <w:rFonts w:ascii="Arial" w:hAnsi="Arial" w:cs="Arial"/>
          <w:sz w:val="16"/>
          <w:szCs w:val="16"/>
        </w:rPr>
        <w:t>: az ügyfél adatszolgáltatása valamint elérhető nyilvános adatbázisok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időtartama</w:t>
      </w:r>
      <w:r w:rsidRPr="00957C1E">
        <w:rPr>
          <w:rFonts w:ascii="Arial" w:hAnsi="Arial" w:cs="Arial"/>
          <w:sz w:val="16"/>
          <w:szCs w:val="16"/>
        </w:rPr>
        <w:t>: A Pmt. az üzleti kapcsolat létrejöttekor lefolytatott ügyfél-átvilágítással kapcsolatban a Bank birtokába jutott adatok tekintetében. Az adatkezelés az ügyfélkapcsolat megszűnésétől számított 8 évig tart.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lastRenderedPageBreak/>
        <w:t>Adattovábbítás</w:t>
      </w:r>
      <w:r w:rsidRPr="00957C1E">
        <w:rPr>
          <w:rFonts w:ascii="Arial" w:hAnsi="Arial" w:cs="Arial"/>
          <w:sz w:val="16"/>
          <w:szCs w:val="16"/>
        </w:rPr>
        <w:t>: A Pmt-ben meghatározott gyanús tranzakciókról a pénzmosási bejelentés során a gyanús tranzakció adatai és az ügyfél személyes adatai továbbításra kerülnek a NAV Pénzügyi Információs Egysége felé.</w:t>
      </w: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A adatkezelés megnevezése: a pénzmosás és a terrorizmus finanszírozása megelőzéséről és megakadályozásáról szóló. törvényben foglalt törvényi kötelezettség szerinti adatkezelés.</w:t>
      </w: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A nyilvántartási száma: NAIH-51606/2012.</w:t>
      </w:r>
    </w:p>
    <w:p w:rsidR="00E9485A" w:rsidRPr="00957C1E" w:rsidRDefault="00E9485A" w:rsidP="00E9485A">
      <w:pPr>
        <w:spacing w:after="0" w:line="240" w:lineRule="auto"/>
        <w:jc w:val="both"/>
        <w:rPr>
          <w:rFonts w:ascii="Arial" w:hAnsi="Arial" w:cs="Arial"/>
          <w:b/>
          <w:sz w:val="16"/>
          <w:szCs w:val="16"/>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Hitelbírálat, scoring</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hitelbírálat során nem történik automatizált döntéshozatal, az érintett és a Bank közötti szerződés megkötése érdekében.</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 célja</w:t>
      </w:r>
      <w:r w:rsidRPr="00957C1E">
        <w:rPr>
          <w:rFonts w:ascii="Arial" w:hAnsi="Arial" w:cs="Arial"/>
          <w:sz w:val="16"/>
          <w:szCs w:val="16"/>
        </w:rPr>
        <w:t xml:space="preserve">: hitelkérelem érdemi vizsgálata – amelynél az ügyfél már nincs jelen – a minősítést, azaz a hiteligénylő előre meghatározott paraméterek szerinti besorolását foglalja magában. A minősítés pontos szempontjai, valamint a minősítési értékek nem publikusak, azokról a Bank nem adhat üzleti titok miatt felvilágosítást. A banki minősítés folyamatát alapvetően a hitelnyújtás célja és a hitel összege valamint a hiteligénylő fizetőképessége befolyásolja.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jogalapja: </w:t>
      </w:r>
      <w:r w:rsidRPr="00957C1E">
        <w:rPr>
          <w:rFonts w:ascii="Arial" w:hAnsi="Arial" w:cs="Arial"/>
          <w:sz w:val="16"/>
          <w:szCs w:val="16"/>
        </w:rPr>
        <w:t xml:space="preserve">GDPR 6. cikk (1) bekezdés F) pontja, a Bank jogos érdekeinek érvényesítése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 kezelt adatok köre: </w:t>
      </w:r>
      <w:r w:rsidRPr="00957C1E">
        <w:rPr>
          <w:rFonts w:ascii="Arial" w:hAnsi="Arial" w:cs="Arial"/>
          <w:sz w:val="16"/>
          <w:szCs w:val="16"/>
        </w:rPr>
        <w:t>a hitelkérelmi nyomtatványok adatai valamint a Bank rendelkezésére álló meglévő ügyfél adatok, valamint nyilvános adatbázisok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 kezelt adatok forrása: </w:t>
      </w:r>
      <w:r w:rsidRPr="00957C1E">
        <w:rPr>
          <w:rFonts w:ascii="Arial" w:hAnsi="Arial" w:cs="Arial"/>
          <w:sz w:val="16"/>
          <w:szCs w:val="16"/>
        </w:rPr>
        <w:t>a személyes adatokat nem az érintettől származnak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időtartama:</w:t>
      </w:r>
      <w:r w:rsidRPr="00957C1E">
        <w:rPr>
          <w:rFonts w:ascii="Arial" w:hAnsi="Arial" w:cs="Arial"/>
          <w:sz w:val="16"/>
          <w:szCs w:val="16"/>
        </w:rPr>
        <w:t xml:space="preserve"> Az adatkezelés addig tart, ameddig az ügyfélkapcsolattal kapcsolatban igény érvényesíthető, azaz az elévülés megszakadásának esetét kivéve az ügyfélkapcsolat megszűnésétől számított 5 évig.</w:t>
      </w:r>
    </w:p>
    <w:p w:rsidR="00E9485A" w:rsidRPr="00957C1E" w:rsidRDefault="00E9485A" w:rsidP="00E9485A">
      <w:pPr>
        <w:spacing w:after="0" w:line="240" w:lineRule="auto"/>
        <w:rPr>
          <w:rFonts w:ascii="Arial" w:hAnsi="Arial" w:cs="Arial"/>
          <w:sz w:val="16"/>
          <w:szCs w:val="16"/>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 xml:space="preserve">Pénzügyi és működési kockázat mérése, kezelése, </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Kockázat kezelés és monitoring során részben automatizált döntéshozatal történik, az érintett és a Bank közötti szerződés teljesítése érdekében.</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 célja</w:t>
      </w:r>
      <w:r w:rsidRPr="00957C1E">
        <w:rPr>
          <w:rFonts w:ascii="Arial" w:hAnsi="Arial" w:cs="Arial"/>
          <w:sz w:val="16"/>
          <w:szCs w:val="16"/>
        </w:rPr>
        <w:t>: a szerződések teljesítésének folyamatos nyomon követése, fizetőképesség ellenőrzése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jogalapja: </w:t>
      </w:r>
      <w:r w:rsidRPr="00957C1E">
        <w:rPr>
          <w:rFonts w:ascii="Arial" w:hAnsi="Arial" w:cs="Arial"/>
          <w:sz w:val="16"/>
          <w:szCs w:val="16"/>
        </w:rPr>
        <w:t>GDPR 6. cikk (1) bekezdés F) pontja, a Bank jogos érdekeinek érvényesítése valamint a Hpt.99. §-ának teljesítése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köre</w:t>
      </w:r>
      <w:r w:rsidRPr="00957C1E">
        <w:rPr>
          <w:rFonts w:ascii="Arial" w:hAnsi="Arial" w:cs="Arial"/>
          <w:sz w:val="16"/>
          <w:szCs w:val="16"/>
        </w:rPr>
        <w:t>: a hitelkérelmi nyomtatványok adatai valamint a Bank rendelkezésére álló meglévő ügyfél adatok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forrása</w:t>
      </w:r>
      <w:r w:rsidRPr="00957C1E">
        <w:rPr>
          <w:rFonts w:ascii="Arial" w:hAnsi="Arial" w:cs="Arial"/>
          <w:sz w:val="16"/>
          <w:szCs w:val="16"/>
        </w:rPr>
        <w:t>: a személyes adatok nem az érintettől származnak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időtartama:</w:t>
      </w:r>
      <w:r w:rsidRPr="00957C1E">
        <w:rPr>
          <w:rFonts w:ascii="Arial" w:hAnsi="Arial" w:cs="Arial"/>
          <w:sz w:val="16"/>
          <w:szCs w:val="16"/>
        </w:rPr>
        <w:t xml:space="preserve"> Az adatkezelés addig tart, ameddig az ügyfélkapcsolattal kapcsolatban igény érvényesíthető, azaz az elévülés megszakadásának esetét kivéve az ügyfélkapcsolat megszűnésétől számított 5 évig</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 xml:space="preserve">Bankbiztonsági, üzletbiztonsági és belső ellenőrzés, </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 célja</w:t>
      </w:r>
      <w:r w:rsidRPr="00957C1E">
        <w:rPr>
          <w:rFonts w:ascii="Arial" w:hAnsi="Arial" w:cs="Arial"/>
          <w:sz w:val="16"/>
          <w:szCs w:val="16"/>
        </w:rPr>
        <w:t>: A pénzügyi visszaélések megelőzése, felderítése valamint nyomon követése valamint utólagos helyreállítása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jogalapja: </w:t>
      </w:r>
      <w:r w:rsidRPr="00957C1E">
        <w:rPr>
          <w:rFonts w:ascii="Arial" w:hAnsi="Arial" w:cs="Arial"/>
          <w:sz w:val="16"/>
          <w:szCs w:val="16"/>
        </w:rPr>
        <w:t xml:space="preserve">GDPR 6. cikk (1) bekezdés F) pontja, a Bank jogos érdekeinek érvényesítése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köre</w:t>
      </w:r>
      <w:r w:rsidRPr="00957C1E">
        <w:rPr>
          <w:rFonts w:ascii="Arial" w:hAnsi="Arial" w:cs="Arial"/>
          <w:sz w:val="16"/>
          <w:szCs w:val="16"/>
        </w:rPr>
        <w:t>: a hitelkérelmi nyomtatványok adatai valamint a Bank rendelkezésére álló meglévő ügyfél adatok, nyilvános adatbázisok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forrása</w:t>
      </w:r>
      <w:r w:rsidRPr="00957C1E">
        <w:rPr>
          <w:rFonts w:ascii="Arial" w:hAnsi="Arial" w:cs="Arial"/>
          <w:sz w:val="16"/>
          <w:szCs w:val="16"/>
        </w:rPr>
        <w:t>: a személyes adatok nem az érintettől származnak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időtartama:</w:t>
      </w:r>
      <w:r w:rsidRPr="00957C1E">
        <w:rPr>
          <w:rFonts w:ascii="Arial" w:hAnsi="Arial" w:cs="Arial"/>
          <w:sz w:val="16"/>
          <w:szCs w:val="16"/>
        </w:rPr>
        <w:t xml:space="preserve"> Az adatkezelés addig tart, ameddig az ügyfélkapcsolattal kapcsolatban igény érvényesíthető, azaz az elévülés megszakadásának esetét kivéve az ügyfélkapcsolat megszűnésétől számított 5 évig</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u w:val="single"/>
        </w:rPr>
      </w:pPr>
      <w:r w:rsidRPr="00957C1E">
        <w:rPr>
          <w:rFonts w:ascii="Arial" w:hAnsi="Arial" w:cs="Arial"/>
          <w:b/>
          <w:sz w:val="16"/>
          <w:szCs w:val="16"/>
          <w:u w:val="single"/>
        </w:rPr>
        <w:t>A követeléskezelés</w:t>
      </w:r>
    </w:p>
    <w:p w:rsidR="00E9485A" w:rsidRPr="00957C1E" w:rsidRDefault="00E9485A" w:rsidP="00E9485A">
      <w:pPr>
        <w:pStyle w:val="Listaszerbekezds"/>
        <w:spacing w:after="0" w:line="240" w:lineRule="auto"/>
        <w:ind w:left="857"/>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b/>
          <w:sz w:val="16"/>
          <w:szCs w:val="16"/>
          <w:u w:val="single"/>
        </w:rPr>
      </w:pPr>
      <w:r w:rsidRPr="00957C1E">
        <w:rPr>
          <w:rFonts w:ascii="Arial" w:hAnsi="Arial" w:cs="Arial"/>
          <w:b/>
          <w:sz w:val="16"/>
          <w:szCs w:val="16"/>
          <w:u w:val="single"/>
        </w:rPr>
        <w:t>Adatkezelés célja:</w:t>
      </w:r>
      <w:r w:rsidRPr="00957C1E">
        <w:rPr>
          <w:rFonts w:ascii="Arial" w:hAnsi="Arial" w:cs="Arial"/>
          <w:sz w:val="16"/>
          <w:szCs w:val="16"/>
        </w:rPr>
        <w:t xml:space="preserve"> a vállalkozások és magánszemélyek hitelből eredő lejárt tartozásának kezelése (követeléskezelés)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behajtási folyamatok (sms, elektronikus és postai levélküldés, telefonbeszélgetés) során a Bank az ügyfélnek azokat a személyes adatait kezeli, amelyeket a követelés alapjául szolgáló szerződéses kapcsolat keretében az ügyfél önkéntes megadásával, illetve jogszabály rendelkezése alapján rögzített.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Tájékoztatjuk, hogy a behajtási eljárás részeként a Bank a lejárt követelés érvényesítése érdekében az Ön személyes adatait továbbíthatja külső követeléskezelő partnere részére. Ezt a hitelintézetekről és pénzügyi vállalkozásokról szóló 2013. évi CCXXXVII. törvény 161. § (1) bekezdésének c) pontja teszi lehetővé. A Bank követeléskezeléssel foglalkozó megbízottja kizárólag az MNB-nél bejelentett függő ügynöki tevékenység végzésére jogosult jogi személy (ügynök) lehet. A követelés behajtása érdekében a Bank az alábbi adatköröket továbbíthatja a követeléskezeléssel foglalkozó megbízottak részére: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adatok köre</w:t>
      </w:r>
      <w:r w:rsidRPr="00957C1E">
        <w:rPr>
          <w:rFonts w:ascii="Arial" w:hAnsi="Arial" w:cs="Arial"/>
          <w:sz w:val="16"/>
          <w:szCs w:val="16"/>
        </w:rPr>
        <w:t>: adós és adóstárs, kezes, zálogkötelezett személyek személyi adatai, név, anyja neve, születési neve, születési helye és ideje, személyi igazolvány száma, lakcím, értesítési cím, telefonszám, fedezeti cím (jelzáloghitel esetén) a követelés összege: devizanem, tőke, lejárt tőke, lejárt kamat, egyéb járulékok, késedelmi kamatbontásban, a törlesztő számla száma (az a Bank által vezetett számla, amelyre a Kötelezett a Bankkal szemben fennálló tartozását teljesíteni köteles) késedelmes napszám, késedelembe esés napja, ügyleti és késedelmi kamatok mértéke.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által követeléskezeléssel megbízott jogi személyek listáját az alábbi táblázat rögzíti, ugyanitt elérhetőek az egyes vállalkozások adatkezelési tájékoztatói:</w:t>
      </w:r>
    </w:p>
    <w:p w:rsidR="00E9485A" w:rsidRPr="00957C1E" w:rsidRDefault="00E9485A" w:rsidP="00E9485A">
      <w:pPr>
        <w:spacing w:after="0" w:line="240" w:lineRule="auto"/>
        <w:jc w:val="both"/>
        <w:rPr>
          <w:rFonts w:ascii="Arial" w:hAnsi="Arial" w:cs="Arial"/>
          <w:sz w:val="16"/>
          <w:szCs w:val="16"/>
        </w:rPr>
      </w:pPr>
    </w:p>
    <w:tbl>
      <w:tblPr>
        <w:tblStyle w:val="Rcsostblzat"/>
        <w:tblW w:w="0" w:type="auto"/>
        <w:tblLayout w:type="fixed"/>
        <w:tblLook w:val="04A0" w:firstRow="1" w:lastRow="0" w:firstColumn="1" w:lastColumn="0" w:noHBand="0" w:noVBand="1"/>
      </w:tblPr>
      <w:tblGrid>
        <w:gridCol w:w="2943"/>
        <w:gridCol w:w="1560"/>
        <w:gridCol w:w="2268"/>
        <w:gridCol w:w="3191"/>
      </w:tblGrid>
      <w:tr w:rsidR="00E9485A" w:rsidRPr="00957C1E" w:rsidTr="00C66981">
        <w:tc>
          <w:tcPr>
            <w:tcW w:w="2943" w:type="dxa"/>
          </w:tcPr>
          <w:p w:rsidR="00E9485A" w:rsidRPr="00957C1E" w:rsidRDefault="00E9485A" w:rsidP="00C66981">
            <w:pPr>
              <w:jc w:val="center"/>
              <w:rPr>
                <w:rFonts w:ascii="Arial" w:hAnsi="Arial" w:cs="Arial"/>
                <w:b/>
                <w:sz w:val="16"/>
                <w:szCs w:val="16"/>
              </w:rPr>
            </w:pPr>
            <w:r w:rsidRPr="00957C1E">
              <w:rPr>
                <w:rFonts w:ascii="Arial" w:hAnsi="Arial" w:cs="Arial"/>
                <w:b/>
                <w:sz w:val="16"/>
                <w:szCs w:val="16"/>
              </w:rPr>
              <w:t>Követeléskezelő neve</w:t>
            </w:r>
          </w:p>
        </w:tc>
        <w:tc>
          <w:tcPr>
            <w:tcW w:w="1560" w:type="dxa"/>
          </w:tcPr>
          <w:p w:rsidR="00E9485A" w:rsidRPr="00957C1E" w:rsidRDefault="00E9485A" w:rsidP="00C66981">
            <w:pPr>
              <w:jc w:val="center"/>
              <w:rPr>
                <w:rFonts w:ascii="Arial" w:hAnsi="Arial" w:cs="Arial"/>
                <w:b/>
                <w:sz w:val="16"/>
                <w:szCs w:val="16"/>
              </w:rPr>
            </w:pPr>
            <w:r w:rsidRPr="00957C1E">
              <w:rPr>
                <w:rFonts w:ascii="Arial" w:hAnsi="Arial" w:cs="Arial"/>
                <w:b/>
                <w:sz w:val="16"/>
                <w:szCs w:val="16"/>
              </w:rPr>
              <w:t>Címe</w:t>
            </w:r>
          </w:p>
        </w:tc>
        <w:tc>
          <w:tcPr>
            <w:tcW w:w="2268" w:type="dxa"/>
          </w:tcPr>
          <w:p w:rsidR="00E9485A" w:rsidRPr="00957C1E" w:rsidRDefault="00E9485A" w:rsidP="00C66981">
            <w:pPr>
              <w:jc w:val="center"/>
              <w:rPr>
                <w:rFonts w:ascii="Arial" w:hAnsi="Arial" w:cs="Arial"/>
                <w:b/>
                <w:sz w:val="16"/>
                <w:szCs w:val="16"/>
              </w:rPr>
            </w:pPr>
            <w:r w:rsidRPr="00957C1E">
              <w:rPr>
                <w:rFonts w:ascii="Arial" w:hAnsi="Arial" w:cs="Arial"/>
                <w:b/>
                <w:sz w:val="16"/>
                <w:szCs w:val="16"/>
              </w:rPr>
              <w:t>Cégjegyzékszáma</w:t>
            </w:r>
          </w:p>
        </w:tc>
        <w:tc>
          <w:tcPr>
            <w:tcW w:w="3191" w:type="dxa"/>
            <w:tcBorders>
              <w:bottom w:val="single" w:sz="4" w:space="0" w:color="auto"/>
            </w:tcBorders>
          </w:tcPr>
          <w:p w:rsidR="00E9485A" w:rsidRPr="00957C1E" w:rsidRDefault="00E9485A" w:rsidP="00C66981">
            <w:pPr>
              <w:jc w:val="center"/>
              <w:rPr>
                <w:rFonts w:ascii="Arial" w:hAnsi="Arial" w:cs="Arial"/>
                <w:b/>
                <w:sz w:val="16"/>
                <w:szCs w:val="16"/>
              </w:rPr>
            </w:pPr>
            <w:r w:rsidRPr="00957C1E">
              <w:rPr>
                <w:rFonts w:ascii="Arial" w:hAnsi="Arial" w:cs="Arial"/>
                <w:b/>
                <w:sz w:val="16"/>
                <w:szCs w:val="16"/>
              </w:rPr>
              <w:t>Adtakezelési link</w:t>
            </w:r>
          </w:p>
        </w:tc>
      </w:tr>
      <w:tr w:rsidR="00E9485A" w:rsidRPr="00957C1E" w:rsidTr="00C66981">
        <w:tc>
          <w:tcPr>
            <w:tcW w:w="2943" w:type="dxa"/>
            <w:vAlign w:val="center"/>
          </w:tcPr>
          <w:p w:rsidR="00E9485A" w:rsidRPr="00957C1E" w:rsidRDefault="00E9485A" w:rsidP="00C66981">
            <w:pPr>
              <w:jc w:val="center"/>
              <w:rPr>
                <w:rFonts w:ascii="Arial" w:hAnsi="Arial" w:cs="Arial"/>
                <w:sz w:val="16"/>
                <w:szCs w:val="16"/>
              </w:rPr>
            </w:pPr>
            <w:r w:rsidRPr="00957C1E">
              <w:rPr>
                <w:rFonts w:ascii="Arial" w:hAnsi="Arial" w:cs="Arial"/>
                <w:sz w:val="16"/>
                <w:szCs w:val="16"/>
              </w:rPr>
              <w:t>MKK Magyar Követeléskezelő Zártkörűen Működő Részvénytársaság</w:t>
            </w:r>
          </w:p>
        </w:tc>
        <w:tc>
          <w:tcPr>
            <w:tcW w:w="1560" w:type="dxa"/>
            <w:vAlign w:val="center"/>
          </w:tcPr>
          <w:p w:rsidR="00E9485A" w:rsidRPr="00957C1E" w:rsidRDefault="00E9485A" w:rsidP="00C66981">
            <w:pPr>
              <w:jc w:val="center"/>
              <w:rPr>
                <w:rFonts w:ascii="Arial" w:hAnsi="Arial" w:cs="Arial"/>
                <w:sz w:val="16"/>
                <w:szCs w:val="16"/>
              </w:rPr>
            </w:pPr>
            <w:r w:rsidRPr="00957C1E">
              <w:rPr>
                <w:rFonts w:ascii="Arial" w:hAnsi="Arial" w:cs="Arial"/>
                <w:sz w:val="16"/>
                <w:szCs w:val="16"/>
              </w:rPr>
              <w:t>1138 Budapest, Tomori utca 34.</w:t>
            </w:r>
          </w:p>
        </w:tc>
        <w:tc>
          <w:tcPr>
            <w:tcW w:w="2268" w:type="dxa"/>
            <w:vAlign w:val="center"/>
          </w:tcPr>
          <w:p w:rsidR="00E9485A" w:rsidRPr="00957C1E" w:rsidRDefault="00E9485A" w:rsidP="00C66981">
            <w:pPr>
              <w:jc w:val="center"/>
              <w:rPr>
                <w:rFonts w:ascii="Arial" w:hAnsi="Arial" w:cs="Arial"/>
                <w:sz w:val="16"/>
                <w:szCs w:val="16"/>
              </w:rPr>
            </w:pPr>
            <w:r w:rsidRPr="00957C1E">
              <w:rPr>
                <w:rFonts w:ascii="Arial" w:hAnsi="Arial" w:cs="Arial"/>
                <w:sz w:val="16"/>
                <w:szCs w:val="16"/>
              </w:rPr>
              <w:t>01-10-0433319</w:t>
            </w:r>
          </w:p>
        </w:tc>
        <w:tc>
          <w:tcPr>
            <w:tcW w:w="3191" w:type="dxa"/>
            <w:shd w:val="clear" w:color="auto" w:fill="auto"/>
            <w:vAlign w:val="center"/>
          </w:tcPr>
          <w:p w:rsidR="00E9485A" w:rsidRPr="00957C1E" w:rsidRDefault="00E9485A" w:rsidP="00C66981">
            <w:pPr>
              <w:jc w:val="center"/>
              <w:rPr>
                <w:rFonts w:ascii="Arial" w:hAnsi="Arial" w:cs="Arial"/>
                <w:sz w:val="16"/>
                <w:szCs w:val="16"/>
              </w:rPr>
            </w:pPr>
            <w:r w:rsidRPr="00957C1E">
              <w:rPr>
                <w:rFonts w:ascii="Arial" w:hAnsi="Arial" w:cs="Arial"/>
                <w:sz w:val="16"/>
                <w:szCs w:val="16"/>
              </w:rPr>
              <w:t>http://www.mkkrt.hu/docs/MKK_Adatkezelesi_tajekoztato-20170817.pdf</w:t>
            </w:r>
          </w:p>
        </w:tc>
      </w:tr>
    </w:tbl>
    <w:p w:rsidR="00E9485A" w:rsidRPr="00957C1E" w:rsidRDefault="00E9485A" w:rsidP="00E9485A">
      <w:pPr>
        <w:spacing w:after="0" w:line="240" w:lineRule="auto"/>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Azon ügyfeleink esetében, akik a közjegyzői vagy magánokirati szerződés aláírásakor általuk megadott levelezési és/vagy állandó lakcímen elérhetetlennek bizonyulnak, a Bank a Közigazgatási és Elektronikus Közszolgáltatások Központi Hivatala (KEK KH) által fenntartott GIRinfO rendszerhez fordul új lakcímadat beszerzése érdekében. Erre az ügyfél szerződéskötés keretében megadott hozzájáruló nyilatkozata, valamint a polgárok személyi adatainak és lakcímének nyilvántartásáról szóló 1992. évi LXVI. törvény rendelkezései adnak lehetőséget.</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 xml:space="preserve">Adatkezelés jogalapja: </w:t>
      </w:r>
      <w:r w:rsidRPr="00957C1E">
        <w:rPr>
          <w:rFonts w:ascii="Arial" w:hAnsi="Arial" w:cs="Arial"/>
          <w:sz w:val="16"/>
          <w:szCs w:val="16"/>
        </w:rPr>
        <w:t>GDPR 6. cikk (1) bek. b-c) pontja</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 xml:space="preserve">A kezelt adatok forrása: </w:t>
      </w:r>
      <w:r w:rsidRPr="00957C1E">
        <w:rPr>
          <w:rFonts w:ascii="Arial" w:hAnsi="Arial" w:cs="Arial"/>
          <w:sz w:val="16"/>
          <w:szCs w:val="16"/>
        </w:rPr>
        <w:t>A hitelszerződés adatai, az érintett nyilatkozatai alapján</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lastRenderedPageBreak/>
        <w:t>Az adatkezelés időtartama:</w:t>
      </w:r>
      <w:r w:rsidRPr="00957C1E">
        <w:rPr>
          <w:rFonts w:ascii="Arial" w:hAnsi="Arial" w:cs="Arial"/>
          <w:sz w:val="16"/>
          <w:szCs w:val="16"/>
        </w:rPr>
        <w:t xml:space="preserve"> A követeléskezelés lejárta után 8 év. </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u w:val="single"/>
        </w:rPr>
      </w:pPr>
      <w:r w:rsidRPr="00957C1E">
        <w:rPr>
          <w:rFonts w:ascii="Arial" w:hAnsi="Arial" w:cs="Arial"/>
          <w:b/>
          <w:sz w:val="16"/>
          <w:szCs w:val="16"/>
          <w:u w:val="single"/>
        </w:rPr>
        <w:t>Közvetlen üzletszerzés (direkt marketing), marketingcélú adatkezelés, egyéb üdvözletek, a Bank termékei iránt meghatározott csatornákon érdeklődő személyekkel való kapcsolattartás</w:t>
      </w:r>
    </w:p>
    <w:p w:rsidR="00E9485A" w:rsidRPr="00957C1E" w:rsidRDefault="00E9485A" w:rsidP="00E9485A">
      <w:pPr>
        <w:pStyle w:val="Listaszerbekezds"/>
        <w:spacing w:after="0" w:line="240" w:lineRule="auto"/>
        <w:ind w:left="857"/>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célja: </w:t>
      </w:r>
      <w:r w:rsidRPr="00957C1E">
        <w:rPr>
          <w:rFonts w:ascii="Arial" w:hAnsi="Arial" w:cs="Arial"/>
          <w:sz w:val="16"/>
          <w:szCs w:val="16"/>
        </w:rPr>
        <w:t>gazdasági reklámot is tartalmazó e-mail hírlevelek küldése az érdeklődők részére, saját és partner felületeken személyre szabott marketing üzenetek megjelenítése, az adatkezelő saját és partnerei üzleti ajánlatainak küldése.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GDPR 6. cikk (1) bek. a) pontja-az érintett önkéntes hozzájárulása, az Eker. tv. 13/A. §-a és a Grt. 6. § (5) bekezdése.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személyes adatok típusa</w:t>
      </w:r>
      <w:r w:rsidRPr="00957C1E">
        <w:rPr>
          <w:rFonts w:ascii="Arial" w:hAnsi="Arial" w:cs="Arial"/>
          <w:sz w:val="16"/>
          <w:szCs w:val="16"/>
        </w:rPr>
        <w:t>: azonosítószám, dátum, időpont, e-mail cím, név, születési dátum és a direktmarketing célú megkereséshez adott hozzájárulás, valamint a rendszer tárolja a fel- és leiratkozással, az üzenetek küldésével, kézbesítésével kapcsolatos analitikai adatokat (pl. az események dátuma és időpontja, számítógép IP címe, kézbesíthetetlenség oka).</w:t>
      </w: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 xml:space="preserve">Az adatkezelés időtartama: </w:t>
      </w:r>
    </w:p>
    <w:p w:rsidR="00E9485A" w:rsidRPr="00957C1E" w:rsidRDefault="00E9485A" w:rsidP="00E9485A">
      <w:pPr>
        <w:pStyle w:val="Listaszerbekezds"/>
        <w:numPr>
          <w:ilvl w:val="0"/>
          <w:numId w:val="31"/>
        </w:numPr>
        <w:spacing w:after="0" w:line="240" w:lineRule="auto"/>
        <w:jc w:val="both"/>
        <w:rPr>
          <w:rFonts w:ascii="Arial" w:hAnsi="Arial" w:cs="Arial"/>
          <w:sz w:val="16"/>
          <w:szCs w:val="16"/>
        </w:rPr>
      </w:pPr>
      <w:r w:rsidRPr="00957C1E">
        <w:rPr>
          <w:rFonts w:ascii="Arial" w:hAnsi="Arial" w:cs="Arial"/>
          <w:sz w:val="16"/>
          <w:szCs w:val="16"/>
        </w:rPr>
        <w:t>a felhasználói megerősítéssel nem rendelkező hírlevél-feliratkozások esetében 12 hónap, egyébként</w:t>
      </w:r>
    </w:p>
    <w:p w:rsidR="00E9485A" w:rsidRPr="00957C1E" w:rsidRDefault="00E9485A" w:rsidP="00E9485A">
      <w:pPr>
        <w:pStyle w:val="Listaszerbekezds"/>
        <w:numPr>
          <w:ilvl w:val="0"/>
          <w:numId w:val="31"/>
        </w:numPr>
        <w:spacing w:after="0" w:line="240" w:lineRule="auto"/>
        <w:jc w:val="both"/>
        <w:rPr>
          <w:rFonts w:ascii="Arial" w:hAnsi="Arial" w:cs="Arial"/>
          <w:sz w:val="16"/>
          <w:szCs w:val="16"/>
        </w:rPr>
      </w:pPr>
      <w:r w:rsidRPr="00957C1E">
        <w:rPr>
          <w:rFonts w:ascii="Arial" w:hAnsi="Arial" w:cs="Arial"/>
          <w:sz w:val="16"/>
          <w:szCs w:val="16"/>
        </w:rPr>
        <w:t xml:space="preserve">a felhasználó hozzájárulásának visszavonásáig, amelyet a következő e-mail címeken kérhet: </w:t>
      </w:r>
      <w:hyperlink r:id="rId14" w:history="1">
        <w:r w:rsidRPr="00957C1E">
          <w:rPr>
            <w:rFonts w:ascii="Arial" w:hAnsi="Arial" w:cs="Arial"/>
            <w:sz w:val="16"/>
            <w:szCs w:val="16"/>
          </w:rPr>
          <w:t>leiratkozas_kutatas@mfb.hu</w:t>
        </w:r>
      </w:hyperlink>
      <w:r w:rsidRPr="00957C1E">
        <w:rPr>
          <w:rFonts w:ascii="Arial" w:hAnsi="Arial" w:cs="Arial"/>
          <w:sz w:val="16"/>
          <w:szCs w:val="16"/>
        </w:rPr>
        <w:t xml:space="preserve"> és </w:t>
      </w:r>
      <w:hyperlink r:id="rId15" w:history="1">
        <w:r w:rsidRPr="00957C1E">
          <w:rPr>
            <w:rFonts w:ascii="Arial" w:hAnsi="Arial" w:cs="Arial"/>
            <w:sz w:val="16"/>
            <w:szCs w:val="16"/>
          </w:rPr>
          <w:t>leiratkozas_DM@mfb.hu</w:t>
        </w:r>
      </w:hyperlink>
    </w:p>
    <w:p w:rsidR="00E9485A" w:rsidRPr="00957C1E" w:rsidRDefault="00E9485A" w:rsidP="00E9485A">
      <w:pPr>
        <w:pStyle w:val="Listaszerbekezds"/>
        <w:numPr>
          <w:ilvl w:val="0"/>
          <w:numId w:val="31"/>
        </w:numPr>
        <w:spacing w:after="0" w:line="240" w:lineRule="auto"/>
        <w:jc w:val="both"/>
        <w:rPr>
          <w:rFonts w:ascii="Arial" w:hAnsi="Arial" w:cs="Arial"/>
          <w:sz w:val="16"/>
          <w:szCs w:val="16"/>
        </w:rPr>
      </w:pPr>
      <w:r w:rsidRPr="00957C1E">
        <w:rPr>
          <w:rFonts w:ascii="Arial" w:hAnsi="Arial" w:cs="Arial"/>
          <w:sz w:val="16"/>
          <w:szCs w:val="16"/>
        </w:rPr>
        <w:t xml:space="preserve"> a felhasználó utolsó adatfrissítésétől számított 48 hónap.</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 xml:space="preserve">A kezelt adatok forrása: </w:t>
      </w:r>
      <w:r w:rsidRPr="00957C1E">
        <w:rPr>
          <w:rFonts w:ascii="Arial" w:hAnsi="Arial" w:cs="Arial"/>
          <w:sz w:val="16"/>
          <w:szCs w:val="16"/>
        </w:rPr>
        <w:t>az érintett nyilatkozata alapján</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Az adatkezelés megnevezése: Magyar Fejlesztési Bank Zrt. weboldal üzemeltetése, hírlevélküldés, marketing célú adatkezelés, direkt marketing típusú megkeresések</w:t>
      </w:r>
    </w:p>
    <w:p w:rsidR="00E9485A" w:rsidRPr="00957C1E" w:rsidRDefault="00E9485A" w:rsidP="00E9485A">
      <w:pPr>
        <w:spacing w:after="0" w:line="240" w:lineRule="auto"/>
        <w:rPr>
          <w:rFonts w:ascii="Arial" w:hAnsi="Arial" w:cs="Arial"/>
          <w:sz w:val="16"/>
          <w:szCs w:val="16"/>
        </w:rPr>
      </w:pPr>
      <w:r w:rsidRPr="00957C1E">
        <w:rPr>
          <w:rFonts w:ascii="Arial" w:hAnsi="Arial" w:cs="Arial"/>
          <w:sz w:val="16"/>
          <w:szCs w:val="16"/>
        </w:rPr>
        <w:t>Nyilvántartási száma: NAIH-68419/2012.</w:t>
      </w:r>
    </w:p>
    <w:p w:rsidR="00E9485A" w:rsidRPr="00957C1E" w:rsidRDefault="00E9485A" w:rsidP="00E9485A">
      <w:pPr>
        <w:spacing w:after="0" w:line="240" w:lineRule="auto"/>
        <w:rPr>
          <w:rFonts w:ascii="Arial"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u w:val="single"/>
        </w:rPr>
      </w:pPr>
      <w:r w:rsidRPr="00957C1E">
        <w:rPr>
          <w:rFonts w:ascii="Arial" w:hAnsi="Arial" w:cs="Arial"/>
          <w:b/>
          <w:sz w:val="16"/>
          <w:szCs w:val="16"/>
          <w:u w:val="single"/>
        </w:rPr>
        <w:t>A Bank telefonos, ill. ahhoz hasonló elveken működő ügyfélszolgálatai / releváns értékesítési területei hangfelvételeinek rögzítése</w:t>
      </w:r>
    </w:p>
    <w:p w:rsidR="00E9485A" w:rsidRPr="00957C1E" w:rsidRDefault="00E9485A" w:rsidP="00E9485A">
      <w:pPr>
        <w:pStyle w:val="Listaszerbekezds"/>
        <w:spacing w:after="0" w:line="240" w:lineRule="auto"/>
        <w:ind w:left="857"/>
        <w:jc w:val="both"/>
        <w:rPr>
          <w:rFonts w:ascii="Arial" w:hAnsi="Arial" w:cs="Arial"/>
          <w:b/>
          <w:sz w:val="16"/>
          <w:szCs w:val="16"/>
          <w:u w:val="single"/>
        </w:rPr>
      </w:pP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 xml:space="preserve">Az adatkezelés célja: </w:t>
      </w:r>
      <w:r w:rsidRPr="00957C1E">
        <w:rPr>
          <w:rFonts w:ascii="Arial" w:hAnsi="Arial" w:cs="Arial"/>
          <w:sz w:val="16"/>
          <w:szCs w:val="16"/>
        </w:rPr>
        <w:t>Segítségnyújtás, panaszkezelés, utólagos bizonyíthatóság, kapcsolattartás</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xml:space="preserve"> panaszkezelés esetén a Hpt. 288. § (4) bekezdése, egyéb esetekben a GDPR 6. cikk (1) bek. a) –b) pontja</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 xml:space="preserve">Az adatkezelés időtartama: </w:t>
      </w:r>
      <w:r w:rsidRPr="00957C1E">
        <w:rPr>
          <w:rFonts w:ascii="Arial" w:hAnsi="Arial" w:cs="Arial"/>
          <w:sz w:val="16"/>
          <w:szCs w:val="16"/>
        </w:rPr>
        <w:t>A panaszkezelés esetén a megőrzési idő 5 év, nem panaszkezelés esetén az adatkezelés addig tart, amíg a hangfelvétellel kapcsolatban igény érvényesíthető, azaz az elévülés megszakadásának esetét kivéve 5 év.</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 xml:space="preserve">A kezelt adatok forrása: </w:t>
      </w:r>
      <w:r w:rsidRPr="00957C1E">
        <w:rPr>
          <w:rFonts w:ascii="Arial" w:hAnsi="Arial" w:cs="Arial"/>
          <w:sz w:val="16"/>
          <w:szCs w:val="16"/>
        </w:rPr>
        <w:t>az érintett nyilatkozata alapján</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spacing w:after="0" w:line="240" w:lineRule="auto"/>
        <w:rPr>
          <w:rFonts w:ascii="Arial" w:hAnsi="Arial" w:cs="Arial"/>
          <w:b/>
          <w:sz w:val="16"/>
          <w:szCs w:val="16"/>
        </w:rPr>
      </w:pPr>
      <w:r w:rsidRPr="00957C1E">
        <w:rPr>
          <w:rFonts w:ascii="Arial" w:hAnsi="Arial" w:cs="Arial"/>
          <w:b/>
          <w:sz w:val="16"/>
          <w:szCs w:val="16"/>
        </w:rPr>
        <w:t xml:space="preserve">Az adatkezelés megnevezése: </w:t>
      </w:r>
      <w:r w:rsidRPr="00957C1E">
        <w:rPr>
          <w:rFonts w:ascii="Arial" w:hAnsi="Arial" w:cs="Arial"/>
          <w:sz w:val="16"/>
          <w:szCs w:val="16"/>
        </w:rPr>
        <w:t>Panaszkezelés</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Az adatkezelés nyilvántartási száma</w:t>
      </w:r>
      <w:r w:rsidRPr="00957C1E">
        <w:rPr>
          <w:rFonts w:ascii="Arial" w:hAnsi="Arial" w:cs="Arial"/>
          <w:sz w:val="16"/>
          <w:szCs w:val="16"/>
        </w:rPr>
        <w:t>: NAIH-60551/2012</w:t>
      </w:r>
    </w:p>
    <w:p w:rsidR="00E9485A" w:rsidRPr="00957C1E" w:rsidRDefault="00E9485A" w:rsidP="00E9485A">
      <w:pPr>
        <w:spacing w:after="0" w:line="240" w:lineRule="auto"/>
        <w:rPr>
          <w:rFonts w:ascii="Arial" w:hAnsi="Arial" w:cs="Arial"/>
          <w:b/>
          <w:sz w:val="16"/>
          <w:szCs w:val="16"/>
        </w:rPr>
      </w:pPr>
      <w:r w:rsidRPr="00957C1E">
        <w:rPr>
          <w:rFonts w:ascii="Arial" w:hAnsi="Arial" w:cs="Arial"/>
          <w:b/>
          <w:sz w:val="16"/>
          <w:szCs w:val="16"/>
        </w:rPr>
        <w:t>Az adatkezelés megnevezése:</w:t>
      </w:r>
      <w:r w:rsidRPr="00957C1E">
        <w:rPr>
          <w:rFonts w:ascii="Arial" w:hAnsi="Arial" w:cs="Arial"/>
          <w:sz w:val="16"/>
          <w:szCs w:val="16"/>
        </w:rPr>
        <w:t xml:space="preserve"> Nem panasz jellegű ügyfélhívások rögzítése</w:t>
      </w:r>
    </w:p>
    <w:p w:rsidR="00E9485A" w:rsidRPr="00957C1E" w:rsidRDefault="00E9485A" w:rsidP="00E9485A">
      <w:pPr>
        <w:spacing w:after="0" w:line="240" w:lineRule="auto"/>
        <w:rPr>
          <w:rFonts w:ascii="Arial" w:hAnsi="Arial" w:cs="Arial"/>
          <w:sz w:val="16"/>
          <w:szCs w:val="16"/>
        </w:rPr>
      </w:pPr>
      <w:r w:rsidRPr="00957C1E">
        <w:rPr>
          <w:rFonts w:ascii="Arial" w:hAnsi="Arial" w:cs="Arial"/>
          <w:b/>
          <w:sz w:val="16"/>
          <w:szCs w:val="16"/>
        </w:rPr>
        <w:t>Az adatkezelés nyilvántartási száma</w:t>
      </w:r>
      <w:r w:rsidRPr="00957C1E">
        <w:rPr>
          <w:rFonts w:ascii="Arial" w:hAnsi="Arial" w:cs="Arial"/>
          <w:sz w:val="16"/>
          <w:szCs w:val="16"/>
        </w:rPr>
        <w:t>: NAIH-113263/2017</w:t>
      </w:r>
    </w:p>
    <w:p w:rsidR="00E9485A" w:rsidRPr="00957C1E" w:rsidRDefault="00E9485A" w:rsidP="00E9485A">
      <w:pPr>
        <w:spacing w:after="0" w:line="240" w:lineRule="auto"/>
        <w:rPr>
          <w:rFonts w:ascii="Arial"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u w:val="single"/>
        </w:rPr>
      </w:pPr>
      <w:r w:rsidRPr="00957C1E">
        <w:rPr>
          <w:rFonts w:ascii="Arial" w:hAnsi="Arial" w:cs="Arial"/>
          <w:b/>
          <w:sz w:val="16"/>
          <w:szCs w:val="16"/>
          <w:u w:val="single"/>
        </w:rPr>
        <w:t>A Bank székhelyére, illetve telephelyeire, egyéb, a Bank által használt épületbe, mint közönség számára nyilvános magánterületre meghatározott céllal belépni kívánó természetes személyekről kamerafelvétel készítése és tárolása bank-, értékpapírtitok és üzleti titok védelme, vagyonvédelmi, emberi élet, valamint testi épség védelme céljából</w:t>
      </w:r>
    </w:p>
    <w:p w:rsidR="00E9485A" w:rsidRPr="00957C1E" w:rsidRDefault="00E9485A" w:rsidP="00E9485A">
      <w:pPr>
        <w:pStyle w:val="Listaszerbekezds"/>
        <w:spacing w:after="0" w:line="240" w:lineRule="auto"/>
        <w:ind w:left="857"/>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célja:</w:t>
      </w:r>
      <w:r w:rsidRPr="00957C1E">
        <w:rPr>
          <w:rFonts w:ascii="Arial" w:hAnsi="Arial" w:cs="Arial"/>
          <w:sz w:val="16"/>
          <w:szCs w:val="16"/>
          <w:shd w:val="clear" w:color="auto" w:fill="E8E4E0"/>
        </w:rPr>
        <w:t xml:space="preserve"> </w:t>
      </w:r>
      <w:r w:rsidRPr="00957C1E">
        <w:rPr>
          <w:rFonts w:ascii="Arial" w:hAnsi="Arial" w:cs="Arial"/>
          <w:sz w:val="16"/>
          <w:szCs w:val="16"/>
        </w:rPr>
        <w:t xml:space="preserve">az emberi élet, a testi épség, valamint a vagyon, jelentős értékű pénz védelme, veszélyes anyag őrzése érdekében a jogsértések megelőzése, észlelése, az elkövető tettenérése, valamint a jogsértések bizonyítása.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a hiteligénylők és érdeklődők esetében a Bank jogszerű érdekeinek érvényesítése , amely a területére való belépéssel valósul meg.</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személyes adatok köre</w:t>
      </w:r>
      <w:r w:rsidRPr="00957C1E">
        <w:rPr>
          <w:rFonts w:ascii="Arial" w:hAnsi="Arial" w:cs="Arial"/>
          <w:sz w:val="16"/>
          <w:szCs w:val="16"/>
        </w:rPr>
        <w:t>: a Bank területére belépő érintettek a képfelvételeken látszódó arcképmása és egyéb, a megfigyelőrendszer által rögzített személyes adatai.</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 kezelt adatok forrása: </w:t>
      </w:r>
      <w:r w:rsidRPr="00957C1E">
        <w:rPr>
          <w:rFonts w:ascii="Arial" w:hAnsi="Arial" w:cs="Arial"/>
          <w:sz w:val="16"/>
          <w:szCs w:val="16"/>
        </w:rPr>
        <w:t>az érintettről felvétel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időtartama: </w:t>
      </w:r>
      <w:r w:rsidRPr="00957C1E">
        <w:rPr>
          <w:rFonts w:ascii="Arial" w:hAnsi="Arial" w:cs="Arial"/>
          <w:sz w:val="16"/>
          <w:szCs w:val="16"/>
        </w:rPr>
        <w:t>az Szvmt. 31. § (4) bek. alapján a közönség számára nyilvános magánterületén 60 nap, a Bank egyéb területein az Szvmt. 31. § (3) bek. c) pontja alapján jelentős értékű pénz, értékpapír, nemesfém, drágakő biztonságos tárolása, kezelése, szállítása érdekében 60 nap.</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adatkezelés megnevezése: Vagyonvédelmi célból kamerarendszer üzemeltetése</w:t>
      </w:r>
    </w:p>
    <w:p w:rsidR="00E9485A" w:rsidRPr="00957C1E" w:rsidRDefault="00E9485A" w:rsidP="00E9485A">
      <w:pPr>
        <w:spacing w:after="0" w:line="240" w:lineRule="auto"/>
        <w:rPr>
          <w:rFonts w:ascii="Arial" w:hAnsi="Arial" w:cs="Arial"/>
          <w:b/>
          <w:sz w:val="16"/>
          <w:szCs w:val="16"/>
        </w:rPr>
      </w:pPr>
      <w:r w:rsidRPr="00957C1E">
        <w:rPr>
          <w:rFonts w:ascii="Arial" w:hAnsi="Arial" w:cs="Arial"/>
          <w:b/>
          <w:sz w:val="16"/>
          <w:szCs w:val="16"/>
        </w:rPr>
        <w:t>Az adatkezelés nyilvántartási száma</w:t>
      </w:r>
      <w:r w:rsidRPr="00957C1E">
        <w:rPr>
          <w:rFonts w:ascii="Arial" w:hAnsi="Arial" w:cs="Arial"/>
          <w:sz w:val="16"/>
          <w:szCs w:val="16"/>
        </w:rPr>
        <w:t xml:space="preserve">: </w:t>
      </w:r>
      <w:r w:rsidRPr="00957C1E">
        <w:rPr>
          <w:rFonts w:ascii="Arial" w:hAnsi="Arial" w:cs="Arial"/>
          <w:b/>
          <w:sz w:val="16"/>
          <w:szCs w:val="16"/>
        </w:rPr>
        <w:t>NAIH-51604/2012.</w:t>
      </w:r>
    </w:p>
    <w:p w:rsidR="00E9485A" w:rsidRPr="00957C1E" w:rsidRDefault="00E9485A" w:rsidP="00E9485A">
      <w:pPr>
        <w:spacing w:after="0" w:line="240" w:lineRule="auto"/>
        <w:jc w:val="both"/>
        <w:rPr>
          <w:rFonts w:ascii="Arial" w:hAnsi="Arial" w:cs="Arial"/>
          <w:b/>
          <w:sz w:val="16"/>
          <w:szCs w:val="16"/>
          <w:u w:val="single"/>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u w:val="single"/>
        </w:rPr>
      </w:pPr>
      <w:r w:rsidRPr="00957C1E">
        <w:rPr>
          <w:rFonts w:ascii="Arial" w:hAnsi="Arial" w:cs="Arial"/>
          <w:b/>
          <w:sz w:val="16"/>
          <w:szCs w:val="16"/>
          <w:u w:val="single"/>
        </w:rPr>
        <w:t>Marketing célú, reklámanyagok kiküldésének adatkezelése</w:t>
      </w:r>
    </w:p>
    <w:p w:rsidR="00E9485A" w:rsidRPr="00957C1E" w:rsidRDefault="00E9485A" w:rsidP="00E9485A">
      <w:pPr>
        <w:spacing w:after="0" w:line="240" w:lineRule="auto"/>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célja:</w:t>
      </w:r>
      <w:r w:rsidRPr="00957C1E">
        <w:rPr>
          <w:rFonts w:ascii="Arial" w:hAnsi="Arial" w:cs="Arial"/>
          <w:sz w:val="16"/>
          <w:szCs w:val="16"/>
          <w:shd w:val="clear" w:color="auto" w:fill="E8E4E0"/>
        </w:rPr>
        <w:t xml:space="preserve"> </w:t>
      </w:r>
      <w:r w:rsidRPr="00957C1E">
        <w:rPr>
          <w:rFonts w:ascii="Arial" w:hAnsi="Arial" w:cs="Arial"/>
          <w:sz w:val="16"/>
          <w:szCs w:val="16"/>
        </w:rPr>
        <w:t>a Bank által kiküldésre kerülő e-dm, elektronikus marketing anyagok küldése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jogalapja</w:t>
      </w:r>
      <w:r w:rsidRPr="00957C1E">
        <w:rPr>
          <w:rFonts w:ascii="Arial" w:hAnsi="Arial" w:cs="Arial"/>
          <w:sz w:val="16"/>
          <w:szCs w:val="16"/>
        </w:rPr>
        <w:t>: az érintett kifejezett hozzájárulása, a GDPR 6. cikk(1) bek. a) pontja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 kezelt személyes adatok köre</w:t>
      </w:r>
      <w:r w:rsidRPr="00957C1E">
        <w:rPr>
          <w:rFonts w:ascii="Arial" w:hAnsi="Arial" w:cs="Arial"/>
          <w:sz w:val="16"/>
          <w:szCs w:val="16"/>
        </w:rPr>
        <w:t>: név, e-mail cím, lakcím</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adatok forrása:</w:t>
      </w:r>
      <w:r w:rsidRPr="00957C1E">
        <w:rPr>
          <w:rFonts w:ascii="Arial" w:hAnsi="Arial" w:cs="Arial"/>
          <w:sz w:val="16"/>
          <w:szCs w:val="16"/>
        </w:rPr>
        <w:t xml:space="preserve"> az érintett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időtartama: </w:t>
      </w:r>
      <w:r w:rsidRPr="00957C1E">
        <w:rPr>
          <w:rFonts w:ascii="Arial" w:hAnsi="Arial" w:cs="Arial"/>
          <w:sz w:val="16"/>
          <w:szCs w:val="16"/>
        </w:rPr>
        <w:t>a hozzájárulás visszavonásáig, a Bank fennállásáig</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rPr>
          <w:rFonts w:ascii="Arial" w:hAnsi="Arial" w:cs="Arial"/>
          <w:b/>
          <w:sz w:val="16"/>
          <w:szCs w:val="16"/>
        </w:rPr>
      </w:pPr>
      <w:r w:rsidRPr="00957C1E">
        <w:rPr>
          <w:rFonts w:ascii="Arial" w:hAnsi="Arial" w:cs="Arial"/>
          <w:b/>
          <w:sz w:val="16"/>
          <w:szCs w:val="16"/>
        </w:rPr>
        <w:t xml:space="preserve">Az adatkezelés megnevezése: </w:t>
      </w:r>
      <w:r w:rsidRPr="00957C1E">
        <w:rPr>
          <w:rFonts w:ascii="Arial" w:hAnsi="Arial" w:cs="Arial"/>
          <w:sz w:val="16"/>
          <w:szCs w:val="16"/>
        </w:rPr>
        <w:t>reklámanyagok kiküldése</w:t>
      </w:r>
    </w:p>
    <w:p w:rsidR="00E9485A" w:rsidRPr="00957C1E" w:rsidRDefault="00E9485A" w:rsidP="00E9485A">
      <w:pPr>
        <w:spacing w:after="0" w:line="240" w:lineRule="auto"/>
        <w:rPr>
          <w:rFonts w:ascii="Arial" w:hAnsi="Arial" w:cs="Arial"/>
          <w:b/>
          <w:sz w:val="16"/>
          <w:szCs w:val="16"/>
        </w:rPr>
      </w:pPr>
      <w:r w:rsidRPr="00957C1E">
        <w:rPr>
          <w:rFonts w:ascii="Arial" w:hAnsi="Arial" w:cs="Arial"/>
          <w:b/>
          <w:sz w:val="16"/>
          <w:szCs w:val="16"/>
        </w:rPr>
        <w:t>Az adatkezelés nyilvántartási száma</w:t>
      </w:r>
      <w:r w:rsidRPr="00957C1E">
        <w:rPr>
          <w:rFonts w:ascii="Arial" w:hAnsi="Arial" w:cs="Arial"/>
          <w:sz w:val="16"/>
          <w:szCs w:val="16"/>
        </w:rPr>
        <w:t xml:space="preserve">: </w:t>
      </w:r>
      <w:r w:rsidRPr="00957C1E">
        <w:rPr>
          <w:rFonts w:ascii="Arial" w:hAnsi="Arial" w:cs="Arial"/>
          <w:b/>
          <w:sz w:val="16"/>
          <w:szCs w:val="16"/>
        </w:rPr>
        <w:t>NAIH-68419/2012.</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pStyle w:val="Listaszerbekezds"/>
        <w:numPr>
          <w:ilvl w:val="1"/>
          <w:numId w:val="21"/>
        </w:numPr>
        <w:spacing w:after="0" w:line="240" w:lineRule="auto"/>
        <w:jc w:val="both"/>
        <w:rPr>
          <w:rFonts w:ascii="Arial" w:hAnsi="Arial" w:cs="Arial"/>
          <w:b/>
          <w:sz w:val="16"/>
          <w:szCs w:val="16"/>
          <w:u w:val="single"/>
        </w:rPr>
      </w:pPr>
      <w:r w:rsidRPr="00957C1E">
        <w:rPr>
          <w:rFonts w:ascii="Arial" w:hAnsi="Arial" w:cs="Arial"/>
          <w:b/>
          <w:sz w:val="16"/>
          <w:szCs w:val="16"/>
          <w:u w:val="single"/>
        </w:rPr>
        <w:t>Elhunyt ügyfél örököseinek adatkezelése</w:t>
      </w:r>
    </w:p>
    <w:p w:rsidR="00E9485A" w:rsidRPr="00957C1E" w:rsidRDefault="00E9485A" w:rsidP="00E9485A">
      <w:pPr>
        <w:spacing w:after="0" w:line="240" w:lineRule="auto"/>
        <w:rPr>
          <w:rFonts w:ascii="Arial" w:hAnsi="Arial" w:cs="Arial"/>
          <w:b/>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Az adatkezelés célja: </w:t>
      </w:r>
      <w:r w:rsidRPr="00957C1E">
        <w:rPr>
          <w:rFonts w:ascii="Arial" w:hAnsi="Arial" w:cs="Arial"/>
          <w:sz w:val="16"/>
          <w:szCs w:val="16"/>
        </w:rPr>
        <w:t>A Bank elhunyt ügyféllel szemben fennálló követelésének érvényesítése</w:t>
      </w: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Az adatkezelés jogalapja:</w:t>
      </w:r>
      <w:r w:rsidRPr="00957C1E">
        <w:rPr>
          <w:rFonts w:ascii="Arial" w:hAnsi="Arial" w:cs="Arial"/>
          <w:sz w:val="16"/>
          <w:szCs w:val="16"/>
        </w:rPr>
        <w:t xml:space="preserve"> Jogszabályi kötelezettség teljesítése, GDPR 6. cikk (1) bek c) pontja., valamint a Polgári Törvénykönyvről szóló 1959. IV. törvény 598. §, 677. § (1) c), 679. §, valamint a Polgári Törvénykönyvről szóló 2013. évi V. törvény 7:1.§, 7:94. § (1) c) és 7:96. §</w:t>
      </w:r>
      <w:r w:rsidRPr="00957C1E">
        <w:rPr>
          <w:rFonts w:ascii="Arial" w:hAnsi="Arial" w:cs="Arial"/>
          <w:b/>
          <w:sz w:val="16"/>
          <w:szCs w:val="16"/>
        </w:rPr>
        <w:t xml:space="preserv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 xml:space="preserve">A kezelt személyes adatok köre: </w:t>
      </w:r>
      <w:r w:rsidRPr="00957C1E">
        <w:rPr>
          <w:rFonts w:ascii="Arial" w:hAnsi="Arial" w:cs="Arial"/>
          <w:sz w:val="16"/>
          <w:szCs w:val="16"/>
        </w:rPr>
        <w:t>Örökösök személyes adatai (név, születési hely, idő, lakcím)</w:t>
      </w: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 xml:space="preserve">Az adatok forrása: </w:t>
      </w:r>
      <w:r w:rsidRPr="00957C1E">
        <w:rPr>
          <w:rFonts w:ascii="Arial" w:hAnsi="Arial" w:cs="Arial"/>
          <w:sz w:val="16"/>
          <w:szCs w:val="16"/>
        </w:rPr>
        <w:t>az érintett örökösei</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lastRenderedPageBreak/>
        <w:t>Az adatkezelés időtartama:</w:t>
      </w:r>
      <w:r w:rsidRPr="00957C1E">
        <w:rPr>
          <w:rFonts w:ascii="Arial" w:hAnsi="Arial" w:cs="Arial"/>
          <w:sz w:val="16"/>
          <w:szCs w:val="16"/>
        </w:rPr>
        <w:t xml:space="preserve"> A pénzmosás és a terrorizmus finanszírozása megelőzéséről és megakadályozásáról szóló 2007. évi CXXXVI. törvény 28.§-a szerinti 8 év.</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adatkezelés megnevezése:</w:t>
      </w:r>
      <w:r w:rsidRPr="00957C1E">
        <w:rPr>
          <w:rFonts w:ascii="Arial" w:hAnsi="Arial" w:cs="Arial"/>
          <w:sz w:val="16"/>
          <w:szCs w:val="16"/>
        </w:rPr>
        <w:t xml:space="preserve"> Elhunyt ügyfél örököseinek adatkezelése</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0"/>
          <w:numId w:val="21"/>
        </w:numPr>
        <w:spacing w:after="0" w:line="240" w:lineRule="auto"/>
        <w:rPr>
          <w:rFonts w:ascii="Arial" w:hAnsi="Arial" w:cs="Arial"/>
          <w:b/>
          <w:sz w:val="16"/>
          <w:szCs w:val="16"/>
          <w:u w:val="single"/>
        </w:rPr>
      </w:pPr>
      <w:r w:rsidRPr="00957C1E">
        <w:rPr>
          <w:rFonts w:ascii="Arial" w:hAnsi="Arial" w:cs="Arial"/>
          <w:b/>
          <w:sz w:val="16"/>
          <w:szCs w:val="16"/>
          <w:u w:val="single"/>
        </w:rPr>
        <w:t>Adattovábbítás</w:t>
      </w:r>
    </w:p>
    <w:p w:rsidR="00E9485A" w:rsidRPr="00957C1E" w:rsidRDefault="00E9485A" w:rsidP="00E9485A">
      <w:pPr>
        <w:pStyle w:val="Listaszerbekezds"/>
        <w:spacing w:after="0" w:line="240" w:lineRule="auto"/>
        <w:ind w:left="360"/>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adatkezelésekhez kapcsolódó adattovábbítások, melyekre a Bank az érintett hozzájárulása, szerződés megkötése és teljesítése illetőleg törvényi rendelkezés alapján jogosult (címzettek a Bankon kívüli további lehetséges adatkezelők):</w:t>
      </w:r>
    </w:p>
    <w:p w:rsidR="00E9485A" w:rsidRPr="00957C1E" w:rsidRDefault="00E9485A" w:rsidP="00E9485A">
      <w:pPr>
        <w:pStyle w:val="Listaszerbekezds"/>
        <w:numPr>
          <w:ilvl w:val="0"/>
          <w:numId w:val="33"/>
        </w:numPr>
        <w:spacing w:after="0" w:line="240" w:lineRule="auto"/>
        <w:jc w:val="both"/>
        <w:rPr>
          <w:rFonts w:ascii="Arial" w:hAnsi="Arial" w:cs="Arial"/>
          <w:sz w:val="16"/>
          <w:szCs w:val="16"/>
        </w:rPr>
      </w:pPr>
      <w:r w:rsidRPr="00957C1E">
        <w:rPr>
          <w:rFonts w:ascii="Arial" w:hAnsi="Arial" w:cs="Arial"/>
          <w:sz w:val="16"/>
          <w:szCs w:val="16"/>
        </w:rPr>
        <w:t xml:space="preserve">a pozitív (a kötelezettségeiket rendben fizető adósok tekintetében) referenciaadatok KHR-ből történő lekérdezése, valamint adattovábbítás esetén a BISZ Zrt. (1205 Budapest, Mártonffy u. 25-27.; info@bisz.hu, www.bisz.hu) </w:t>
      </w:r>
    </w:p>
    <w:p w:rsidR="00E9485A" w:rsidRPr="00957C1E" w:rsidRDefault="00E9485A" w:rsidP="00E9485A">
      <w:pPr>
        <w:pStyle w:val="Listaszerbekezds"/>
        <w:numPr>
          <w:ilvl w:val="0"/>
          <w:numId w:val="33"/>
        </w:numPr>
        <w:spacing w:after="0" w:line="240" w:lineRule="auto"/>
        <w:jc w:val="both"/>
        <w:rPr>
          <w:rFonts w:ascii="Arial" w:hAnsi="Arial" w:cs="Arial"/>
          <w:sz w:val="16"/>
          <w:szCs w:val="16"/>
        </w:rPr>
      </w:pPr>
      <w:r w:rsidRPr="00957C1E">
        <w:rPr>
          <w:rFonts w:ascii="Arial" w:hAnsi="Arial" w:cs="Arial"/>
          <w:sz w:val="16"/>
          <w:szCs w:val="16"/>
        </w:rPr>
        <w:t>a negatív (mulasztással rendelkező adósok, vagy visszaélések tekintetében) referenciaadatok KHR-ből történő lekérdezése, valamint adattovábbítás esetén a BISZ Zrt.</w:t>
      </w:r>
    </w:p>
    <w:p w:rsidR="00E9485A" w:rsidRPr="00957C1E" w:rsidRDefault="00E9485A" w:rsidP="00E9485A">
      <w:pPr>
        <w:pStyle w:val="Listaszerbekezds"/>
        <w:numPr>
          <w:ilvl w:val="0"/>
          <w:numId w:val="33"/>
        </w:numPr>
        <w:spacing w:after="0" w:line="240" w:lineRule="auto"/>
        <w:jc w:val="both"/>
        <w:rPr>
          <w:rFonts w:ascii="Arial" w:hAnsi="Arial" w:cs="Arial"/>
          <w:sz w:val="16"/>
          <w:szCs w:val="16"/>
        </w:rPr>
      </w:pPr>
      <w:r w:rsidRPr="00957C1E">
        <w:rPr>
          <w:rFonts w:ascii="Arial" w:hAnsi="Arial" w:cs="Arial"/>
          <w:sz w:val="16"/>
          <w:szCs w:val="16"/>
        </w:rPr>
        <w:t xml:space="preserve">okmányellenőrzés és egyéb lekérdezés esetén a Közigazgatási és Elektronikus Közszolgáltatások Központi Hivatala (1094 Budapest, Balázs Béla u. 35.) </w:t>
      </w:r>
    </w:p>
    <w:p w:rsidR="00E9485A" w:rsidRPr="00957C1E" w:rsidRDefault="00E9485A" w:rsidP="00E9485A">
      <w:pPr>
        <w:pStyle w:val="Listaszerbekezds"/>
        <w:numPr>
          <w:ilvl w:val="0"/>
          <w:numId w:val="33"/>
        </w:numPr>
        <w:spacing w:after="0" w:line="240" w:lineRule="auto"/>
        <w:jc w:val="both"/>
        <w:rPr>
          <w:rFonts w:ascii="Arial" w:hAnsi="Arial" w:cs="Arial"/>
          <w:sz w:val="16"/>
          <w:szCs w:val="16"/>
        </w:rPr>
      </w:pPr>
      <w:r w:rsidRPr="00957C1E">
        <w:rPr>
          <w:rFonts w:ascii="Arial" w:hAnsi="Arial" w:cs="Arial"/>
          <w:sz w:val="16"/>
          <w:szCs w:val="16"/>
        </w:rPr>
        <w:t xml:space="preserve">a Nemzeti Adó- és Vámhivatal (1054 Budapest, Széchenyi u. 2., www.nav.gov.hu) és a munkáltató a jövedelemigazolás ellenőrzése esetén </w:t>
      </w:r>
    </w:p>
    <w:p w:rsidR="00E9485A" w:rsidRPr="00957C1E" w:rsidRDefault="00E9485A" w:rsidP="00E9485A">
      <w:pPr>
        <w:pStyle w:val="Listaszerbekezds"/>
        <w:spacing w:after="0" w:line="240" w:lineRule="auto"/>
        <w:ind w:left="780"/>
        <w:jc w:val="both"/>
        <w:rPr>
          <w:rFonts w:ascii="Arial" w:hAnsi="Arial" w:cs="Arial"/>
          <w:b/>
          <w:sz w:val="16"/>
          <w:szCs w:val="16"/>
          <w:u w:val="single"/>
        </w:rPr>
      </w:pPr>
    </w:p>
    <w:p w:rsidR="00E9485A" w:rsidRPr="00957C1E" w:rsidRDefault="00E9485A" w:rsidP="00E9485A">
      <w:pPr>
        <w:pStyle w:val="Listaszerbekezds"/>
        <w:spacing w:after="0" w:line="240" w:lineRule="auto"/>
        <w:ind w:left="780"/>
        <w:jc w:val="both"/>
        <w:rPr>
          <w:rFonts w:ascii="Arial" w:hAnsi="Arial" w:cs="Arial"/>
          <w:b/>
          <w:sz w:val="16"/>
          <w:szCs w:val="16"/>
          <w:u w:val="single"/>
        </w:rPr>
      </w:pPr>
      <w:r w:rsidRPr="00957C1E">
        <w:rPr>
          <w:rFonts w:ascii="Arial" w:hAnsi="Arial" w:cs="Arial"/>
          <w:b/>
          <w:sz w:val="16"/>
          <w:szCs w:val="16"/>
          <w:u w:val="single"/>
        </w:rPr>
        <w:t>Adatfeldolgozók:</w:t>
      </w:r>
    </w:p>
    <w:p w:rsidR="00E9485A" w:rsidRPr="00957C1E" w:rsidRDefault="00E9485A" w:rsidP="00E9485A">
      <w:pPr>
        <w:pStyle w:val="Listaszerbekezds"/>
        <w:spacing w:after="0" w:line="240" w:lineRule="auto"/>
        <w:ind w:left="360"/>
        <w:rPr>
          <w:rFonts w:ascii="Arial" w:hAnsi="Arial" w:cs="Arial"/>
          <w:b/>
          <w:sz w:val="16"/>
          <w:szCs w:val="16"/>
          <w:u w:val="single"/>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Konzorciumi tagok:</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 xml:space="preserve">B3 TAKARÉK SZÖVETKEZET (székhelye: 8444 Szentgál, Fő u. 30., cégjegyzékszáma: 19-02-000339) </w:t>
      </w: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 xml:space="preserve">BUDAPEST HITEL- ÉS FEJLESZTÉSI BANK ZÁRTKÖRŰEN MŰKÖDŐ RÉSZVÉNYTÁRSASÁG (székhelye: 1138 Budapest, Váci út 193., cégjegyzékszáma: 01-10-041037) </w:t>
      </w: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GRÁNIT BANK ZÁRTKÖRŰEN MŰKÖDŐ RÉSZVÉNYTÁRSASÁG (székhelye: 1095 Budapest, Lechner Ödön fasor 8., cégjegyzékszáma: 01-10-041028)</w:t>
      </w: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 xml:space="preserve">MAGYAR TAKARÉKSZÖVETKEZETI BANK ZÁRTKÖRŰEN MŰKÖDŐ RÉSZVÉNYTÁRSASÁG (székhelye: 1122 Budapest, Pethényi köz 10., cégjegyzékszáma: 01-10-041206) </w:t>
      </w: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MKB BANK ZRT. (székhelye: 1056 Budapest, Váci u. 38., cégjegyzékszáma: 01-10-040952)</w:t>
      </w: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 xml:space="preserve">NHB NÖVEKEDÉSI HITEL BANK ZÁRTKÖRŰEN MŰKÖDŐ RÉSZVÉNYTÁRSASÁG (székhelye: </w:t>
      </w:r>
      <w:hyperlink r:id="rId16" w:history="1">
        <w:r w:rsidRPr="00957C1E">
          <w:rPr>
            <w:rFonts w:ascii="Arial" w:hAnsi="Arial" w:cs="Arial"/>
            <w:sz w:val="16"/>
            <w:szCs w:val="16"/>
          </w:rPr>
          <w:t>1118 Budapest, Kelenhegyi út 39.</w:t>
        </w:r>
      </w:hyperlink>
      <w:r w:rsidRPr="00957C1E">
        <w:rPr>
          <w:rFonts w:ascii="Arial" w:hAnsi="Arial" w:cs="Arial"/>
          <w:sz w:val="16"/>
          <w:szCs w:val="16"/>
        </w:rPr>
        <w:t>, cégjegyzékszáma: 01-10-041371)</w:t>
      </w: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OTP BANK NYILVÁNOSAN MŰKÖDŐ RÉSZVÉNYTÁRSASÁG. (székhelye: 1051 Budapest, Nádor utca 16., cégjegyzékszáma: 01-10-041585)</w:t>
      </w:r>
    </w:p>
    <w:p w:rsidR="00E9485A" w:rsidRPr="00957C1E" w:rsidRDefault="00E9485A" w:rsidP="00E9485A">
      <w:pPr>
        <w:pStyle w:val="Listaszerbekezds"/>
        <w:numPr>
          <w:ilvl w:val="0"/>
          <w:numId w:val="40"/>
        </w:numPr>
        <w:spacing w:after="0" w:line="240" w:lineRule="auto"/>
        <w:jc w:val="both"/>
        <w:rPr>
          <w:rFonts w:ascii="Arial" w:hAnsi="Arial" w:cs="Arial"/>
          <w:sz w:val="16"/>
          <w:szCs w:val="16"/>
        </w:rPr>
      </w:pPr>
      <w:r w:rsidRPr="00957C1E">
        <w:rPr>
          <w:rFonts w:ascii="Arial" w:hAnsi="Arial" w:cs="Arial"/>
          <w:sz w:val="16"/>
          <w:szCs w:val="16"/>
        </w:rPr>
        <w:t xml:space="preserve">TAKARÉK KERESKEDELMI BANK ZÁRTKÖRŰEN MŰKÖDŐ RÉSZVÉNYTÁRSASÁG (székhelye: </w:t>
      </w:r>
      <w:hyperlink r:id="rId17" w:history="1">
        <w:r w:rsidRPr="00957C1E">
          <w:rPr>
            <w:rFonts w:ascii="Arial" w:hAnsi="Arial" w:cs="Arial"/>
            <w:sz w:val="16"/>
            <w:szCs w:val="16"/>
          </w:rPr>
          <w:t>1082 Budapest, Üllői út 48.</w:t>
        </w:r>
      </w:hyperlink>
      <w:r w:rsidRPr="00957C1E">
        <w:rPr>
          <w:rFonts w:ascii="Arial" w:hAnsi="Arial" w:cs="Arial"/>
          <w:sz w:val="16"/>
          <w:szCs w:val="16"/>
        </w:rPr>
        <w:t>, cégjegyzékszáma: 01-10-045459)</w:t>
      </w:r>
    </w:p>
    <w:p w:rsidR="00E9485A" w:rsidRPr="00957C1E" w:rsidRDefault="00E9485A" w:rsidP="00E9485A">
      <w:pPr>
        <w:pStyle w:val="Listaszerbekezds"/>
        <w:spacing w:after="0" w:line="240" w:lineRule="auto"/>
        <w:ind w:left="1287"/>
        <w:rPr>
          <w:rFonts w:ascii="Arial" w:hAnsi="Arial" w:cs="Arial"/>
          <w:sz w:val="16"/>
          <w:szCs w:val="16"/>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Tárhelyszolgáltató:</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pStyle w:val="Listaszerbekezds"/>
        <w:spacing w:after="0" w:line="240" w:lineRule="auto"/>
        <w:ind w:left="1287"/>
        <w:rPr>
          <w:rFonts w:ascii="Arial" w:hAnsi="Arial" w:cs="Arial"/>
          <w:sz w:val="16"/>
          <w:szCs w:val="16"/>
        </w:rPr>
      </w:pPr>
      <w:r w:rsidRPr="00957C1E">
        <w:rPr>
          <w:rFonts w:ascii="Arial" w:hAnsi="Arial" w:cs="Arial"/>
          <w:sz w:val="16"/>
          <w:szCs w:val="16"/>
        </w:rPr>
        <w:t>Rendszerinformatika Kereskedelmi és Szolgáltató Zártkörűen Működő Részvénytársaság, 1134 Budapest, Váci út 19. IV. em.</w:t>
      </w: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 xml:space="preserve"> Kézbesítési szolgáltatásokat ellátó társaság:</w:t>
      </w:r>
    </w:p>
    <w:p w:rsidR="00E9485A" w:rsidRPr="00957C1E" w:rsidRDefault="00E9485A" w:rsidP="00E9485A">
      <w:pPr>
        <w:pStyle w:val="Listaszerbekezds"/>
        <w:spacing w:after="0" w:line="240" w:lineRule="auto"/>
        <w:ind w:left="857"/>
        <w:rPr>
          <w:rFonts w:ascii="Arial" w:hAnsi="Arial" w:cs="Arial"/>
          <w:b/>
          <w:sz w:val="16"/>
          <w:szCs w:val="16"/>
          <w:u w:val="single"/>
        </w:rPr>
      </w:pPr>
    </w:p>
    <w:p w:rsidR="00E9485A" w:rsidRPr="00957C1E" w:rsidRDefault="00E9485A" w:rsidP="00E9485A">
      <w:pPr>
        <w:pStyle w:val="Listaszerbekezds"/>
        <w:spacing w:after="0" w:line="240" w:lineRule="auto"/>
        <w:ind w:left="1287"/>
        <w:rPr>
          <w:rFonts w:ascii="Arial" w:hAnsi="Arial" w:cs="Arial"/>
          <w:sz w:val="16"/>
          <w:szCs w:val="16"/>
        </w:rPr>
      </w:pPr>
      <w:r w:rsidRPr="00957C1E">
        <w:rPr>
          <w:rFonts w:ascii="Arial" w:hAnsi="Arial" w:cs="Arial"/>
          <w:sz w:val="16"/>
          <w:szCs w:val="16"/>
        </w:rPr>
        <w:t>Dialog-Plusz Kft.,</w:t>
      </w:r>
      <w:r w:rsidRPr="00957C1E">
        <w:rPr>
          <w:rFonts w:ascii="Arial" w:hAnsi="Arial" w:cs="Arial"/>
          <w:color w:val="222222"/>
          <w:sz w:val="16"/>
          <w:szCs w:val="16"/>
          <w:shd w:val="clear" w:color="auto" w:fill="FFFFFF"/>
        </w:rPr>
        <w:t xml:space="preserve"> 1137 </w:t>
      </w:r>
      <w:r w:rsidRPr="00957C1E">
        <w:rPr>
          <w:rFonts w:ascii="Arial" w:hAnsi="Arial" w:cs="Arial"/>
          <w:sz w:val="16"/>
          <w:szCs w:val="16"/>
        </w:rPr>
        <w:t>Budapest, Katona József u. 14.</w:t>
      </w:r>
    </w:p>
    <w:p w:rsidR="00E9485A" w:rsidRPr="00957C1E" w:rsidRDefault="00E9485A" w:rsidP="00E9485A">
      <w:pPr>
        <w:pStyle w:val="Listaszerbekezds"/>
        <w:spacing w:after="0" w:line="240" w:lineRule="auto"/>
        <w:ind w:left="1287"/>
        <w:rPr>
          <w:rFonts w:ascii="Arial" w:hAnsi="Arial" w:cs="Arial"/>
          <w:sz w:val="16"/>
          <w:szCs w:val="16"/>
        </w:rPr>
      </w:pPr>
    </w:p>
    <w:p w:rsidR="00E9485A" w:rsidRPr="00957C1E" w:rsidRDefault="00E9485A" w:rsidP="00E9485A">
      <w:pPr>
        <w:pStyle w:val="Listaszerbekezds"/>
        <w:numPr>
          <w:ilvl w:val="1"/>
          <w:numId w:val="21"/>
        </w:numPr>
        <w:spacing w:after="0" w:line="240" w:lineRule="auto"/>
        <w:rPr>
          <w:rFonts w:ascii="Arial" w:hAnsi="Arial" w:cs="Arial"/>
          <w:b/>
          <w:sz w:val="16"/>
          <w:szCs w:val="16"/>
          <w:u w:val="single"/>
        </w:rPr>
      </w:pPr>
      <w:r w:rsidRPr="00957C1E">
        <w:rPr>
          <w:rFonts w:ascii="Arial" w:hAnsi="Arial" w:cs="Arial"/>
          <w:b/>
          <w:sz w:val="16"/>
          <w:szCs w:val="16"/>
          <w:u w:val="single"/>
        </w:rPr>
        <w:t>Irattári szolgáltatásokat ellátó társaság:</w:t>
      </w:r>
    </w:p>
    <w:p w:rsidR="00E9485A" w:rsidRPr="00957C1E" w:rsidRDefault="00E9485A" w:rsidP="00E9485A">
      <w:pPr>
        <w:spacing w:after="0" w:line="240" w:lineRule="auto"/>
        <w:rPr>
          <w:rFonts w:ascii="Arial" w:hAnsi="Arial" w:cs="Arial"/>
          <w:b/>
          <w:sz w:val="16"/>
          <w:szCs w:val="16"/>
          <w:u w:val="single"/>
        </w:rPr>
      </w:pPr>
    </w:p>
    <w:p w:rsidR="00E9485A" w:rsidRPr="00957C1E" w:rsidRDefault="00E9485A" w:rsidP="00E9485A">
      <w:pPr>
        <w:pStyle w:val="Listaszerbekezds"/>
        <w:spacing w:after="0" w:line="240" w:lineRule="auto"/>
        <w:ind w:left="1287"/>
        <w:rPr>
          <w:rFonts w:ascii="Arial" w:hAnsi="Arial" w:cs="Arial"/>
          <w:sz w:val="16"/>
          <w:szCs w:val="16"/>
        </w:rPr>
      </w:pPr>
      <w:r w:rsidRPr="00957C1E">
        <w:rPr>
          <w:rFonts w:ascii="Arial" w:hAnsi="Arial" w:cs="Arial"/>
          <w:sz w:val="16"/>
          <w:szCs w:val="16"/>
        </w:rPr>
        <w:t>PFM Zrt., 1221 Budapest, Duna u. 1.</w:t>
      </w:r>
    </w:p>
    <w:p w:rsidR="00E9485A" w:rsidRPr="00957C1E" w:rsidRDefault="00E9485A" w:rsidP="00E9485A">
      <w:pPr>
        <w:pStyle w:val="Listaszerbekezds"/>
        <w:spacing w:after="0" w:line="240" w:lineRule="auto"/>
        <w:ind w:left="567"/>
        <w:rPr>
          <w:rFonts w:ascii="Arial" w:hAnsi="Arial" w:cs="Arial"/>
          <w:sz w:val="16"/>
          <w:szCs w:val="16"/>
        </w:rPr>
      </w:pPr>
    </w:p>
    <w:p w:rsidR="00E9485A" w:rsidRPr="00957C1E" w:rsidRDefault="00E9485A" w:rsidP="00E9485A">
      <w:pPr>
        <w:pStyle w:val="Listaszerbekezds"/>
        <w:numPr>
          <w:ilvl w:val="0"/>
          <w:numId w:val="21"/>
        </w:numPr>
        <w:spacing w:after="0" w:line="240" w:lineRule="auto"/>
        <w:rPr>
          <w:rFonts w:ascii="Arial" w:hAnsi="Arial" w:cs="Arial"/>
          <w:b/>
          <w:sz w:val="16"/>
          <w:szCs w:val="16"/>
          <w:u w:val="single"/>
        </w:rPr>
      </w:pPr>
      <w:r w:rsidRPr="00957C1E">
        <w:rPr>
          <w:rFonts w:ascii="Arial" w:hAnsi="Arial" w:cs="Arial"/>
          <w:b/>
          <w:sz w:val="16"/>
          <w:szCs w:val="16"/>
          <w:u w:val="single"/>
        </w:rPr>
        <w:t>Adatkezeléssel kapcsolatos egyéb tények</w:t>
      </w:r>
    </w:p>
    <w:p w:rsidR="00E9485A" w:rsidRPr="00957C1E" w:rsidRDefault="00E9485A" w:rsidP="00E9485A">
      <w:pPr>
        <w:pStyle w:val="Listaszerbekezds"/>
        <w:spacing w:after="0" w:line="240" w:lineRule="auto"/>
        <w:ind w:left="360"/>
        <w:rPr>
          <w:rFonts w:ascii="Arial" w:hAnsi="Arial" w:cs="Arial"/>
          <w:b/>
          <w:sz w:val="16"/>
          <w:szCs w:val="16"/>
          <w:u w:val="single"/>
        </w:rPr>
      </w:pPr>
    </w:p>
    <w:p w:rsidR="00E9485A" w:rsidRPr="00957C1E" w:rsidRDefault="00E9485A" w:rsidP="00E9485A">
      <w:pPr>
        <w:pStyle w:val="Listaszerbekezds"/>
        <w:numPr>
          <w:ilvl w:val="1"/>
          <w:numId w:val="21"/>
        </w:numPr>
        <w:spacing w:after="0" w:line="240" w:lineRule="auto"/>
        <w:ind w:left="567" w:hanging="141"/>
        <w:rPr>
          <w:rFonts w:ascii="Arial" w:hAnsi="Arial" w:cs="Arial"/>
          <w:b/>
          <w:sz w:val="16"/>
          <w:szCs w:val="16"/>
          <w:u w:val="single"/>
        </w:rPr>
      </w:pPr>
      <w:r w:rsidRPr="00957C1E">
        <w:rPr>
          <w:rFonts w:ascii="Arial" w:hAnsi="Arial" w:cs="Arial"/>
          <w:b/>
          <w:sz w:val="16"/>
          <w:szCs w:val="16"/>
          <w:u w:val="single"/>
        </w:rPr>
        <w:t>Adatbiztonság</w:t>
      </w:r>
    </w:p>
    <w:p w:rsidR="00E9485A" w:rsidRPr="00957C1E" w:rsidRDefault="00E9485A" w:rsidP="00E9485A">
      <w:pPr>
        <w:spacing w:after="0" w:line="240" w:lineRule="auto"/>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adatok megismerésére a Bank és az esetleges további adatkezelők, adatfeldolgozók munkavállalói a munkakörükbe tartozó feladatok teljesítéséhez szükséges mértékben jogosultak. A Bank szervezeti egységei útján megtesz minden olyan biztonsági, technikai és szervezési intézkedést, mely az adatok biztonságát garantálja.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 </w:t>
      </w:r>
    </w:p>
    <w:p w:rsidR="00E9485A" w:rsidRPr="00957C1E" w:rsidRDefault="00E9485A" w:rsidP="00E9485A">
      <w:pPr>
        <w:pStyle w:val="Listaszerbekezds"/>
        <w:numPr>
          <w:ilvl w:val="1"/>
          <w:numId w:val="21"/>
        </w:numPr>
        <w:spacing w:after="0" w:line="240" w:lineRule="auto"/>
        <w:ind w:left="567" w:hanging="141"/>
        <w:rPr>
          <w:rFonts w:ascii="Arial" w:hAnsi="Arial" w:cs="Arial"/>
          <w:b/>
          <w:sz w:val="16"/>
          <w:szCs w:val="16"/>
          <w:u w:val="single"/>
        </w:rPr>
      </w:pPr>
      <w:r w:rsidRPr="00957C1E">
        <w:rPr>
          <w:rFonts w:ascii="Arial" w:hAnsi="Arial" w:cs="Arial"/>
          <w:b/>
          <w:sz w:val="16"/>
          <w:szCs w:val="16"/>
          <w:u w:val="single"/>
        </w:rPr>
        <w:t>Szervezési intézkedések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Bankon belül szervezetileg elkülönül és egymástól független, az adatvédelmi, az informatikai biztonsági, a biztonsági és titokvédelmi és az informatikai rendszerek üzemeltetésének és fejlesztésének funkciója.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informatikai fejlesztései megvalósítása során az informatikai biztonsági és az adatvédelmi szempontok érvényesítése érdekében már a tervezési szakaszban kötelező a belső adatvédelmi felelős és az informatikai biztonsági szervezeti egység véleményének a kikérése.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valamennyi informatikai rendszerét biztonsági osztályba sorolja, amelyekhez informatikai biztonsági követelményeket határozott meg. Ezen követelményeknek a rendszer kialakítása és működtetése során a fejlesztőknek és üzemeltetőknek meg kell felelni.</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az informatikai rendszereihez a hozzáférést személyhez köthető jogosultsággal teszi lehetővé. A hozzáférések kiosztásánál érvényesül a „szükséges és elégséges jogok elve”, azaz a Társaság informatikai rendszereit és szolgáltatásait minden felhasználó csak a munkaköri feladatának ellátásához szükséges mértékben, az ennek megfelelő jogosultságokkal és a szükséges időtartamig használhatja. Az informatikai rendszerekhez és szolgáltatásokhoz hozzáférési jogot csak az a személy kaphat, aki biztonsági vagy egyéb (pl. összeférhetetlenségi) okokból nem esik korlátozás alá, valamint rendelkezik az annak biztonságos használatához szükséges szakmai, üzleti és információbiztonsági ismeretekkel.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lastRenderedPageBreak/>
        <w:t>Az informatikai rendszereink üzemeltetése – így különösen az incidenskezelés, változáskezelés – és fejlesztése során a nemzetközileg elfogadott módszerek, ajánlások figyelembe vételével járunk el.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belső működését a Bank belső szabályozások útján is szervezi. A személyes adatok kezelését érintő folyamatok belső szabályozásairól – mind a kialakításuk, mind a módosításuk esetében – előzetesen ki kell kérni a belső adatvédelmi felelős véleményét.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minden munkavállalója a munkaviszonyának létesítésekor írásos nyilatkozatban szigorú titoktartási szabályokat vállal, és a munkavégzése során ezek szerint a titoktartási szabályok szerint köteles eljárni.</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Követelmény, hogy a személyes adatokat tartalmazó iratok ne maradjanak a munkavégzés után az asztalokon, azokat a munkavállalók zárják el a jogosulatlan hozzáférés megakadályozása érdekében. (ún.: tiszta asztal politika)</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1"/>
          <w:numId w:val="21"/>
        </w:numPr>
        <w:spacing w:after="0" w:line="240" w:lineRule="auto"/>
        <w:ind w:left="567" w:hanging="141"/>
        <w:rPr>
          <w:rFonts w:ascii="Arial" w:hAnsi="Arial" w:cs="Arial"/>
          <w:b/>
          <w:sz w:val="16"/>
          <w:szCs w:val="16"/>
          <w:u w:val="single"/>
        </w:rPr>
      </w:pPr>
      <w:r w:rsidRPr="00957C1E">
        <w:rPr>
          <w:rFonts w:ascii="Arial" w:hAnsi="Arial" w:cs="Arial"/>
          <w:b/>
          <w:sz w:val="16"/>
          <w:szCs w:val="16"/>
          <w:u w:val="single"/>
        </w:rPr>
        <w:t>Technikai intézkedések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az általa üzemeltetett vagy használt épületeket, azok helyiségeit és ezáltal az ott kezelt, feldolgozott és tárolt adatokat különböző védelmi rendszerekkel védi (pl.: riasztó, kamerák, rácsok, jogosultság ellenőrzéshez kötött beléptető rendszerek, tűzvédelmi rendszerek stb.). Alkalmaz továbbá a Bank időzáras páncélszekrényeket is.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A Bank az adatokat – az adatfeldolgozói által tárolt adatok kivételével –saját eszközökön adatközpontban tárolja. Az adatokat tároló informatikai eszközöket a Bank elhatároltan, külön zárt szerverteremben tárolja, többlépcsős, jogosultság ellenőrzéshez kötött beléptető rendszerrel védetten.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többszintű, tűzfalas védelemmel védi a belső hálózatát. Az alkalmazott nyilvános hálózatok belépési pontjain mindenhol minden esetben hardveres tűzfal (határvédelmi eszköz) helyezkedik el. Az adatokat a Bank redundánsan – azaz több helyen – tárolja, hogy védje azokat az informatikai eszköz meghibásodásából fakadó megsemmisüléstől, elveszéstől, sérüléstől, a jogellenes megsemmisítéstől.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Többszintű, aktív, komplex kártékony kódok elleni védelemmel (pl. vírusvédelem) védjük a belső hálózatainkat a külső támadásoktól. A Bank által működtetett informatikai rendszerekhez, adatbázisokhoz az elengedhetetlen külső elérést a Bank titkosított adatkapcsolaton keresztül valósítja meg. (VPN)</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Mindent megteszünk azért, hogy informatikai eszközeink, szoftvereink folyamatosan megfeleljenek a piaci működésben általánosan elfogadott technológiai megoldásoknak.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A fejlesztéseink során olyan rendszereket alakítunk ki, amelyekben a naplózás révén kontrollálhatók és nyomon követhetők a végzett műveletek, észlelhetők a bekövetkezett incidensek, például a jogosulatlan hozzáférés.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 papíralapon kezelt adatokat is az előírt adatvédelmi követelményeknek megfelelően semmisíti meg az őrzési idő lejártával.</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0"/>
          <w:numId w:val="21"/>
        </w:numPr>
        <w:spacing w:after="0" w:line="240" w:lineRule="auto"/>
        <w:jc w:val="both"/>
        <w:rPr>
          <w:rFonts w:ascii="Arial" w:hAnsi="Arial" w:cs="Arial"/>
          <w:b/>
          <w:sz w:val="16"/>
          <w:szCs w:val="16"/>
          <w:u w:val="single"/>
        </w:rPr>
      </w:pPr>
      <w:r w:rsidRPr="00957C1E">
        <w:rPr>
          <w:rFonts w:ascii="Arial" w:hAnsi="Arial" w:cs="Arial"/>
          <w:b/>
          <w:sz w:val="16"/>
          <w:szCs w:val="16"/>
          <w:u w:val="single"/>
        </w:rPr>
        <w:t>Érintett jogai, jogorvoslati lehetőségei</w:t>
      </w:r>
    </w:p>
    <w:p w:rsidR="00E9485A" w:rsidRPr="00957C1E" w:rsidRDefault="00E9485A" w:rsidP="00E9485A">
      <w:pPr>
        <w:pStyle w:val="Listaszerbekezds"/>
        <w:spacing w:after="0" w:line="240" w:lineRule="auto"/>
        <w:ind w:left="360"/>
        <w:jc w:val="both"/>
        <w:rPr>
          <w:rFonts w:ascii="Arial" w:hAnsi="Arial" w:cs="Arial"/>
          <w:b/>
          <w:sz w:val="16"/>
          <w:szCs w:val="16"/>
          <w:u w:val="single"/>
        </w:rPr>
      </w:pPr>
    </w:p>
    <w:p w:rsidR="00E9485A" w:rsidRPr="00957C1E" w:rsidRDefault="00E9485A" w:rsidP="00E9485A">
      <w:pPr>
        <w:spacing w:after="0" w:line="240" w:lineRule="auto"/>
        <w:jc w:val="both"/>
        <w:rPr>
          <w:rFonts w:ascii="Arial" w:eastAsia="Calibri" w:hAnsi="Arial" w:cs="Arial"/>
          <w:b/>
          <w:sz w:val="16"/>
          <w:szCs w:val="16"/>
          <w:u w:val="single"/>
        </w:rPr>
      </w:pPr>
      <w:r w:rsidRPr="00957C1E">
        <w:rPr>
          <w:rFonts w:ascii="Arial" w:eastAsia="Calibri" w:hAnsi="Arial" w:cs="Arial"/>
          <w:b/>
          <w:sz w:val="16"/>
          <w:szCs w:val="16"/>
          <w:u w:val="single"/>
        </w:rPr>
        <w:t>Az Ön jogai:</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Fontos számunkra, hogy Ön tisztában legyen az adatvédelem által biztosított érintetti jogaival. Ennek érdekében az alábbiakban a teljesség igénye nélkül felsoroljuk, hogy milyen adatvédelmi jogokkal élhet a ránk bízott adataival kapcsolatban.</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 xml:space="preserve">Ha bármilyen kérdése lenne a Bank adatvédelmével kapcsolatban kérjük írjon nekünk az </w:t>
      </w:r>
      <w:hyperlink r:id="rId18" w:history="1">
        <w:r w:rsidRPr="00957C1E">
          <w:rPr>
            <w:rStyle w:val="Hiperhivatkozs"/>
            <w:rFonts w:ascii="Arial" w:eastAsia="Calibri" w:hAnsi="Arial" w:cs="Arial"/>
            <w:sz w:val="16"/>
            <w:szCs w:val="16"/>
          </w:rPr>
          <w:t>adatvedelem@mfb.hu</w:t>
        </w:r>
      </w:hyperlink>
      <w:r w:rsidRPr="00957C1E">
        <w:rPr>
          <w:rFonts w:ascii="Arial" w:eastAsia="Calibri" w:hAnsi="Arial" w:cs="Arial"/>
          <w:sz w:val="16"/>
          <w:szCs w:val="16"/>
        </w:rPr>
        <w:t xml:space="preserve"> e-mail címre.</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eastAsia="Calibri" w:hAnsi="Arial" w:cs="Arial"/>
          <w:sz w:val="16"/>
          <w:szCs w:val="16"/>
        </w:rPr>
      </w:pPr>
      <w:r w:rsidRPr="00957C1E">
        <w:rPr>
          <w:rFonts w:ascii="Arial" w:eastAsia="Calibri" w:hAnsi="Arial" w:cs="Arial"/>
          <w:b/>
          <w:sz w:val="16"/>
          <w:szCs w:val="16"/>
          <w:u w:val="single"/>
        </w:rPr>
        <w:t>A hozzájárulás visszavonásához való jog:</w:t>
      </w:r>
      <w:r w:rsidRPr="00957C1E">
        <w:rPr>
          <w:rFonts w:ascii="Arial" w:eastAsia="Calibri" w:hAnsi="Arial" w:cs="Arial"/>
          <w:sz w:val="16"/>
          <w:szCs w:val="16"/>
        </w:rPr>
        <w:t xml:space="preserve"> Amennyiben Ön hozzájárult a személyes adatainak használatához, kezeléséhez vagy megosztásához, a hozzájárulását bármikor visszavonhatja, amennyiben nem a szolgáltatás nyújtásához szükséges adatokról van szó.</w:t>
      </w:r>
    </w:p>
    <w:p w:rsidR="00E9485A" w:rsidRPr="00957C1E" w:rsidRDefault="00E9485A" w:rsidP="00E9485A">
      <w:pPr>
        <w:pStyle w:val="Listaszerbekezds"/>
        <w:spacing w:after="0" w:line="240" w:lineRule="auto"/>
        <w:ind w:left="857"/>
        <w:jc w:val="both"/>
        <w:rPr>
          <w:rFonts w:ascii="Arial" w:eastAsia="Calibri"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eastAsia="Calibri" w:hAnsi="Arial" w:cs="Arial"/>
          <w:sz w:val="16"/>
          <w:szCs w:val="16"/>
        </w:rPr>
      </w:pPr>
      <w:r w:rsidRPr="00957C1E">
        <w:rPr>
          <w:rFonts w:ascii="Arial" w:eastAsia="Calibri" w:hAnsi="Arial" w:cs="Arial"/>
          <w:b/>
          <w:sz w:val="16"/>
          <w:szCs w:val="16"/>
          <w:u w:val="single"/>
        </w:rPr>
        <w:t>Az adatokhoz való hozzáférés joga</w:t>
      </w:r>
      <w:r w:rsidRPr="00957C1E">
        <w:rPr>
          <w:rFonts w:ascii="Arial" w:eastAsia="Calibri" w:hAnsi="Arial" w:cs="Arial"/>
          <w:sz w:val="16"/>
          <w:szCs w:val="16"/>
        </w:rPr>
        <w:t>: Elérhetőségeinken bármikor jogosult arra, hogy megfelelő tájékoztatást kapjon arról, hogy személyes adatainak kezelése folyamatban van-e, és ha igen, akkor Ön jogosult arra, hogy hozzáférjen az általunk tárolt személyes adataihoz, és azokról másolatot kérhet, illetve tájékoztatást kérhet arról, hogy miként kezeljük személyes adatait.</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eastAsia="Calibri" w:hAnsi="Arial" w:cs="Arial"/>
          <w:sz w:val="16"/>
          <w:szCs w:val="16"/>
        </w:rPr>
      </w:pPr>
      <w:r w:rsidRPr="00957C1E">
        <w:rPr>
          <w:rFonts w:ascii="Arial" w:eastAsia="Calibri" w:hAnsi="Arial" w:cs="Arial"/>
          <w:b/>
          <w:sz w:val="16"/>
          <w:szCs w:val="16"/>
          <w:u w:val="single"/>
        </w:rPr>
        <w:t>A tájékoztatás során a következő információkat adjuk</w:t>
      </w:r>
      <w:r w:rsidRPr="00957C1E">
        <w:rPr>
          <w:rFonts w:ascii="Arial" w:eastAsia="Calibri" w:hAnsi="Arial" w:cs="Arial"/>
          <w:sz w:val="16"/>
          <w:szCs w:val="16"/>
        </w:rPr>
        <w:t>:</w:t>
      </w:r>
    </w:p>
    <w:p w:rsidR="00E9485A" w:rsidRPr="00957C1E" w:rsidRDefault="00E9485A" w:rsidP="00E9485A">
      <w:pPr>
        <w:numPr>
          <w:ilvl w:val="0"/>
          <w:numId w:val="3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 xml:space="preserve">mi az adatkezelés célja, </w:t>
      </w:r>
    </w:p>
    <w:p w:rsidR="00E9485A" w:rsidRPr="00957C1E" w:rsidRDefault="00E9485A" w:rsidP="00E9485A">
      <w:pPr>
        <w:numPr>
          <w:ilvl w:val="0"/>
          <w:numId w:val="3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milyen személyes adatok érintettek,</w:t>
      </w:r>
    </w:p>
    <w:p w:rsidR="00E9485A" w:rsidRPr="00957C1E" w:rsidRDefault="00E9485A" w:rsidP="00E9485A">
      <w:pPr>
        <w:numPr>
          <w:ilvl w:val="0"/>
          <w:numId w:val="3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kik a továbbított adatok címzettjei,</w:t>
      </w:r>
    </w:p>
    <w:p w:rsidR="00E9485A" w:rsidRPr="00957C1E" w:rsidRDefault="00E9485A" w:rsidP="00E9485A">
      <w:pPr>
        <w:numPr>
          <w:ilvl w:val="0"/>
          <w:numId w:val="3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mennyi a tárolási időtartam,</w:t>
      </w:r>
    </w:p>
    <w:p w:rsidR="00E9485A" w:rsidRPr="00957C1E" w:rsidRDefault="00E9485A" w:rsidP="00E9485A">
      <w:pPr>
        <w:numPr>
          <w:ilvl w:val="0"/>
          <w:numId w:val="3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kérheti az adatok helyesbítését, törlését, korlátozását és tiltakozhat az adatkezelés ellen,</w:t>
      </w:r>
    </w:p>
    <w:p w:rsidR="00E9485A" w:rsidRPr="00957C1E" w:rsidRDefault="00E9485A" w:rsidP="00E9485A">
      <w:pPr>
        <w:numPr>
          <w:ilvl w:val="0"/>
          <w:numId w:val="3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 xml:space="preserve">felügyeleti hatósághoz ( </w:t>
      </w:r>
      <w:hyperlink r:id="rId19" w:history="1">
        <w:r w:rsidRPr="00957C1E">
          <w:rPr>
            <w:rFonts w:ascii="Arial" w:eastAsia="Calibri" w:hAnsi="Arial" w:cs="Arial"/>
            <w:sz w:val="16"/>
            <w:szCs w:val="16"/>
            <w:u w:val="single"/>
          </w:rPr>
          <w:t>www.naih.hu</w:t>
        </w:r>
      </w:hyperlink>
      <w:r w:rsidRPr="00957C1E">
        <w:rPr>
          <w:rFonts w:ascii="Arial" w:eastAsia="Calibri" w:hAnsi="Arial" w:cs="Arial"/>
          <w:sz w:val="16"/>
          <w:szCs w:val="16"/>
        </w:rPr>
        <w:t>) panasszal fordulhat,</w:t>
      </w:r>
    </w:p>
    <w:p w:rsidR="00E9485A" w:rsidRPr="00957C1E" w:rsidRDefault="00E9485A" w:rsidP="00E9485A">
      <w:pPr>
        <w:numPr>
          <w:ilvl w:val="0"/>
          <w:numId w:val="3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ha 3. személytől szereztük az adatokat, joga van minden ezzel kapcsolatos információra.</w:t>
      </w:r>
    </w:p>
    <w:p w:rsidR="00E9485A" w:rsidRPr="00957C1E" w:rsidRDefault="00E9485A" w:rsidP="00E9485A">
      <w:pPr>
        <w:spacing w:after="0" w:line="240" w:lineRule="auto"/>
        <w:ind w:left="1440"/>
        <w:contextualSpacing/>
        <w:jc w:val="both"/>
        <w:rPr>
          <w:rFonts w:ascii="Arial" w:eastAsia="Calibri"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eastAsia="Calibri" w:hAnsi="Arial" w:cs="Arial"/>
          <w:sz w:val="16"/>
          <w:szCs w:val="16"/>
        </w:rPr>
      </w:pPr>
      <w:r w:rsidRPr="00957C1E">
        <w:rPr>
          <w:rFonts w:ascii="Arial" w:eastAsia="Calibri" w:hAnsi="Arial" w:cs="Arial"/>
          <w:b/>
          <w:sz w:val="16"/>
          <w:szCs w:val="16"/>
          <w:u w:val="single"/>
        </w:rPr>
        <w:t xml:space="preserve"> A helyesbítéshez való jog: </w:t>
      </w:r>
      <w:r w:rsidRPr="00957C1E">
        <w:rPr>
          <w:rFonts w:ascii="Arial" w:eastAsia="Calibri" w:hAnsi="Arial" w:cs="Arial"/>
          <w:sz w:val="16"/>
          <w:szCs w:val="16"/>
        </w:rPr>
        <w:t>Ön jogosult arra, hogy kérésére a Bank indokolatlan késedelem nélkül helyesbítse, javítsa a pontatlan adatokat, illetve a hiányos adatok kiegészítését kérje.</w:t>
      </w:r>
    </w:p>
    <w:p w:rsidR="00E9485A" w:rsidRPr="00957C1E" w:rsidRDefault="00E9485A" w:rsidP="00E9485A">
      <w:pPr>
        <w:pStyle w:val="Listaszerbekezds"/>
        <w:spacing w:after="0" w:line="240" w:lineRule="auto"/>
        <w:ind w:left="857"/>
        <w:jc w:val="both"/>
        <w:rPr>
          <w:rFonts w:ascii="Arial" w:eastAsia="Calibri"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eastAsia="Calibri" w:hAnsi="Arial" w:cs="Arial"/>
          <w:sz w:val="16"/>
          <w:szCs w:val="16"/>
        </w:rPr>
      </w:pPr>
      <w:r w:rsidRPr="00957C1E">
        <w:rPr>
          <w:rFonts w:ascii="Arial" w:eastAsia="Calibri" w:hAnsi="Arial" w:cs="Arial"/>
          <w:b/>
          <w:sz w:val="16"/>
          <w:szCs w:val="16"/>
          <w:u w:val="single"/>
        </w:rPr>
        <w:t>A törléshez való jog</w:t>
      </w:r>
      <w:r w:rsidRPr="00957C1E">
        <w:rPr>
          <w:rFonts w:ascii="Arial" w:eastAsia="Calibri" w:hAnsi="Arial" w:cs="Arial"/>
          <w:sz w:val="16"/>
          <w:szCs w:val="16"/>
        </w:rPr>
        <w:t>: Ön kérheti, hogy indokolatlan késedelem nélkül töröljük bizonyos általunk tárolt személyes adatait, amennyiben:</w:t>
      </w:r>
    </w:p>
    <w:p w:rsidR="00E9485A" w:rsidRPr="00957C1E" w:rsidRDefault="00E9485A" w:rsidP="00E9485A">
      <w:pPr>
        <w:numPr>
          <w:ilvl w:val="0"/>
          <w:numId w:val="3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továbbiakban már nincs szükségünk az adott adatokra;</w:t>
      </w:r>
    </w:p>
    <w:p w:rsidR="00E9485A" w:rsidRPr="00957C1E" w:rsidRDefault="00E9485A" w:rsidP="00E9485A">
      <w:pPr>
        <w:numPr>
          <w:ilvl w:val="0"/>
          <w:numId w:val="3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Ön visszavonja a bizonyos adatok kezelésére adott hozzájárulását;</w:t>
      </w:r>
    </w:p>
    <w:p w:rsidR="00E9485A" w:rsidRPr="00957C1E" w:rsidRDefault="00E9485A" w:rsidP="00E9485A">
      <w:pPr>
        <w:numPr>
          <w:ilvl w:val="0"/>
          <w:numId w:val="3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Ön tiltakozik a személyes adatok kezelése ellen,</w:t>
      </w:r>
    </w:p>
    <w:p w:rsidR="00E9485A" w:rsidRPr="00957C1E" w:rsidRDefault="00E9485A" w:rsidP="00E9485A">
      <w:pPr>
        <w:numPr>
          <w:ilvl w:val="0"/>
          <w:numId w:val="3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ha jogszabály alapján előírt jogi kötelezettség teljesítéséhez törölni kell;</w:t>
      </w:r>
    </w:p>
    <w:p w:rsidR="00E9485A" w:rsidRPr="00957C1E" w:rsidRDefault="00E9485A" w:rsidP="00E9485A">
      <w:pPr>
        <w:numPr>
          <w:ilvl w:val="0"/>
          <w:numId w:val="3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aggodalma merül fel az adatai általunk történő adatkezelésének jogalapja tekintetében.</w:t>
      </w:r>
    </w:p>
    <w:p w:rsidR="00E9485A" w:rsidRPr="00957C1E" w:rsidRDefault="00E9485A" w:rsidP="00E9485A">
      <w:pPr>
        <w:spacing w:after="0" w:line="240" w:lineRule="auto"/>
        <w:ind w:left="720"/>
        <w:contextualSpacing/>
        <w:jc w:val="both"/>
        <w:rPr>
          <w:rFonts w:ascii="Arial" w:eastAsia="Calibri" w:hAnsi="Arial" w:cs="Arial"/>
          <w:sz w:val="16"/>
          <w:szCs w:val="16"/>
        </w:rPr>
      </w:pPr>
    </w:p>
    <w:p w:rsidR="00E9485A" w:rsidRPr="00957C1E" w:rsidRDefault="00E9485A" w:rsidP="00E9485A">
      <w:pPr>
        <w:pStyle w:val="Listaszerbekezds"/>
        <w:numPr>
          <w:ilvl w:val="1"/>
          <w:numId w:val="21"/>
        </w:numPr>
        <w:spacing w:after="0" w:line="240" w:lineRule="auto"/>
        <w:jc w:val="both"/>
        <w:rPr>
          <w:rFonts w:ascii="Arial" w:eastAsia="Calibri" w:hAnsi="Arial" w:cs="Arial"/>
          <w:sz w:val="16"/>
          <w:szCs w:val="16"/>
        </w:rPr>
      </w:pPr>
      <w:r w:rsidRPr="00957C1E">
        <w:rPr>
          <w:rFonts w:ascii="Arial" w:eastAsia="Calibri" w:hAnsi="Arial" w:cs="Arial"/>
          <w:b/>
          <w:bCs/>
          <w:sz w:val="16"/>
          <w:szCs w:val="16"/>
          <w:u w:val="single"/>
          <w:bdr w:val="none" w:sz="0" w:space="0" w:color="auto" w:frame="1"/>
        </w:rPr>
        <w:t>Az adatkezelés korlátozásához való jog</w:t>
      </w:r>
      <w:r w:rsidRPr="00957C1E">
        <w:rPr>
          <w:rFonts w:ascii="Arial" w:eastAsia="Calibri" w:hAnsi="Arial" w:cs="Arial"/>
          <w:sz w:val="16"/>
          <w:szCs w:val="16"/>
          <w:u w:val="single"/>
          <w:bdr w:val="none" w:sz="0" w:space="0" w:color="auto" w:frame="1"/>
        </w:rPr>
        <w:t>:</w:t>
      </w:r>
      <w:r w:rsidRPr="00957C1E">
        <w:rPr>
          <w:rFonts w:ascii="Arial" w:eastAsia="Calibri" w:hAnsi="Arial" w:cs="Arial"/>
          <w:sz w:val="16"/>
          <w:szCs w:val="16"/>
          <w:bdr w:val="none" w:sz="0" w:space="0" w:color="auto" w:frame="1"/>
        </w:rPr>
        <w:t xml:space="preserve"> Amennyiben kérdése vagy aggodalma merül fel személyes adatai általunk történő kezelésének pontosságával, indokoltságával vagy jogszerűségével kapcsolatban, kérheti bizonyos adatkezelési tevékenységeink korlátozását.</w:t>
      </w:r>
    </w:p>
    <w:p w:rsidR="00E9485A" w:rsidRPr="00957C1E" w:rsidRDefault="00E9485A" w:rsidP="00E9485A">
      <w:pPr>
        <w:spacing w:after="0" w:line="240" w:lineRule="auto"/>
        <w:ind w:left="708"/>
        <w:contextualSpacing/>
        <w:jc w:val="both"/>
        <w:rPr>
          <w:rFonts w:ascii="Arial" w:eastAsia="Calibri" w:hAnsi="Arial" w:cs="Arial"/>
          <w:sz w:val="16"/>
          <w:szCs w:val="16"/>
        </w:rPr>
      </w:pPr>
      <w:r w:rsidRPr="00957C1E">
        <w:rPr>
          <w:rFonts w:ascii="Arial" w:eastAsia="Calibri" w:hAnsi="Arial" w:cs="Arial"/>
          <w:sz w:val="16"/>
          <w:szCs w:val="16"/>
        </w:rPr>
        <w:lastRenderedPageBreak/>
        <w:t>A korlátozást akkor is kérheti, ha nekünk már nincs szükségünk az Ön adataira, de Ön, mint érintett igényli valamely jogi igényének előterjesztéséhez, érvényesítéséhez vagy védelméhez. Ön abban az esetben is kérheti a korlátozást, ha kétségbe vonja a jogos érdek alapján történő adatkezelés jogalapját.</w:t>
      </w:r>
    </w:p>
    <w:p w:rsidR="00E9485A" w:rsidRPr="00957C1E" w:rsidRDefault="00E9485A" w:rsidP="00E9485A">
      <w:pPr>
        <w:spacing w:after="0" w:line="240" w:lineRule="auto"/>
        <w:ind w:left="360" w:firstLine="348"/>
        <w:contextualSpacing/>
        <w:jc w:val="both"/>
        <w:rPr>
          <w:rFonts w:ascii="Arial" w:eastAsia="Calibri" w:hAnsi="Arial" w:cs="Arial"/>
          <w:sz w:val="16"/>
          <w:szCs w:val="16"/>
        </w:rPr>
      </w:pPr>
      <w:r w:rsidRPr="00957C1E">
        <w:rPr>
          <w:rFonts w:ascii="Arial" w:eastAsia="Calibri" w:hAnsi="Arial" w:cs="Arial"/>
          <w:sz w:val="16"/>
          <w:szCs w:val="16"/>
        </w:rPr>
        <w:t>A korlátozás ideje alatt adatkezelési műveletek nem végezhetők, csak tárolni lehet az adatokat. A korlátozás feloldásáról a Bank előzetesen tájékoztatja majd.</w:t>
      </w:r>
    </w:p>
    <w:p w:rsidR="00E9485A" w:rsidRPr="00957C1E" w:rsidRDefault="00E9485A" w:rsidP="00E9485A">
      <w:pPr>
        <w:spacing w:after="0" w:line="240" w:lineRule="auto"/>
        <w:ind w:left="1080"/>
        <w:contextualSpacing/>
        <w:jc w:val="both"/>
        <w:rPr>
          <w:rFonts w:ascii="Arial" w:eastAsia="Calibri" w:hAnsi="Arial" w:cs="Arial"/>
          <w:sz w:val="16"/>
          <w:szCs w:val="16"/>
        </w:rPr>
      </w:pPr>
    </w:p>
    <w:p w:rsidR="00E9485A" w:rsidRPr="00957C1E" w:rsidRDefault="00E9485A" w:rsidP="00E9485A">
      <w:pPr>
        <w:numPr>
          <w:ilvl w:val="1"/>
          <w:numId w:val="21"/>
        </w:numPr>
        <w:autoSpaceDE w:val="0"/>
        <w:autoSpaceDN w:val="0"/>
        <w:adjustRightInd w:val="0"/>
        <w:spacing w:after="0" w:line="240" w:lineRule="auto"/>
        <w:contextualSpacing/>
        <w:jc w:val="both"/>
        <w:rPr>
          <w:rFonts w:ascii="Arial" w:eastAsia="Calibri" w:hAnsi="Arial" w:cs="Arial"/>
          <w:b/>
          <w:sz w:val="16"/>
          <w:szCs w:val="16"/>
          <w:u w:val="single"/>
        </w:rPr>
      </w:pPr>
      <w:r w:rsidRPr="00957C1E">
        <w:rPr>
          <w:rFonts w:ascii="Arial" w:eastAsia="Calibri" w:hAnsi="Arial" w:cs="Arial"/>
          <w:b/>
          <w:bCs/>
          <w:sz w:val="16"/>
          <w:szCs w:val="16"/>
          <w:u w:val="single"/>
        </w:rPr>
        <w:t>Jogorvoslati lehetőséggel, panasszal a Nemzeti Adatvédelmi és Információszabadság Hatóságnál lehet élni:</w:t>
      </w:r>
    </w:p>
    <w:p w:rsidR="00E9485A" w:rsidRPr="00957C1E" w:rsidRDefault="00E9485A" w:rsidP="00E9485A">
      <w:pPr>
        <w:autoSpaceDE w:val="0"/>
        <w:autoSpaceDN w:val="0"/>
        <w:adjustRightInd w:val="0"/>
        <w:spacing w:after="0" w:line="240" w:lineRule="auto"/>
        <w:ind w:left="720"/>
        <w:contextualSpacing/>
        <w:jc w:val="both"/>
        <w:rPr>
          <w:rFonts w:ascii="Arial" w:eastAsia="Calibri" w:hAnsi="Arial" w:cs="Arial"/>
          <w:b/>
          <w:sz w:val="16"/>
          <w:szCs w:val="16"/>
          <w:u w:val="single"/>
        </w:rPr>
      </w:pPr>
    </w:p>
    <w:p w:rsidR="00E9485A" w:rsidRPr="00957C1E" w:rsidRDefault="00E9485A" w:rsidP="00E9485A">
      <w:pPr>
        <w:autoSpaceDE w:val="0"/>
        <w:autoSpaceDN w:val="0"/>
        <w:adjustRightInd w:val="0"/>
        <w:spacing w:after="0" w:line="240" w:lineRule="auto"/>
        <w:jc w:val="both"/>
        <w:rPr>
          <w:rFonts w:ascii="Arial" w:eastAsia="Calibri" w:hAnsi="Arial" w:cs="Arial"/>
          <w:b/>
          <w:sz w:val="16"/>
          <w:szCs w:val="16"/>
          <w:u w:val="single"/>
        </w:rPr>
      </w:pPr>
      <w:r w:rsidRPr="00957C1E">
        <w:rPr>
          <w:rFonts w:ascii="Arial" w:eastAsia="Calibri" w:hAnsi="Arial" w:cs="Arial"/>
          <w:b/>
          <w:bCs/>
          <w:sz w:val="16"/>
          <w:szCs w:val="16"/>
          <w:u w:val="single"/>
        </w:rPr>
        <w:t>Nemzeti Adatvédelmi és Információszabadság Hatóság</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Székhely: 1125 Budapest, Szilágyi Erzsébet fasor 22/C</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Levelezési cím: 1530 Budapest, Pf. 5</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Telefon: +36-1-391-1400</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Fax: +36-1-391-1410</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E-mail: ugyfelszolgalat@naih.hu</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u w:val="single"/>
        </w:rPr>
      </w:pPr>
      <w:r w:rsidRPr="00957C1E">
        <w:rPr>
          <w:rFonts w:ascii="Arial" w:eastAsia="Calibri" w:hAnsi="Arial" w:cs="Arial"/>
          <w:sz w:val="16"/>
          <w:szCs w:val="16"/>
        </w:rPr>
        <w:t xml:space="preserve">Honlap: </w:t>
      </w:r>
      <w:hyperlink r:id="rId20" w:history="1">
        <w:r w:rsidRPr="00957C1E">
          <w:rPr>
            <w:rFonts w:ascii="Arial" w:eastAsia="Calibri" w:hAnsi="Arial" w:cs="Arial"/>
            <w:sz w:val="16"/>
            <w:szCs w:val="16"/>
            <w:u w:val="single"/>
          </w:rPr>
          <w:t>http://www.naih.hu</w:t>
        </w:r>
      </w:hyperlink>
      <w:r w:rsidRPr="00957C1E">
        <w:rPr>
          <w:rFonts w:ascii="Arial" w:eastAsia="Calibri" w:hAnsi="Arial" w:cs="Arial"/>
          <w:sz w:val="16"/>
          <w:szCs w:val="16"/>
          <w:u w:val="single"/>
        </w:rPr>
        <w:t xml:space="preserve"> </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u w:val="single"/>
        </w:rPr>
      </w:pPr>
    </w:p>
    <w:p w:rsidR="00E9485A" w:rsidRPr="00957C1E" w:rsidRDefault="00E9485A" w:rsidP="00E9485A">
      <w:pPr>
        <w:pStyle w:val="Listaszerbekezds"/>
        <w:numPr>
          <w:ilvl w:val="1"/>
          <w:numId w:val="21"/>
        </w:numPr>
        <w:spacing w:after="0" w:line="240" w:lineRule="auto"/>
        <w:jc w:val="both"/>
        <w:rPr>
          <w:rFonts w:ascii="Arial" w:eastAsia="Calibri" w:hAnsi="Arial" w:cs="Arial"/>
          <w:sz w:val="16"/>
          <w:szCs w:val="16"/>
          <w:u w:val="single"/>
        </w:rPr>
      </w:pPr>
      <w:r w:rsidRPr="00957C1E">
        <w:rPr>
          <w:rFonts w:ascii="Arial" w:eastAsia="Calibri" w:hAnsi="Arial" w:cs="Arial"/>
          <w:b/>
          <w:bCs/>
          <w:sz w:val="16"/>
          <w:szCs w:val="16"/>
          <w:u w:val="single"/>
        </w:rPr>
        <w:t>Bírósági jogérvényesítés</w:t>
      </w:r>
    </w:p>
    <w:p w:rsidR="00E9485A" w:rsidRPr="00957C1E" w:rsidRDefault="00E9485A" w:rsidP="00E9485A">
      <w:pPr>
        <w:pStyle w:val="Listaszerbekezds"/>
        <w:spacing w:after="0" w:line="240" w:lineRule="auto"/>
        <w:ind w:left="857"/>
        <w:jc w:val="both"/>
        <w:rPr>
          <w:rFonts w:ascii="Arial" w:eastAsia="Calibri" w:hAnsi="Arial" w:cs="Arial"/>
          <w:sz w:val="16"/>
          <w:szCs w:val="16"/>
          <w:u w:val="single"/>
        </w:rPr>
      </w:pP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 xml:space="preserve">Azt, hogy az adatkezelés a jogszabályban foglaltaknak megfelel, az adatkezelő köteles bizonyítani. Az adattovábbítás jogszerűségét az adatátvevő köteles bizonyítani. A per elbírálása a törvényszék hatáskörébe tartozik. A per – az érintett választása szerint – az érintett lakóhelye vagy tartózkodási helye szerinti törvényszék előtt is megindítható. </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A perben fél lehet az is, akinek egyébként nincs perbeli jogképessége. A perbe a Hatóság az érintett pernyertessége érdekében beavatkozhat.</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Ha a bíróság a kérelemnek helyt ad, az adatkezelőt a tájékoztatás megadására, az adat helyesbítésére, zárolására, törlésére, az automatizált adatfeldolgozással hozott döntés megsemmisítésére, az érintett tiltakozási jogának figyelembevételére, illetve az adatátvevő által kért adat kiadására kötelezi.</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r w:rsidRPr="00957C1E">
        <w:rPr>
          <w:rFonts w:ascii="Arial" w:eastAsia="Calibri" w:hAnsi="Arial" w:cs="Arial"/>
          <w:sz w:val="16"/>
          <w:szCs w:val="16"/>
        </w:rPr>
        <w:t>Ha a bíróság az adatátvevő kérelmét elutasítja, az adatkezelő köteles az érintett személyes adatát az ítélet közlésétől számított 3 napon belül törölni. Az adatkezelő köteles az adatokat akkor is törölni, ha az adatátvevő a meghatározott határidőn belül nem fordul bírósághoz. A bíróság elrendelheti ítéletének – az adatkezelő azonosító adatainak közzétételével történő – nyilvánosságra hozatalát, ha azt az adatvédelem érdekei és nagyobb számú érintett védett jogai megkövetelik.</w:t>
      </w:r>
    </w:p>
    <w:p w:rsidR="00E9485A" w:rsidRPr="00957C1E" w:rsidRDefault="00E9485A" w:rsidP="00E9485A">
      <w:pPr>
        <w:autoSpaceDE w:val="0"/>
        <w:autoSpaceDN w:val="0"/>
        <w:adjustRightInd w:val="0"/>
        <w:spacing w:after="0" w:line="240" w:lineRule="auto"/>
        <w:jc w:val="both"/>
        <w:rPr>
          <w:rFonts w:ascii="Arial" w:eastAsia="Calibri" w:hAnsi="Arial" w:cs="Arial"/>
          <w:sz w:val="16"/>
          <w:szCs w:val="16"/>
        </w:rPr>
      </w:pPr>
    </w:p>
    <w:p w:rsidR="00E9485A" w:rsidRPr="00957C1E" w:rsidRDefault="00E9485A" w:rsidP="00E9485A">
      <w:pPr>
        <w:numPr>
          <w:ilvl w:val="1"/>
          <w:numId w:val="21"/>
        </w:numPr>
        <w:autoSpaceDE w:val="0"/>
        <w:autoSpaceDN w:val="0"/>
        <w:adjustRightInd w:val="0"/>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 xml:space="preserve"> </w:t>
      </w:r>
      <w:r w:rsidRPr="00957C1E">
        <w:rPr>
          <w:rFonts w:ascii="Arial" w:eastAsia="Calibri" w:hAnsi="Arial" w:cs="Arial"/>
          <w:b/>
          <w:sz w:val="16"/>
          <w:szCs w:val="16"/>
          <w:u w:val="single"/>
        </w:rPr>
        <w:t>Kártérítés és sérelemdíj</w:t>
      </w:r>
    </w:p>
    <w:p w:rsidR="00E9485A" w:rsidRPr="00957C1E" w:rsidRDefault="00E9485A" w:rsidP="00E9485A">
      <w:pPr>
        <w:autoSpaceDE w:val="0"/>
        <w:autoSpaceDN w:val="0"/>
        <w:adjustRightInd w:val="0"/>
        <w:spacing w:after="0" w:line="240" w:lineRule="auto"/>
        <w:ind w:left="857"/>
        <w:contextualSpacing/>
        <w:jc w:val="both"/>
        <w:rPr>
          <w:rFonts w:ascii="Arial" w:eastAsia="Calibri" w:hAnsi="Arial" w:cs="Arial"/>
          <w:sz w:val="16"/>
          <w:szCs w:val="16"/>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Ha az adatkezelő az érintett adatainak jogellenes kezelésével vagy az adatbiztonság követelményeinek megszegésével másnak kárt okoz, köteles azt megtéríteni.</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Ha az adatkezelő az érintett adatainak jogellenes kezelésével vagy az adatbiztonság követelményeinek megszegésével az érintett személyiségi jogát megsérti, az érintett az adatkezelőtől sérelemdíjat követelhet.</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érintettel szemben az adatkezelő felel az adatfeldolgozó által okozott kárért, és az adatkezelő köteles megfizetni az érintettnek az adatfeldolgozó által okozott személyiségi jogsértés esetén járó sérelemdíjat is. Az adatkezelő mentesül az okozott kárért való felelősség és a sérelemdíj megfizetésének kötelezettsége alól, ha bizonyítja, hogy a kárt vagy az érintett személyiségi jogának sérelmét az adatkezelés körén kívül eső elháríthatatlan ok idézte elő.</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Nem kell megtéríteni a kárt és nem követelhető a sérelemdíj, amennyiben a kár a károsult vagy a személyiségi jog megsértésével okozott jogsérelem az érintett szándékos vagy súlyosan gondatlan magatartásából származott.</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numPr>
          <w:ilvl w:val="1"/>
          <w:numId w:val="21"/>
        </w:numPr>
        <w:autoSpaceDE w:val="0"/>
        <w:autoSpaceDN w:val="0"/>
        <w:adjustRightInd w:val="0"/>
        <w:spacing w:after="0" w:line="240" w:lineRule="auto"/>
        <w:contextualSpacing/>
        <w:jc w:val="both"/>
        <w:rPr>
          <w:rFonts w:ascii="Arial" w:eastAsia="Calibri" w:hAnsi="Arial" w:cs="Arial"/>
          <w:b/>
          <w:sz w:val="16"/>
          <w:szCs w:val="16"/>
          <w:u w:val="single"/>
        </w:rPr>
      </w:pPr>
      <w:r w:rsidRPr="00957C1E">
        <w:rPr>
          <w:rFonts w:ascii="Arial" w:eastAsia="Calibri" w:hAnsi="Arial" w:cs="Arial"/>
          <w:b/>
          <w:sz w:val="16"/>
          <w:szCs w:val="16"/>
          <w:u w:val="single"/>
        </w:rPr>
        <w:t>Adatvédelmi incidens</w:t>
      </w:r>
    </w:p>
    <w:p w:rsidR="00E9485A" w:rsidRPr="00957C1E" w:rsidRDefault="00E9485A" w:rsidP="00E9485A">
      <w:pPr>
        <w:autoSpaceDE w:val="0"/>
        <w:autoSpaceDN w:val="0"/>
        <w:adjustRightInd w:val="0"/>
        <w:spacing w:after="0" w:line="240" w:lineRule="auto"/>
        <w:contextualSpacing/>
        <w:jc w:val="both"/>
        <w:rPr>
          <w:rFonts w:ascii="Arial" w:eastAsia="Calibri" w:hAnsi="Arial" w:cs="Arial"/>
          <w:sz w:val="16"/>
          <w:szCs w:val="16"/>
        </w:rPr>
      </w:pPr>
    </w:p>
    <w:p w:rsidR="00E9485A" w:rsidRPr="00957C1E" w:rsidRDefault="00E9485A" w:rsidP="00E9485A">
      <w:pPr>
        <w:autoSpaceDE w:val="0"/>
        <w:autoSpaceDN w:val="0"/>
        <w:adjustRightInd w:val="0"/>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MFB Zrt. kiemelt figyelmet fordít az adatbiztonságra. A GDPR 32. cikke alapján mindent megtesz az adatvédelmi és adatbiztonsági tudatosság növelése érdekében.</w:t>
      </w:r>
    </w:p>
    <w:p w:rsidR="00E9485A" w:rsidRPr="00957C1E" w:rsidRDefault="00E9485A" w:rsidP="00E9485A">
      <w:pPr>
        <w:autoSpaceDE w:val="0"/>
        <w:autoSpaceDN w:val="0"/>
        <w:adjustRightInd w:val="0"/>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 xml:space="preserve">Amennyiben a biztonság olyan sérülését észleli, amely a továbbított, tárolt vagy más módon kezelt személyes adatok véletlen vagy jogellenes megsemmisítését, elvesztését, megváltoztatását, jogosulatlan közlését vagy az azokhoz való jogosulatlan hozzáférést eredményezi, kérem haladéktalanul jelezze az </w:t>
      </w:r>
      <w:hyperlink r:id="rId21" w:history="1">
        <w:r w:rsidRPr="00957C1E">
          <w:rPr>
            <w:rStyle w:val="Hiperhivatkozs"/>
            <w:rFonts w:ascii="Arial" w:eastAsia="Calibri" w:hAnsi="Arial" w:cs="Arial"/>
            <w:sz w:val="16"/>
            <w:szCs w:val="16"/>
          </w:rPr>
          <w:t>incidens@mfb.hu</w:t>
        </w:r>
      </w:hyperlink>
      <w:r w:rsidRPr="00957C1E">
        <w:rPr>
          <w:rFonts w:ascii="Arial" w:eastAsia="Calibri" w:hAnsi="Arial" w:cs="Arial"/>
          <w:sz w:val="16"/>
          <w:szCs w:val="16"/>
        </w:rPr>
        <w:t xml:space="preserve"> e-mail címen.</w:t>
      </w:r>
    </w:p>
    <w:p w:rsidR="00E9485A" w:rsidRPr="00957C1E" w:rsidRDefault="00E9485A" w:rsidP="00E9485A">
      <w:pPr>
        <w:spacing w:after="0" w:line="240" w:lineRule="auto"/>
        <w:jc w:val="both"/>
        <w:rPr>
          <w:rFonts w:ascii="Arial" w:eastAsia="Calibri" w:hAnsi="Arial" w:cs="Arial"/>
          <w:b/>
          <w:sz w:val="16"/>
          <w:szCs w:val="16"/>
        </w:rPr>
      </w:pP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 xml:space="preserve">Budapest, 2018. május 25. </w:t>
      </w: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MFB Magyar Fejlesztési Bank Zártkörűen Működő Részvénytársaság</w:t>
      </w:r>
    </w:p>
    <w:p w:rsidR="00E9485A" w:rsidRPr="00957C1E" w:rsidRDefault="00E9485A" w:rsidP="00E9485A">
      <w:pPr>
        <w:rPr>
          <w:rFonts w:ascii="Arial" w:hAnsi="Arial" w:cs="Arial"/>
          <w:b/>
          <w:sz w:val="16"/>
          <w:szCs w:val="16"/>
          <w:u w:val="single"/>
        </w:rPr>
      </w:pPr>
      <w:r w:rsidRPr="00957C1E">
        <w:rPr>
          <w:rFonts w:ascii="Arial" w:hAnsi="Arial" w:cs="Arial"/>
          <w:b/>
          <w:sz w:val="16"/>
          <w:szCs w:val="16"/>
          <w:u w:val="single"/>
        </w:rPr>
        <w:br w:type="page"/>
      </w:r>
    </w:p>
    <w:p w:rsidR="00E9485A" w:rsidRPr="00957C1E" w:rsidRDefault="00E9485A" w:rsidP="00E9485A">
      <w:pPr>
        <w:spacing w:after="0" w:line="240" w:lineRule="auto"/>
        <w:jc w:val="center"/>
        <w:rPr>
          <w:rFonts w:ascii="Arial" w:hAnsi="Arial" w:cs="Arial"/>
          <w:b/>
          <w:sz w:val="16"/>
          <w:szCs w:val="16"/>
          <w:u w:val="single"/>
        </w:rPr>
      </w:pPr>
      <w:r w:rsidRPr="00957C1E">
        <w:rPr>
          <w:rFonts w:ascii="Arial" w:hAnsi="Arial" w:cs="Arial"/>
          <w:b/>
          <w:sz w:val="16"/>
          <w:szCs w:val="16"/>
          <w:u w:val="single"/>
        </w:rPr>
        <w:lastRenderedPageBreak/>
        <w:t>1. számú melléklet- Fogalmak</w:t>
      </w:r>
    </w:p>
    <w:p w:rsidR="00E9485A" w:rsidRPr="00957C1E" w:rsidRDefault="00E9485A" w:rsidP="00E9485A">
      <w:pPr>
        <w:spacing w:after="0" w:line="240" w:lineRule="auto"/>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adatkezelő</w:t>
      </w:r>
      <w:r w:rsidRPr="00957C1E">
        <w:rPr>
          <w:rFonts w:ascii="Arial" w:hAnsi="Arial" w:cs="Arial"/>
          <w:sz w:val="16"/>
          <w:szCs w:val="16"/>
        </w:rPr>
        <w:t>: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w:t>
      </w:r>
      <w:r w:rsidRPr="00957C1E">
        <w:rPr>
          <w:rFonts w:ascii="Arial" w:hAnsi="Arial" w:cs="Arial"/>
          <w:sz w:val="16"/>
          <w:szCs w:val="16"/>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adattovábbítás</w:t>
      </w:r>
      <w:r w:rsidRPr="00957C1E">
        <w:rPr>
          <w:rFonts w:ascii="Arial" w:hAnsi="Arial" w:cs="Arial"/>
          <w:sz w:val="16"/>
          <w:szCs w:val="16"/>
        </w:rPr>
        <w:t>: az adat meghatározott harmadik személy számára történő hozzáférhetővé tétele;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személyes adatok határokon átnyúló adatkezelése:</w:t>
      </w:r>
      <w:r w:rsidRPr="00957C1E">
        <w:rPr>
          <w:rFonts w:ascii="Arial" w:hAnsi="Arial" w:cs="Arial"/>
          <w:sz w:val="16"/>
          <w:szCs w:val="16"/>
        </w:rPr>
        <w:t xml:space="preserve"> </w:t>
      </w:r>
    </w:p>
    <w:p w:rsidR="00E9485A" w:rsidRPr="00957C1E" w:rsidRDefault="00E9485A" w:rsidP="00E9485A">
      <w:pPr>
        <w:pStyle w:val="Listaszerbekezds"/>
        <w:spacing w:after="0" w:line="240" w:lineRule="auto"/>
        <w:ind w:left="360"/>
        <w:jc w:val="both"/>
        <w:rPr>
          <w:rFonts w:ascii="Arial" w:hAnsi="Arial" w:cs="Arial"/>
          <w:sz w:val="16"/>
          <w:szCs w:val="16"/>
        </w:rPr>
      </w:pPr>
      <w:r w:rsidRPr="00957C1E">
        <w:rPr>
          <w:rFonts w:ascii="Arial" w:hAnsi="Arial" w:cs="Arial"/>
          <w:sz w:val="16"/>
          <w:szCs w:val="16"/>
        </w:rPr>
        <w:t xml:space="preserve">a) személyes adatoknak az Unióban megvalósuló olyan kezelése, amelyre az egynél több tagállamban tevékenységi hellyel rendelkező adatkezelő vagy adatfeldolgozó több tagállamban található tevékenységi helyein folytatott tevékenységekkel összefüggésben kerül sor; vagy </w:t>
      </w:r>
    </w:p>
    <w:p w:rsidR="00E9485A" w:rsidRPr="00957C1E" w:rsidRDefault="00E9485A" w:rsidP="00E9485A">
      <w:pPr>
        <w:pStyle w:val="Listaszerbekezds"/>
        <w:spacing w:after="0" w:line="240" w:lineRule="auto"/>
        <w:ind w:left="360"/>
        <w:jc w:val="both"/>
        <w:rPr>
          <w:rFonts w:ascii="Arial" w:hAnsi="Arial" w:cs="Arial"/>
          <w:sz w:val="16"/>
          <w:szCs w:val="16"/>
        </w:rPr>
      </w:pPr>
      <w:r w:rsidRPr="00957C1E">
        <w:rPr>
          <w:rFonts w:ascii="Arial" w:hAnsi="Arial" w:cs="Arial"/>
          <w:sz w:val="16"/>
          <w:szCs w:val="16"/>
        </w:rPr>
        <w:t>b) személyes adatoknak az Unióban megvalósuló olyan kezelése, amelyre az adatkezelő vagy az adatfeldolgozó egyetlen tevékenységi helyén folytatott tevékenységekkel összefüggésben kerül sor úgy, hogy egynél több tagállamban jelentős mértékben érint vagy valószínűsíthetően jelentős mértékben érint érintetteket;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adattörlés</w:t>
      </w:r>
      <w:r w:rsidRPr="00957C1E">
        <w:rPr>
          <w:rFonts w:ascii="Arial" w:hAnsi="Arial" w:cs="Arial"/>
          <w:sz w:val="16"/>
          <w:szCs w:val="16"/>
        </w:rPr>
        <w:t>: az adatok felismerhetetlenné tétele oly módon, hogy a helyreállításuk többé nem lehetséges;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adatmegjelölés</w:t>
      </w:r>
      <w:r w:rsidRPr="00957C1E">
        <w:rPr>
          <w:rFonts w:ascii="Arial" w:hAnsi="Arial" w:cs="Arial"/>
          <w:sz w:val="16"/>
          <w:szCs w:val="16"/>
        </w:rPr>
        <w:t>: az adat azonosító jelzéssel ellátása annak megkülönböztetése céljából;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adatkezelés korlátozása</w:t>
      </w:r>
      <w:r w:rsidRPr="00957C1E">
        <w:rPr>
          <w:rFonts w:ascii="Arial" w:hAnsi="Arial" w:cs="Arial"/>
          <w:sz w:val="16"/>
          <w:szCs w:val="16"/>
        </w:rPr>
        <w:t>: a tárolt személyes adatok megjelölése jövőbeli kezelésük korlátozása céljából;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adatmegsemmisítés</w:t>
      </w:r>
      <w:r w:rsidRPr="00957C1E">
        <w:rPr>
          <w:rFonts w:ascii="Arial" w:hAnsi="Arial" w:cs="Arial"/>
          <w:sz w:val="16"/>
          <w:szCs w:val="16"/>
        </w:rPr>
        <w:t>: az adatokat tartalmazó adathordozó teljes fizikai megsemmisítése;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adatfeldolgozás</w:t>
      </w:r>
      <w:r w:rsidRPr="00957C1E">
        <w:rPr>
          <w:rFonts w:ascii="Arial" w:hAnsi="Arial" w:cs="Arial"/>
          <w:sz w:val="16"/>
          <w:szCs w:val="16"/>
        </w:rPr>
        <w:t>: az adatkezelési műveletekhez kapcsolódó technikai feladatok elvégzése, függetlenül a műveletek végrehajtásához alkalmazott módszertől és eszköztől, valamint az alkalmazás helyétől, feltéve hogy a technikai feladatot az adatokon végzik;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adatfeldolgozó</w:t>
      </w:r>
      <w:r w:rsidRPr="00957C1E">
        <w:rPr>
          <w:rFonts w:ascii="Arial" w:hAnsi="Arial" w:cs="Arial"/>
          <w:sz w:val="16"/>
          <w:szCs w:val="16"/>
        </w:rPr>
        <w:t>: az a természetes vagy jogi személy, közhatalmi szerv, ügynökség vagy bármely egyéb szerv, amely az adatkezelő nevében személyes adatokat kezel;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adatvédelmi incidens</w:t>
      </w:r>
      <w:r w:rsidRPr="00957C1E">
        <w:rPr>
          <w:rFonts w:ascii="Arial" w:hAnsi="Arial" w:cs="Arial"/>
          <w:sz w:val="16"/>
          <w:szCs w:val="16"/>
        </w:rPr>
        <w:t xml:space="preserve">: a biztonság olyan sérülése, amely a továbbított, tárolt vagy más módon kezelt személyes adatok véletlen vagy jogellenes megsemmisítését, elvesztését, megváltoztatását, jogosulatlan közlését vagy az azokhoz való jogosulatlan hozzáférést eredményezi;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álnevesítés:</w:t>
      </w:r>
      <w:r w:rsidRPr="00957C1E">
        <w:rPr>
          <w:rFonts w:ascii="Arial" w:hAnsi="Arial" w:cs="Arial"/>
          <w:sz w:val="16"/>
          <w:szCs w:val="16"/>
        </w:rPr>
        <w:t xml:space="preserve">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anonimizálás</w:t>
      </w:r>
      <w:r w:rsidRPr="00957C1E">
        <w:rPr>
          <w:rFonts w:ascii="Arial" w:hAnsi="Arial" w:cs="Arial"/>
          <w:i/>
          <w:iCs/>
          <w:sz w:val="16"/>
          <w:szCs w:val="16"/>
        </w:rPr>
        <w:t xml:space="preserve">: </w:t>
      </w:r>
      <w:r w:rsidRPr="00957C1E">
        <w:rPr>
          <w:rFonts w:ascii="Arial" w:hAnsi="Arial" w:cs="Arial"/>
          <w:sz w:val="16"/>
          <w:szCs w:val="16"/>
        </w:rPr>
        <w:t>olyan technikai eljárás, amely biztosítja az érintett és az adat közötti kapcsolat helyreállítási lehetőségének végleges kizárását;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biometrikus adat:</w:t>
      </w:r>
      <w:r w:rsidRPr="00957C1E">
        <w:rPr>
          <w:rFonts w:ascii="Arial" w:hAnsi="Arial" w:cs="Arial"/>
          <w:sz w:val="16"/>
          <w:szCs w:val="16"/>
        </w:rPr>
        <w:t xml:space="preserve"> egy természetes személy testi, fiziológiai vagy viselkedési jellemzőire vonatkozó minden olyan sajátos technikai eljárásokkal nyert személyes adat, amely lehetővé teszi vagy megerősíti a természetes személy egyedi azonosítását, ilyen például az arckép vagy a daktiloszkópiai adat;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cookie (sütik):</w:t>
      </w:r>
      <w:r w:rsidRPr="00957C1E">
        <w:rPr>
          <w:rFonts w:ascii="Arial" w:hAnsi="Arial" w:cs="Arial"/>
          <w:sz w:val="16"/>
          <w:szCs w:val="16"/>
        </w:rPr>
        <w:t xml:space="preserve"> a felhasználó böngészőjén keresztül annak winchesterére kerülő információs (általában sima szöveg) file, ami egyértelműen azonosítja a felhasználót a következő látogatás alkalmával;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címzett</w:t>
      </w:r>
      <w:r w:rsidRPr="00957C1E">
        <w:rPr>
          <w:rFonts w:ascii="Arial" w:hAnsi="Arial" w:cs="Arial"/>
          <w:sz w:val="16"/>
          <w:szCs w:val="16"/>
        </w:rPr>
        <w:t xml:space="preserve">: az a természetes vagy jogi személy, közhatalmi szerv, ügynökség vagy bármely egyéb szerv, akivel vagy amellyel a személyes adatot közlik, függetlenül attól, hogy harmadik fél-e.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direkt marketing (közvetlen üzletszerzési) tevékenység</w:t>
      </w:r>
      <w:r w:rsidRPr="00957C1E">
        <w:rPr>
          <w:rFonts w:ascii="Arial" w:hAnsi="Arial" w:cs="Arial"/>
          <w:i/>
          <w:iCs/>
          <w:sz w:val="16"/>
          <w:szCs w:val="16"/>
        </w:rPr>
        <w:t xml:space="preserve">: </w:t>
      </w:r>
      <w:r w:rsidRPr="00957C1E">
        <w:rPr>
          <w:rFonts w:ascii="Arial" w:hAnsi="Arial" w:cs="Arial"/>
          <w:sz w:val="16"/>
          <w:szCs w:val="16"/>
        </w:rPr>
        <w:t>azoknak a közvetlen megkeresés módszerével végzett tájékoztató tevékenységeknek és kiegészítő szolgáltatásoknak az összessége, amelyeknek célja az érintett részére termékek vagy szolgáltatások ajánlása, hirdetések továbbítása, a fogyasztók vagy kereskedelmi partnerek tájékoztatása, üzletkötés (vásárlás) előmozdítása érdekében;</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egészségügyi adat:</w:t>
      </w:r>
      <w:r w:rsidRPr="00957C1E">
        <w:rPr>
          <w:rFonts w:ascii="Arial" w:hAnsi="Arial" w:cs="Arial"/>
          <w:sz w:val="16"/>
          <w:szCs w:val="16"/>
        </w:rPr>
        <w:t xml:space="preserve"> egy természetes személy testi vagy pszichikai egészségi állapotára vonatkozó személyes adat, ideértve a természetes személy számára nyújtott egészségügyi szolgáltatásokra vonatkozó olyan adatot is, amely információt hordoz a természetes személy egészségi állapotáról;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érintett/vásárló/fogyasztó:</w:t>
      </w:r>
      <w:r w:rsidRPr="00957C1E">
        <w:rPr>
          <w:rFonts w:ascii="Arial" w:hAnsi="Arial" w:cs="Arial"/>
          <w:sz w:val="16"/>
          <w:szCs w:val="16"/>
        </w:rPr>
        <w:t xml:space="preserve"> bármely meghatározott, személyes adat alapján azonosított vagy – közvetlenül vagy közvetve – azonosítható természetes személy;</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genetikai adat:</w:t>
      </w:r>
      <w:r w:rsidRPr="00957C1E">
        <w:rPr>
          <w:rFonts w:ascii="Arial" w:hAnsi="Arial" w:cs="Arial"/>
          <w:sz w:val="16"/>
          <w:szCs w:val="16"/>
        </w:rPr>
        <w:t xml:space="preserve"> egy természetes személy örökölt vagy szerzett genetikai jellemzőire vonatkozó minden olyan személyes adat, amely az adott személy fiziológiájára vagy egészségi állapotára vonatkozó egyedi információt hordoz, és amely elsősorban az említett természetes személyből vett biológiai minta elemzéséből ered;</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harmadik személy:</w:t>
      </w:r>
      <w:r w:rsidRPr="00957C1E">
        <w:rPr>
          <w:rFonts w:ascii="Arial" w:hAnsi="Arial" w:cs="Arial"/>
          <w:sz w:val="16"/>
          <w:szCs w:val="16"/>
        </w:rPr>
        <w:t xml:space="preserve">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harmadik ország</w:t>
      </w:r>
      <w:r w:rsidRPr="00957C1E">
        <w:rPr>
          <w:rFonts w:ascii="Arial" w:hAnsi="Arial" w:cs="Arial"/>
          <w:sz w:val="16"/>
          <w:szCs w:val="16"/>
        </w:rPr>
        <w:t>: minden olyan állam, amely nem EGT-állam.</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az érintett hozzájárulása</w:t>
      </w:r>
      <w:r w:rsidRPr="00957C1E">
        <w:rPr>
          <w:rFonts w:ascii="Arial" w:hAnsi="Arial" w:cs="Arial"/>
          <w:sz w:val="16"/>
          <w:szCs w:val="16"/>
        </w:rPr>
        <w:t xml:space="preserve">: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nyilvánosságra hozatal</w:t>
      </w:r>
      <w:r w:rsidRPr="00957C1E">
        <w:rPr>
          <w:rFonts w:ascii="Arial" w:hAnsi="Arial" w:cs="Arial"/>
          <w:sz w:val="16"/>
          <w:szCs w:val="16"/>
        </w:rPr>
        <w:t>: az adatot bárki számára történő hozzáférhetővé tétele;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IP cím</w:t>
      </w:r>
      <w:r w:rsidRPr="00957C1E">
        <w:rPr>
          <w:rFonts w:ascii="Arial" w:hAnsi="Arial" w:cs="Arial"/>
          <w:sz w:val="16"/>
          <w:szCs w:val="16"/>
        </w:rPr>
        <w:t>: valamennyi hálózatban, amelyben a kommunikáció a TCP/IP-protokoll szerint folyik, a szervergépek IP-címmel, azaz azonosítószámmal rendelkeznek, amelyek az adott gépek hálózaton keresztüli azonosítását teszik lehetővé. Tudvalévő, hogy minden hálózatra kapcsolt számítógép rendelkezik IP címmel, amelyen keresztül beazonosítható.</w:t>
      </w:r>
    </w:p>
    <w:p w:rsidR="00E9485A" w:rsidRPr="00957C1E" w:rsidRDefault="00E9485A" w:rsidP="00E9485A">
      <w:pPr>
        <w:spacing w:after="0" w:line="240" w:lineRule="auto"/>
        <w:jc w:val="both"/>
        <w:rPr>
          <w:rFonts w:ascii="Arial" w:hAnsi="Arial" w:cs="Arial"/>
          <w:b/>
          <w:sz w:val="16"/>
          <w:szCs w:val="16"/>
        </w:rPr>
      </w:pPr>
      <w:r w:rsidRPr="00957C1E">
        <w:rPr>
          <w:rFonts w:ascii="Arial" w:hAnsi="Arial" w:cs="Arial"/>
          <w:b/>
          <w:sz w:val="16"/>
          <w:szCs w:val="16"/>
        </w:rPr>
        <w:t>különleges adat: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a faji eredetre, a nemzetiséghez tartozásra, a politikai véleményre vagy pártállásra, a vallásos vagy más világnézeti meggyőződésre, az érdek-képviseleti szervezeti tagságra, a szexuális életre vonatkozó személyes adat,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b) az egészségi állapotra, a kóros szenvedélyre vonatkozó személyes adat, valamint a bűnügyi személyes adat;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Nemzeti Adatvédelmi és Információszabadság Hatóság</w:t>
      </w:r>
      <w:r w:rsidRPr="00957C1E">
        <w:rPr>
          <w:rFonts w:ascii="Arial" w:hAnsi="Arial" w:cs="Arial"/>
          <w:b/>
          <w:bCs/>
          <w:i/>
          <w:iCs/>
          <w:sz w:val="16"/>
          <w:szCs w:val="16"/>
        </w:rPr>
        <w:t xml:space="preserve">:  </w:t>
      </w:r>
      <w:r w:rsidRPr="00957C1E">
        <w:rPr>
          <w:rFonts w:ascii="Arial" w:hAnsi="Arial" w:cs="Arial"/>
          <w:bCs/>
          <w:iCs/>
          <w:sz w:val="16"/>
          <w:szCs w:val="16"/>
        </w:rPr>
        <w:t>NAIH , akinek a</w:t>
      </w:r>
      <w:r w:rsidRPr="00957C1E">
        <w:rPr>
          <w:rFonts w:ascii="Arial" w:hAnsi="Arial" w:cs="Arial"/>
          <w:b/>
          <w:bCs/>
          <w:i/>
          <w:iCs/>
          <w:sz w:val="16"/>
          <w:szCs w:val="16"/>
        </w:rPr>
        <w:t xml:space="preserve"> </w:t>
      </w:r>
      <w:r w:rsidRPr="00957C1E">
        <w:rPr>
          <w:rFonts w:ascii="Arial" w:hAnsi="Arial" w:cs="Arial"/>
          <w:sz w:val="16"/>
          <w:szCs w:val="16"/>
        </w:rPr>
        <w:t xml:space="preserve">jogállását és feladatait az Info tv. 38.§-a határozza meg (a továbbiakban: Hatóság);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nyilvántartási rendszer:</w:t>
      </w:r>
      <w:r w:rsidRPr="00957C1E">
        <w:rPr>
          <w:rFonts w:ascii="Arial" w:hAnsi="Arial" w:cs="Arial"/>
          <w:sz w:val="16"/>
          <w:szCs w:val="16"/>
        </w:rPr>
        <w:t xml:space="preserve"> a személyes adatok bármely módon – centralizált, decentralizált vagy funkcionális vagy földrajzi szempontok szerint – tagolt állománya, amely meghatározott ismérvek alapján hozzáférhető;</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lastRenderedPageBreak/>
        <w:t>profilalkotás:</w:t>
      </w:r>
      <w:r w:rsidRPr="00957C1E">
        <w:rPr>
          <w:rFonts w:ascii="Arial" w:hAnsi="Arial" w:cs="Arial"/>
          <w:sz w:val="16"/>
          <w:szCs w:val="16"/>
        </w:rPr>
        <w:t xml:space="preserve"> személyes adatok automatizált kezelésének bármely olyan formája, amelynek során a személyes adatokat valamely természetes személyhez fűződő bizonyos személyes jellemzők értékelésére, különösen a munkahelyi teljesítményhez, gazdasági helyzethez, egészségi állapothoz, személyes preferenciákhoz, érdeklődéshez, megbízhatósághoz, viselkedéshez, tartózkodási helyhez vagy mozgáshoz kapcsolódó jellemzők elemzésére vagy előrejelzésére használják;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személyes</w:t>
      </w:r>
      <w:r w:rsidRPr="00957C1E">
        <w:rPr>
          <w:rFonts w:ascii="Arial" w:hAnsi="Arial" w:cs="Arial"/>
          <w:b/>
          <w:sz w:val="16"/>
          <w:szCs w:val="16"/>
        </w:rPr>
        <w:t xml:space="preserve"> adat</w:t>
      </w:r>
      <w:r w:rsidRPr="00957C1E">
        <w:rPr>
          <w:rFonts w:ascii="Arial" w:hAnsi="Arial" w:cs="Arial"/>
          <w:sz w:val="16"/>
          <w:szCs w:val="16"/>
        </w:rPr>
        <w:t>: az érintettel kapcsolatba hozható adat – különösen az érintett neve, azonosító jele, valamint egy vagy több fizikai, fiziológiai, mentális, gazdasági, kulturális vagy szociális azonosságára jellemző ismeret –, valamint az adatból levonható, az érintettre vonatkozó következtetés;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természetes személyazonosító adatok</w:t>
      </w:r>
      <w:r w:rsidRPr="00957C1E">
        <w:rPr>
          <w:rFonts w:ascii="Arial" w:hAnsi="Arial" w:cs="Arial"/>
          <w:i/>
          <w:iCs/>
          <w:sz w:val="16"/>
          <w:szCs w:val="16"/>
        </w:rPr>
        <w:t xml:space="preserve">: </w:t>
      </w:r>
      <w:r w:rsidRPr="00957C1E">
        <w:rPr>
          <w:rFonts w:ascii="Arial" w:hAnsi="Arial" w:cs="Arial"/>
          <w:sz w:val="16"/>
          <w:szCs w:val="16"/>
        </w:rPr>
        <w:t>az érintett családi- és utóneve, születéskori neve, anyja neve, születési helye és ideje;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tiltakozás</w:t>
      </w:r>
      <w:r w:rsidRPr="00957C1E">
        <w:rPr>
          <w:rFonts w:ascii="Arial" w:hAnsi="Arial" w:cs="Arial"/>
          <w:sz w:val="16"/>
          <w:szCs w:val="16"/>
        </w:rPr>
        <w:t>: az érintett nyilatkozata, amellyel személyes adatainak kezelését kifogásolja, és az adatkezelés megszüntetését, illetve a kezelt adatok törlését kéri;</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tilalmi lista</w:t>
      </w:r>
      <w:r w:rsidRPr="00957C1E">
        <w:rPr>
          <w:rFonts w:ascii="Arial" w:hAnsi="Arial" w:cs="Arial"/>
          <w:iCs/>
          <w:sz w:val="16"/>
          <w:szCs w:val="16"/>
        </w:rPr>
        <w:t>:</w:t>
      </w:r>
      <w:r w:rsidRPr="00957C1E">
        <w:rPr>
          <w:rFonts w:ascii="Arial" w:hAnsi="Arial" w:cs="Arial"/>
          <w:sz w:val="16"/>
          <w:szCs w:val="16"/>
        </w:rPr>
        <w:t xml:space="preserve"> azon érintettek név- és lakcímadatainak a nyilvántartása, akik megtiltották, illetve – a közvetlen üzletszerző szerv erre irányuló előzetes megkeresése ellenére – nem járultak hozzá, hogy személyes adataikat kapcsolatfelvétel vagy üzletszerzési lista céljából felhasználják, vagy megtiltották azok e célból történő további kezelését;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iCs/>
          <w:sz w:val="16"/>
          <w:szCs w:val="16"/>
        </w:rPr>
        <w:t>üzletszerzési lista:</w:t>
      </w:r>
      <w:r w:rsidRPr="00957C1E">
        <w:rPr>
          <w:rFonts w:ascii="Arial" w:hAnsi="Arial" w:cs="Arial"/>
          <w:i/>
          <w:iCs/>
          <w:sz w:val="16"/>
          <w:szCs w:val="16"/>
        </w:rPr>
        <w:t xml:space="preserve"> </w:t>
      </w:r>
      <w:r w:rsidRPr="00957C1E">
        <w:rPr>
          <w:rFonts w:ascii="Arial" w:hAnsi="Arial" w:cs="Arial"/>
          <w:sz w:val="16"/>
          <w:szCs w:val="16"/>
        </w:rPr>
        <w:t>A reklámok közlése céljából a kapcsolatfelvételt és kapcsolattartást szolgáló, kizárólag az ügyfél nevét, lakcímét, nemét, születési helyét és idejét, az ügyfél érdeklődési körére vonatkozó információt, valamint családi állapotát tartalmazó lista.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b/>
          <w:sz w:val="16"/>
          <w:szCs w:val="16"/>
        </w:rPr>
        <w:t>vállalkozás:</w:t>
      </w:r>
      <w:r w:rsidRPr="00957C1E">
        <w:rPr>
          <w:rFonts w:ascii="Arial" w:hAnsi="Arial" w:cs="Arial"/>
          <w:sz w:val="16"/>
          <w:szCs w:val="16"/>
        </w:rPr>
        <w:t xml:space="preserve"> gazdasági tevékenységet folytató természetes vagy jogi személy, függetlenül a jogi formájától, ideértve a rendszeres gazdasági tevékenységet folytató személyegyesítő társaságokat és egyesületeket is.</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 xml:space="preserve">Budapest, 2018. május 25. </w:t>
      </w: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MFB Magyar Fejlesztési Bank Zártkörűen Működő Részvénytársaság</w:t>
      </w:r>
    </w:p>
    <w:p w:rsidR="00E9485A" w:rsidRPr="00957C1E" w:rsidRDefault="00E9485A" w:rsidP="00E9485A">
      <w:pPr>
        <w:rPr>
          <w:rFonts w:ascii="Arial" w:hAnsi="Arial" w:cs="Arial"/>
          <w:b/>
          <w:sz w:val="16"/>
          <w:szCs w:val="16"/>
          <w:u w:val="single"/>
        </w:rPr>
      </w:pPr>
      <w:r w:rsidRPr="00957C1E">
        <w:rPr>
          <w:rFonts w:ascii="Arial" w:hAnsi="Arial" w:cs="Arial"/>
          <w:b/>
          <w:sz w:val="16"/>
          <w:szCs w:val="16"/>
          <w:u w:val="single"/>
        </w:rPr>
        <w:br w:type="page"/>
      </w:r>
    </w:p>
    <w:p w:rsidR="00E9485A" w:rsidRPr="00957C1E" w:rsidRDefault="00E9485A" w:rsidP="00E9485A">
      <w:pPr>
        <w:spacing w:after="0" w:line="240" w:lineRule="auto"/>
        <w:jc w:val="both"/>
        <w:rPr>
          <w:rFonts w:ascii="Arial" w:hAnsi="Arial" w:cs="Arial"/>
          <w:b/>
          <w:sz w:val="16"/>
          <w:szCs w:val="16"/>
          <w:u w:val="single"/>
        </w:rPr>
      </w:pPr>
    </w:p>
    <w:p w:rsidR="00E9485A" w:rsidRPr="00957C1E" w:rsidRDefault="00E9485A" w:rsidP="00E9485A">
      <w:pPr>
        <w:spacing w:after="0" w:line="240" w:lineRule="auto"/>
        <w:jc w:val="center"/>
        <w:rPr>
          <w:rFonts w:ascii="Arial" w:hAnsi="Arial" w:cs="Arial"/>
          <w:b/>
          <w:sz w:val="16"/>
          <w:szCs w:val="16"/>
          <w:u w:val="single"/>
        </w:rPr>
      </w:pPr>
      <w:r w:rsidRPr="00957C1E">
        <w:rPr>
          <w:rFonts w:ascii="Arial" w:hAnsi="Arial" w:cs="Arial"/>
          <w:b/>
          <w:sz w:val="16"/>
          <w:szCs w:val="16"/>
          <w:u w:val="single"/>
        </w:rPr>
        <w:t>2. számú melléklet</w:t>
      </w:r>
    </w:p>
    <w:p w:rsidR="00E9485A" w:rsidRPr="00957C1E" w:rsidRDefault="00E9485A" w:rsidP="00E9485A">
      <w:pPr>
        <w:spacing w:after="0" w:line="240" w:lineRule="auto"/>
        <w:jc w:val="center"/>
        <w:rPr>
          <w:rFonts w:ascii="Arial" w:hAnsi="Arial" w:cs="Arial"/>
          <w:b/>
          <w:sz w:val="16"/>
          <w:szCs w:val="16"/>
          <w:u w:val="single"/>
        </w:rPr>
      </w:pPr>
      <w:r w:rsidRPr="00957C1E">
        <w:rPr>
          <w:rFonts w:ascii="Arial" w:hAnsi="Arial" w:cs="Arial"/>
          <w:b/>
          <w:sz w:val="16"/>
          <w:szCs w:val="16"/>
          <w:u w:val="single"/>
        </w:rPr>
        <w:t>Érdekmérlegelési teszt a MFB Zrt. (továbbiakban:Bank) hitelbírálat, scoring tevékenységéhez</w:t>
      </w:r>
    </w:p>
    <w:p w:rsidR="00E9485A" w:rsidRPr="00957C1E" w:rsidRDefault="00E9485A" w:rsidP="00E9485A">
      <w:pPr>
        <w:spacing w:after="0" w:line="240" w:lineRule="auto"/>
        <w:jc w:val="center"/>
        <w:rPr>
          <w:rFonts w:ascii="Arial" w:hAnsi="Arial" w:cs="Arial"/>
          <w:b/>
          <w:sz w:val="16"/>
          <w:szCs w:val="16"/>
          <w:u w:val="single"/>
        </w:rPr>
      </w:pPr>
    </w:p>
    <w:p w:rsidR="00E9485A" w:rsidRPr="00957C1E" w:rsidRDefault="00E9485A" w:rsidP="00E9485A">
      <w:pPr>
        <w:pStyle w:val="Listaszerbekezds"/>
        <w:numPr>
          <w:ilvl w:val="0"/>
          <w:numId w:val="41"/>
        </w:numPr>
        <w:spacing w:after="0" w:line="240" w:lineRule="auto"/>
        <w:jc w:val="both"/>
        <w:rPr>
          <w:rFonts w:ascii="Arial" w:hAnsi="Arial" w:cs="Arial"/>
          <w:b/>
          <w:sz w:val="16"/>
          <w:szCs w:val="16"/>
          <w:u w:val="single"/>
        </w:rPr>
      </w:pPr>
      <w:r w:rsidRPr="00957C1E">
        <w:rPr>
          <w:rFonts w:ascii="Arial" w:hAnsi="Arial" w:cs="Arial"/>
          <w:b/>
          <w:sz w:val="16"/>
          <w:szCs w:val="16"/>
          <w:u w:val="single"/>
        </w:rPr>
        <w:t>Érdekmérlegelési teszt elvégzésének oka</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hitelkérelem érdemi vizsgálata – amelynél az ügyfél már nincs jelen – a minősítést, azaz a hiteligénylő előre meghatározott paraméterek szerinti besorolását foglalja magában. A minősítés pontos szempontjai, valamint a minősítési értékek üzleti titokkört képeznek, azokról a Bank nem ad részletes felvilágosítást. Azonban, azon adatokat tekintve, amelyeket az ügyfeleknek a hiteligénylés során meg kell adniuk, egyértelművé teszik, hogy mit vizsgál a Bank az ügyfél minősítése körében. A Bank minősítési folyamata az, hogy a Bank megvizsgálja , hogy mi a hitelnyújtás célja és mekkora hitel összege, valamint milyen Bank múlttal és fizetőképességgel rendelkezik.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A vizsgálat alapvetően objektív jellegű, hiszen az a Bankhoz benyújtott adatok feldolgozását jelenti, amelyet a Bank kiegészít a más forrásból rendelkezésükre álló adatokkal, információkkal, valamint természetesen érvényesülhetnek bizonyos szubjektív elemek is. Ez utóbbi kör arra utalhat arra, hogy a hiteltanácsadó, közvetítő referens, illetve az ügyféltanácsadó milyen véleménnyel, megítéléssel áll az ügyféllel szemben. </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hitelbírálat során részben automatizált döntéshozatal történik, az érintett és a Bank közötti szerződés megkötése érdekében a Bank saját fejlesztésű hitelkezelő szoftverében.</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GDPR 6. cikk (1) bekezdés F) pontja pontjában foglalt rendelkezések értelmében a személyes adatok kezelése kizárólag akkor és annyiban jogszerű</w:t>
      </w:r>
      <w:r w:rsidRPr="00957C1E">
        <w:rPr>
          <w:rFonts w:ascii="Arial" w:hAnsi="Arial" w:cs="Arial"/>
          <w:color w:val="000000"/>
          <w:sz w:val="16"/>
          <w:szCs w:val="16"/>
          <w:shd w:val="clear" w:color="auto" w:fill="FFFFFF"/>
        </w:rPr>
        <w:t xml:space="preserve"> </w:t>
      </w:r>
      <w:r w:rsidRPr="00957C1E">
        <w:rPr>
          <w:rFonts w:ascii="Arial" w:hAnsi="Arial" w:cs="Arial"/>
          <w:sz w:val="16"/>
          <w:szCs w:val="16"/>
        </w:rPr>
        <w:t>ha az adatkezelés az adatkezelő vagy egy harmadik fél jogos érdekeinek érvényesítéséhez szükséges, kivéve, ha ezen érdekekkel szemben elsőbbséget élveznek az érintett olyan érdekei vagy alapvető jogai és szabadságai</w:t>
      </w:r>
      <w:r w:rsidRPr="00957C1E">
        <w:rPr>
          <w:rFonts w:ascii="Arial" w:hAnsi="Arial" w:cs="Arial"/>
          <w:color w:val="000000"/>
          <w:sz w:val="16"/>
          <w:szCs w:val="16"/>
          <w:shd w:val="clear" w:color="auto" w:fill="FFFFFF"/>
        </w:rPr>
        <w:t>,</w:t>
      </w:r>
      <w:r w:rsidRPr="00957C1E">
        <w:rPr>
          <w:rFonts w:ascii="Arial" w:hAnsi="Arial" w:cs="Arial"/>
          <w:sz w:val="16"/>
          <w:szCs w:val="16"/>
        </w:rPr>
        <w:t> amelyek személyes adatok védelmét teszik szükségessé.</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Annak megállapítása céljából, hogy a jelen érdekmérlegelési teszt tárgyát képező személyes adat vonatkozásában teljesül-e ez a feltétel, vagyis a Bank az Érintett további külön hozzájárulása nélkül, illetve hozzájárulásának visszavonását követően is jogosult-e ezen személyes adat további kezelésére, szükséges a jelen érdekmérlegelési teszt elvégzése.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érdekmérlegelési teszt során a Bank:</w:t>
      </w:r>
    </w:p>
    <w:p w:rsidR="00E9485A" w:rsidRPr="00957C1E" w:rsidRDefault="00E9485A" w:rsidP="00E9485A">
      <w:pPr>
        <w:pStyle w:val="Listaszerbekezds"/>
        <w:numPr>
          <w:ilvl w:val="0"/>
          <w:numId w:val="42"/>
        </w:numPr>
        <w:spacing w:after="0" w:line="240" w:lineRule="auto"/>
        <w:jc w:val="both"/>
        <w:rPr>
          <w:rFonts w:ascii="Arial" w:hAnsi="Arial" w:cs="Arial"/>
          <w:sz w:val="16"/>
          <w:szCs w:val="16"/>
        </w:rPr>
      </w:pPr>
      <w:r w:rsidRPr="00957C1E">
        <w:rPr>
          <w:rFonts w:ascii="Arial" w:hAnsi="Arial" w:cs="Arial"/>
          <w:sz w:val="16"/>
          <w:szCs w:val="16"/>
        </w:rPr>
        <w:t>azonosítja az adatkezelőnek, azaz a Banknak az érdekmérlegelési teszt tárgyát képező személyes adat kezeléséhez fűződő jogos érdekét,</w:t>
      </w:r>
    </w:p>
    <w:p w:rsidR="00E9485A" w:rsidRPr="00957C1E" w:rsidRDefault="00E9485A" w:rsidP="00E9485A">
      <w:pPr>
        <w:pStyle w:val="Listaszerbekezds"/>
        <w:numPr>
          <w:ilvl w:val="0"/>
          <w:numId w:val="42"/>
        </w:numPr>
        <w:spacing w:after="0" w:line="240" w:lineRule="auto"/>
        <w:jc w:val="both"/>
        <w:rPr>
          <w:rFonts w:ascii="Arial" w:hAnsi="Arial" w:cs="Arial"/>
          <w:sz w:val="16"/>
          <w:szCs w:val="16"/>
        </w:rPr>
      </w:pPr>
      <w:r w:rsidRPr="00957C1E">
        <w:rPr>
          <w:rFonts w:ascii="Arial" w:hAnsi="Arial" w:cs="Arial"/>
          <w:sz w:val="16"/>
          <w:szCs w:val="16"/>
        </w:rPr>
        <w:t xml:space="preserve">megállapítja az Érintetteknek az érdekmérlegelési teszt tárgyát képező személyes adataival kapcsolatos érdekeit, az érintett alapjogokat, mint a Bank jogos érdekeinek ellenpontját, </w:t>
      </w:r>
    </w:p>
    <w:p w:rsidR="00E9485A" w:rsidRPr="00957C1E" w:rsidRDefault="00E9485A" w:rsidP="00E9485A">
      <w:pPr>
        <w:pStyle w:val="Listaszerbekezds"/>
        <w:numPr>
          <w:ilvl w:val="0"/>
          <w:numId w:val="42"/>
        </w:numPr>
        <w:spacing w:after="0" w:line="240" w:lineRule="auto"/>
        <w:jc w:val="both"/>
        <w:rPr>
          <w:rFonts w:ascii="Arial" w:hAnsi="Arial" w:cs="Arial"/>
          <w:sz w:val="16"/>
          <w:szCs w:val="16"/>
        </w:rPr>
      </w:pPr>
      <w:r w:rsidRPr="00957C1E">
        <w:rPr>
          <w:rFonts w:ascii="Arial" w:hAnsi="Arial" w:cs="Arial"/>
          <w:sz w:val="16"/>
          <w:szCs w:val="16"/>
        </w:rPr>
        <w:t>elvégzi a Bank jogos érdekeinek és az Érintettek érdekeinek, alapjogainak súlyozását és ez alapján megállapítja, hogy a személyes adat kezelhető-e.</w:t>
      </w:r>
    </w:p>
    <w:p w:rsidR="00E9485A" w:rsidRPr="00957C1E" w:rsidRDefault="00E9485A" w:rsidP="00E9485A">
      <w:pPr>
        <w:pStyle w:val="Listaszerbekezds"/>
        <w:spacing w:after="0" w:line="240" w:lineRule="auto"/>
        <w:jc w:val="both"/>
        <w:rPr>
          <w:rFonts w:ascii="Arial" w:hAnsi="Arial" w:cs="Arial"/>
          <w:sz w:val="16"/>
          <w:szCs w:val="16"/>
        </w:rPr>
      </w:pPr>
    </w:p>
    <w:p w:rsidR="00E9485A" w:rsidRPr="00957C1E" w:rsidRDefault="00E9485A" w:rsidP="00E9485A">
      <w:pPr>
        <w:pStyle w:val="Listaszerbekezds"/>
        <w:numPr>
          <w:ilvl w:val="0"/>
          <w:numId w:val="41"/>
        </w:numPr>
        <w:spacing w:after="0" w:line="240" w:lineRule="auto"/>
        <w:jc w:val="both"/>
        <w:rPr>
          <w:rFonts w:ascii="Arial" w:hAnsi="Arial" w:cs="Arial"/>
          <w:b/>
          <w:sz w:val="16"/>
          <w:szCs w:val="16"/>
          <w:u w:val="single"/>
        </w:rPr>
      </w:pPr>
      <w:r w:rsidRPr="00957C1E">
        <w:rPr>
          <w:rFonts w:ascii="Arial" w:hAnsi="Arial" w:cs="Arial"/>
          <w:b/>
          <w:sz w:val="16"/>
          <w:szCs w:val="16"/>
          <w:u w:val="single"/>
        </w:rPr>
        <w:t>A Bank, mint adatkezelő jogos érdeke:</w:t>
      </w:r>
    </w:p>
    <w:p w:rsidR="00E9485A" w:rsidRPr="00957C1E" w:rsidRDefault="00E9485A" w:rsidP="00E9485A">
      <w:pPr>
        <w:pStyle w:val="Listaszerbekezds"/>
        <w:spacing w:after="0" w:line="240" w:lineRule="auto"/>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jelen érdekmérlegelési teszt tárgyát képező személyes adatok kezelése vagyis az érintettre vonatkozó azonosító adatok: családi és utónév, születési családi és utónév, állampolgársága, születési helye, ideje, anyja születési neve, lakcíme, ennek hiányában tartózkodási helye, azonosító okmányának típusa és száma; okirat érvényessége, bemutatott okirat másolata, videós azonosítás esetén az érintett képmása, okmányainak képe, és hangja az érintett tudtával került a Bankhoz, a Bank és az  érintett között létrejött szerződés megkötésének a céljából.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szerződésen alapuló hitel és pénzkölcsön igénybevétele során a hitelfelvevő a Bankra ruházta a szerződés teljesítésével járó feladatok elvégzését.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szerződés teljesítésével kapcsolatban az érintett személy fent nevezett személyes adatai kezeléséhez a szerződés megkötéséhez kapcsolódóan hozzájárult, azaz hogy a szerződés fennállása alatt az érintett ügyfél azonosítható legyen.</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hitelszerződés alapján a hitelfelvevő ügyfélhitelt kapott a Banktól, amelyet a szerződésben foglaltak szerint vissza kell fizetnie.</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A hitelszerződés alapján a Banknak valós és jogszerű érdeke fűződik ahhoz, hogy </w:t>
      </w:r>
    </w:p>
    <w:p w:rsidR="00E9485A" w:rsidRPr="00957C1E" w:rsidRDefault="00E9485A" w:rsidP="00E9485A">
      <w:pPr>
        <w:pStyle w:val="Listaszerbekezds"/>
        <w:numPr>
          <w:ilvl w:val="0"/>
          <w:numId w:val="43"/>
        </w:numPr>
        <w:spacing w:after="0" w:line="240" w:lineRule="auto"/>
        <w:jc w:val="both"/>
        <w:rPr>
          <w:rFonts w:ascii="Arial" w:hAnsi="Arial" w:cs="Arial"/>
          <w:sz w:val="16"/>
          <w:szCs w:val="16"/>
        </w:rPr>
      </w:pPr>
      <w:r w:rsidRPr="00957C1E">
        <w:rPr>
          <w:rFonts w:ascii="Arial" w:hAnsi="Arial" w:cs="Arial"/>
          <w:sz w:val="16"/>
          <w:szCs w:val="16"/>
        </w:rPr>
        <w:t>az érintett hitelfelvevő a hitelszerződésből fakadó kötelezettségeit teljesítse,</w:t>
      </w:r>
    </w:p>
    <w:p w:rsidR="00E9485A" w:rsidRPr="00957C1E" w:rsidRDefault="00E9485A" w:rsidP="00E9485A">
      <w:pPr>
        <w:pStyle w:val="Listaszerbekezds"/>
        <w:numPr>
          <w:ilvl w:val="0"/>
          <w:numId w:val="43"/>
        </w:numPr>
        <w:spacing w:after="0" w:line="240" w:lineRule="auto"/>
        <w:jc w:val="both"/>
        <w:rPr>
          <w:rFonts w:ascii="Arial" w:hAnsi="Arial" w:cs="Arial"/>
          <w:sz w:val="16"/>
          <w:szCs w:val="16"/>
        </w:rPr>
      </w:pPr>
      <w:r w:rsidRPr="00957C1E">
        <w:rPr>
          <w:rFonts w:ascii="Arial" w:hAnsi="Arial" w:cs="Arial"/>
          <w:sz w:val="16"/>
          <w:szCs w:val="16"/>
        </w:rPr>
        <w:t>és amennyiben erre a szerződésben foglaltak alapján nem kerül sor, az Érintett teljesítésének elmaradásával járó jogi eljárások megindítása mellett a jövőbeni kockázatok kiszűrése és a meglévő veszteségek minimalizálása, valamint a kockázatos ügyletekkel összefüggő pozícióinak erősítése, amely meglapozza a Bank prudens működésének követelményét.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érintett természetes személyazonosító adatai és a hitelszerződés teljesítéséhez megadott személyes adatai a Bank valós és jogszerű érdekének érvényesítéséhez szükséges, mivel ez nélkülözhetetlen:</w:t>
      </w:r>
    </w:p>
    <w:p w:rsidR="00E9485A" w:rsidRPr="00957C1E" w:rsidRDefault="00E9485A" w:rsidP="00E9485A">
      <w:pPr>
        <w:pStyle w:val="Listaszerbekezds"/>
        <w:numPr>
          <w:ilvl w:val="0"/>
          <w:numId w:val="44"/>
        </w:numPr>
        <w:spacing w:after="0" w:line="240" w:lineRule="auto"/>
        <w:jc w:val="both"/>
        <w:rPr>
          <w:rFonts w:ascii="Arial" w:hAnsi="Arial" w:cs="Arial"/>
          <w:sz w:val="16"/>
          <w:szCs w:val="16"/>
        </w:rPr>
      </w:pPr>
      <w:r w:rsidRPr="00957C1E">
        <w:rPr>
          <w:rFonts w:ascii="Arial" w:hAnsi="Arial" w:cs="Arial"/>
          <w:sz w:val="16"/>
          <w:szCs w:val="16"/>
        </w:rPr>
        <w:t>az Érintettek egyértelmű azonosításához, hiszen az adatok egy része az érintett természetes személyazonosítói adatai (1996. évi XX. törvény 4. § (4) bek. értelmében,</w:t>
      </w:r>
    </w:p>
    <w:p w:rsidR="00E9485A" w:rsidRPr="00957C1E" w:rsidRDefault="00E9485A" w:rsidP="00E9485A">
      <w:pPr>
        <w:pStyle w:val="Listaszerbekezds"/>
        <w:numPr>
          <w:ilvl w:val="0"/>
          <w:numId w:val="44"/>
        </w:numPr>
        <w:spacing w:after="0" w:line="240" w:lineRule="auto"/>
        <w:jc w:val="both"/>
        <w:rPr>
          <w:rFonts w:ascii="Arial" w:hAnsi="Arial" w:cs="Arial"/>
          <w:sz w:val="16"/>
          <w:szCs w:val="16"/>
        </w:rPr>
      </w:pPr>
      <w:r w:rsidRPr="00957C1E">
        <w:rPr>
          <w:rFonts w:ascii="Arial" w:hAnsi="Arial" w:cs="Arial"/>
          <w:sz w:val="16"/>
          <w:szCs w:val="16"/>
        </w:rPr>
        <w:t xml:space="preserve">az alap hitelszerződésből fakadó kötelezettségek nyilvántartásához, amely a Bank jogszabályi kötelezettsége is (Hpt.) </w:t>
      </w:r>
    </w:p>
    <w:p w:rsidR="00E9485A" w:rsidRPr="00957C1E" w:rsidRDefault="00E9485A" w:rsidP="00E9485A">
      <w:pPr>
        <w:pStyle w:val="Listaszerbekezds"/>
        <w:numPr>
          <w:ilvl w:val="0"/>
          <w:numId w:val="44"/>
        </w:numPr>
        <w:spacing w:after="0" w:line="240" w:lineRule="auto"/>
        <w:jc w:val="both"/>
        <w:rPr>
          <w:rFonts w:ascii="Arial" w:hAnsi="Arial" w:cs="Arial"/>
          <w:sz w:val="16"/>
          <w:szCs w:val="16"/>
        </w:rPr>
      </w:pPr>
      <w:r w:rsidRPr="00957C1E">
        <w:rPr>
          <w:rFonts w:ascii="Arial" w:hAnsi="Arial" w:cs="Arial"/>
          <w:sz w:val="16"/>
          <w:szCs w:val="16"/>
        </w:rPr>
        <w:t>az Érintettel történő kapcsolatfelvételhez, a megfelelő tájékoztatások nyújtásához, a hitel fizetéséhez kötődő megkeresések megküldéséhez,</w:t>
      </w:r>
    </w:p>
    <w:p w:rsidR="00E9485A" w:rsidRPr="00957C1E" w:rsidRDefault="00E9485A" w:rsidP="00E9485A">
      <w:pPr>
        <w:pStyle w:val="Listaszerbekezds"/>
        <w:numPr>
          <w:ilvl w:val="0"/>
          <w:numId w:val="44"/>
        </w:numPr>
        <w:spacing w:after="0" w:line="240" w:lineRule="auto"/>
        <w:jc w:val="both"/>
        <w:rPr>
          <w:rFonts w:ascii="Arial" w:hAnsi="Arial" w:cs="Arial"/>
          <w:sz w:val="16"/>
          <w:szCs w:val="16"/>
        </w:rPr>
      </w:pPr>
      <w:r w:rsidRPr="00957C1E">
        <w:rPr>
          <w:rFonts w:ascii="Arial" w:hAnsi="Arial" w:cs="Arial"/>
          <w:sz w:val="16"/>
          <w:szCs w:val="16"/>
        </w:rPr>
        <w:t>a később jelentkező kockázatok megelőzése, kiszűrése érdekében.</w:t>
      </w:r>
    </w:p>
    <w:p w:rsidR="00E9485A" w:rsidRPr="00957C1E" w:rsidRDefault="00E9485A" w:rsidP="00E9485A">
      <w:pPr>
        <w:pStyle w:val="Listaszerbekezds"/>
        <w:spacing w:after="0" w:line="240" w:lineRule="auto"/>
        <w:jc w:val="both"/>
        <w:rPr>
          <w:rFonts w:ascii="Arial" w:hAnsi="Arial" w:cs="Arial"/>
          <w:sz w:val="16"/>
          <w:szCs w:val="16"/>
        </w:rPr>
      </w:pPr>
    </w:p>
    <w:p w:rsidR="00E9485A" w:rsidRPr="00957C1E" w:rsidRDefault="00E9485A" w:rsidP="00E9485A">
      <w:pPr>
        <w:pStyle w:val="Listaszerbekezds"/>
        <w:numPr>
          <w:ilvl w:val="0"/>
          <w:numId w:val="41"/>
        </w:numPr>
        <w:spacing w:after="0" w:line="240" w:lineRule="auto"/>
        <w:jc w:val="both"/>
        <w:rPr>
          <w:rFonts w:ascii="Arial" w:hAnsi="Arial" w:cs="Arial"/>
          <w:b/>
          <w:sz w:val="16"/>
          <w:szCs w:val="16"/>
          <w:u w:val="single"/>
        </w:rPr>
      </w:pPr>
      <w:r w:rsidRPr="00957C1E">
        <w:rPr>
          <w:rFonts w:ascii="Arial" w:hAnsi="Arial" w:cs="Arial"/>
          <w:b/>
          <w:sz w:val="16"/>
          <w:szCs w:val="16"/>
          <w:u w:val="single"/>
        </w:rPr>
        <w:t>Az Érintett érdekei, alapjogok:</w:t>
      </w:r>
    </w:p>
    <w:p w:rsidR="00E9485A" w:rsidRPr="00957C1E" w:rsidRDefault="00E9485A" w:rsidP="00E9485A">
      <w:pPr>
        <w:pStyle w:val="Listaszerbekezds"/>
        <w:spacing w:after="0" w:line="240" w:lineRule="auto"/>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 xml:space="preserve"> Magyarország Alaptörvénye szerint mindenkinek joga van a személyes adatai védelméhez. A személyes adatok védelmére Magyarországon a GDPR és az Infotv. tartalmaz rendelkezéseket, elsősorban azzal a céllal, hogy a természetes személyek magánszféráját az adatkezelők tartsák tiszteletben.</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GDPR alapelevei között a legfontosabb, hogy személyes adatot kezelni csak meghatározott célból, jog gyakorlása és kötelezettség teljesítése érdekében lehet.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adatkezelésnek az adatkezelés teljes szakaszában meg kell felelnie az adatkezelés céljának, az adatok felvételének és kezelésének tisztességesnek kell lennie, és csak olyan személyes adat kezelhető, amely az adatkezelés céljának megvalósulásához szükséges mértékben és ideig kezelhető.</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személyes adatok céltól eltérő vagy jogosulatlan kezelése, és az adatbiztonsági intézkedések elmulasztását a Büntető törvénykönyv büntetni rendeli.</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lastRenderedPageBreak/>
        <w:t>Az Érintettnek, mint természetes személyeknek a fentiek szerinti védelmet élvező érdeke fűződik ahhoz, hogy</w:t>
      </w:r>
    </w:p>
    <w:p w:rsidR="00E9485A" w:rsidRPr="00957C1E" w:rsidRDefault="00E9485A" w:rsidP="00E9485A">
      <w:pPr>
        <w:pStyle w:val="Listaszerbekezds"/>
        <w:numPr>
          <w:ilvl w:val="0"/>
          <w:numId w:val="45"/>
        </w:numPr>
        <w:spacing w:after="0" w:line="240" w:lineRule="auto"/>
        <w:jc w:val="both"/>
        <w:rPr>
          <w:rFonts w:ascii="Arial" w:hAnsi="Arial" w:cs="Arial"/>
          <w:sz w:val="16"/>
          <w:szCs w:val="16"/>
        </w:rPr>
      </w:pPr>
      <w:r w:rsidRPr="00957C1E">
        <w:rPr>
          <w:rFonts w:ascii="Arial" w:hAnsi="Arial" w:cs="Arial"/>
          <w:sz w:val="16"/>
          <w:szCs w:val="16"/>
        </w:rPr>
        <w:t>információs önrendelkezési jogát gyakorolhassa,</w:t>
      </w:r>
    </w:p>
    <w:p w:rsidR="00E9485A" w:rsidRPr="00957C1E" w:rsidRDefault="00E9485A" w:rsidP="00E9485A">
      <w:pPr>
        <w:pStyle w:val="Listaszerbekezds"/>
        <w:numPr>
          <w:ilvl w:val="0"/>
          <w:numId w:val="45"/>
        </w:numPr>
        <w:spacing w:after="0" w:line="240" w:lineRule="auto"/>
        <w:jc w:val="both"/>
        <w:rPr>
          <w:rFonts w:ascii="Arial" w:hAnsi="Arial" w:cs="Arial"/>
          <w:sz w:val="16"/>
          <w:szCs w:val="16"/>
        </w:rPr>
      </w:pPr>
      <w:r w:rsidRPr="00957C1E">
        <w:rPr>
          <w:rFonts w:ascii="Arial" w:hAnsi="Arial" w:cs="Arial"/>
          <w:sz w:val="16"/>
          <w:szCs w:val="16"/>
        </w:rPr>
        <w:t>saját személyes adatainak mások általi kezeléséről rendelkezzen,</w:t>
      </w:r>
    </w:p>
    <w:p w:rsidR="00E9485A" w:rsidRPr="00957C1E" w:rsidRDefault="00E9485A" w:rsidP="00E9485A">
      <w:pPr>
        <w:pStyle w:val="Listaszerbekezds"/>
        <w:numPr>
          <w:ilvl w:val="0"/>
          <w:numId w:val="45"/>
        </w:numPr>
        <w:spacing w:after="0" w:line="240" w:lineRule="auto"/>
        <w:jc w:val="both"/>
        <w:rPr>
          <w:rFonts w:ascii="Arial" w:hAnsi="Arial" w:cs="Arial"/>
          <w:sz w:val="16"/>
          <w:szCs w:val="16"/>
        </w:rPr>
      </w:pPr>
      <w:r w:rsidRPr="00957C1E">
        <w:rPr>
          <w:rFonts w:ascii="Arial" w:hAnsi="Arial" w:cs="Arial"/>
          <w:sz w:val="16"/>
          <w:szCs w:val="16"/>
        </w:rPr>
        <w:t>magánszféráját az adatkezelő tiszteletben tartsa,</w:t>
      </w:r>
    </w:p>
    <w:p w:rsidR="00E9485A" w:rsidRPr="00957C1E" w:rsidRDefault="00E9485A" w:rsidP="00E9485A">
      <w:pPr>
        <w:pStyle w:val="Listaszerbekezds"/>
        <w:numPr>
          <w:ilvl w:val="0"/>
          <w:numId w:val="45"/>
        </w:numPr>
        <w:spacing w:after="0" w:line="240" w:lineRule="auto"/>
        <w:jc w:val="both"/>
        <w:rPr>
          <w:rFonts w:ascii="Arial" w:hAnsi="Arial" w:cs="Arial"/>
          <w:sz w:val="16"/>
          <w:szCs w:val="16"/>
        </w:rPr>
      </w:pPr>
      <w:r w:rsidRPr="00957C1E">
        <w:rPr>
          <w:rFonts w:ascii="Arial" w:hAnsi="Arial" w:cs="Arial"/>
          <w:sz w:val="16"/>
          <w:szCs w:val="16"/>
        </w:rPr>
        <w:t>az információs önrendelkezési jog érvényesítését elősegítő jogszabályi rendelkezések érvényesüljenek.</w:t>
      </w:r>
    </w:p>
    <w:p w:rsidR="00E9485A" w:rsidRPr="00957C1E" w:rsidRDefault="00E9485A" w:rsidP="00E9485A">
      <w:pPr>
        <w:pStyle w:val="Listaszerbekezds"/>
        <w:spacing w:after="0" w:line="240" w:lineRule="auto"/>
        <w:jc w:val="both"/>
        <w:rPr>
          <w:rFonts w:ascii="Arial" w:hAnsi="Arial" w:cs="Arial"/>
          <w:sz w:val="16"/>
          <w:szCs w:val="16"/>
        </w:rPr>
      </w:pPr>
    </w:p>
    <w:p w:rsidR="00E9485A" w:rsidRPr="00957C1E" w:rsidRDefault="00E9485A" w:rsidP="00E9485A">
      <w:pPr>
        <w:pStyle w:val="Listaszerbekezds"/>
        <w:numPr>
          <w:ilvl w:val="0"/>
          <w:numId w:val="41"/>
        </w:numPr>
        <w:spacing w:after="0" w:line="240" w:lineRule="auto"/>
        <w:jc w:val="both"/>
        <w:rPr>
          <w:rFonts w:ascii="Arial" w:hAnsi="Arial" w:cs="Arial"/>
          <w:b/>
          <w:sz w:val="16"/>
          <w:szCs w:val="16"/>
          <w:u w:val="single"/>
        </w:rPr>
      </w:pPr>
      <w:r w:rsidRPr="00957C1E">
        <w:rPr>
          <w:rFonts w:ascii="Arial" w:hAnsi="Arial" w:cs="Arial"/>
          <w:b/>
          <w:sz w:val="16"/>
          <w:szCs w:val="16"/>
          <w:u w:val="single"/>
        </w:rPr>
        <w:t>A Bank és az Érintett érdekeinek mérlegelése</w:t>
      </w:r>
    </w:p>
    <w:p w:rsidR="00E9485A" w:rsidRPr="00957C1E" w:rsidRDefault="00E9485A" w:rsidP="00E9485A">
      <w:pPr>
        <w:pStyle w:val="Listaszerbekezds"/>
        <w:spacing w:after="0" w:line="240" w:lineRule="auto"/>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információs önrendelkezési jog nem abszolút jogosítvány, hanem megfelelő alkotmányos keretek között korlátozható.</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érintett fentiekben megjelölt személyes adatai Bank általi kezelése, a hitelbírálati minősítés, a scoring elvégzése a saját fejlesztésű adatbázisában a fentiekben részletezettek szerint valós és egyértelműen jogos érdeke fűződik, mivel az nélkülözhetetlen az Érintettel szembeni szerződésből fakadó kockázatok felméréséhez, kezeléséhez, a fizetési képesség  előre vetítéséhez, a fizetési nehézség, elmaradás érvényesítéséhez, a későbbi kockázatok kezeléséhez, és a Társaság tulajdonossal szembeni kötelezettségének teljesítéséhez.</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Érintettnek ugyancsak lényeges érdeke fűződik a személyes adatai védelmében az információs önrendelkezési joga gyakorlásához, magánszférájának védelméhez.</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Kiemelten fontos egyúttal a Bank általi személyes adatkezelése, amely nem okoz jelentős érdeksérelmet az Érintett számára, hiszen a hitelszerződés megkötése az érintett kifejezett akaratával egyezően történt.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üzleti célok megvalósítása érdekében hitelt felvevő érintettek ugyanakkor jelentős érdeke fűződik ahhoz is, hogy a jogszabályoknak megfelelő szerződéseiből fakadó kötelezettségét teljesítse, és ennek érdekében megfelelő tájékoztatásban részesítsük.</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Jelentős közérdek fűződik továbbá ahhoz, hogy a magánjogi jogalanyok között létrejött szerződésekből fakadó kötelezettségek teljesítését a későbbi kockázatos ügyfelekre tekintettel nyomon kövessük, a forgalom biztonsága és a prudens működés figyelembevételével.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szerződések teljesítéséhez kötődő személyes adatkezelések hozzájárulás útján való felhatalmazást ad a problémás ügyfelek adatainak elkülönített kezelésére, és támogatja a szerződések teljesítéséhez fűződő jogbiztonság fennmaradását, és negatív hatással lehetne a Banki szerződéses gyakorlatokra, és ezen keresztül a hazai piacgazdaság működésére, stabilitására.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Ennek alapján megfelelő közérdek fűződik ahhoz, hogy a magánjogi szerződések jogosultja- jelen esetben a Bank ebben a formában kezelhessék az érintett személyes adatait, amelyek a fenti célok megvalósítása érdekében nélkülözhetetlenek.</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pStyle w:val="Listaszerbekezds"/>
        <w:numPr>
          <w:ilvl w:val="0"/>
          <w:numId w:val="41"/>
        </w:numPr>
        <w:spacing w:after="0" w:line="240" w:lineRule="auto"/>
        <w:jc w:val="both"/>
        <w:rPr>
          <w:rFonts w:ascii="Arial" w:hAnsi="Arial" w:cs="Arial"/>
          <w:b/>
          <w:sz w:val="16"/>
          <w:szCs w:val="16"/>
          <w:u w:val="single"/>
        </w:rPr>
      </w:pPr>
      <w:r w:rsidRPr="00957C1E">
        <w:rPr>
          <w:rFonts w:ascii="Arial" w:hAnsi="Arial" w:cs="Arial"/>
          <w:b/>
          <w:sz w:val="16"/>
          <w:szCs w:val="16"/>
          <w:u w:val="single"/>
        </w:rPr>
        <w:t>Bíztosítékok</w:t>
      </w:r>
    </w:p>
    <w:p w:rsidR="00E9485A" w:rsidRPr="00957C1E" w:rsidRDefault="00E9485A" w:rsidP="00E9485A">
      <w:pPr>
        <w:pStyle w:val="Listaszerbekezds"/>
        <w:spacing w:after="0" w:line="240" w:lineRule="auto"/>
        <w:jc w:val="both"/>
        <w:rPr>
          <w:rFonts w:ascii="Arial" w:hAnsi="Arial" w:cs="Arial"/>
          <w:b/>
          <w:sz w:val="16"/>
          <w:szCs w:val="16"/>
          <w:u w:val="single"/>
        </w:rPr>
      </w:pPr>
    </w:p>
    <w:p w:rsidR="00E9485A" w:rsidRPr="00957C1E" w:rsidRDefault="00E9485A" w:rsidP="00E9485A">
      <w:pPr>
        <w:pStyle w:val="Listaszerbekezds"/>
        <w:numPr>
          <w:ilvl w:val="0"/>
          <w:numId w:val="46"/>
        </w:numPr>
        <w:spacing w:after="0" w:line="240" w:lineRule="auto"/>
        <w:jc w:val="both"/>
        <w:rPr>
          <w:rFonts w:ascii="Arial" w:hAnsi="Arial" w:cs="Arial"/>
          <w:sz w:val="16"/>
          <w:szCs w:val="16"/>
        </w:rPr>
      </w:pPr>
      <w:r w:rsidRPr="00957C1E">
        <w:rPr>
          <w:rFonts w:ascii="Arial" w:hAnsi="Arial" w:cs="Arial"/>
          <w:sz w:val="16"/>
          <w:szCs w:val="16"/>
        </w:rPr>
        <w:t>Az érintett a GDPR 4. szakasza alapján bármikor tiltakozhat személyes adatának kezelése ellen, ha a döntéshozatal automatizált egyedi ügyekben történik, és az adatkezelő jogos érdeke alapján.</w:t>
      </w:r>
    </w:p>
    <w:p w:rsidR="00E9485A" w:rsidRPr="00957C1E" w:rsidRDefault="00E9485A" w:rsidP="00E9485A">
      <w:pPr>
        <w:pStyle w:val="Listaszerbekezds"/>
        <w:numPr>
          <w:ilvl w:val="0"/>
          <w:numId w:val="46"/>
        </w:numPr>
        <w:spacing w:after="0" w:line="240" w:lineRule="auto"/>
        <w:jc w:val="both"/>
        <w:rPr>
          <w:rFonts w:ascii="Arial" w:hAnsi="Arial" w:cs="Arial"/>
          <w:sz w:val="16"/>
          <w:szCs w:val="16"/>
        </w:rPr>
      </w:pPr>
      <w:r w:rsidRPr="00957C1E">
        <w:rPr>
          <w:rFonts w:ascii="Arial" w:hAnsi="Arial" w:cs="Arial"/>
          <w:sz w:val="16"/>
          <w:szCs w:val="16"/>
        </w:rPr>
        <w:t xml:space="preserve">Az adatkezelő a személyes adatokat ekkor nem kezelheti tovább, kivéve, ha az adatkezelő bizonyítja, hogy az adatkezelést olyan </w:t>
      </w:r>
      <w:r w:rsidRPr="00957C1E">
        <w:rPr>
          <w:rFonts w:ascii="Arial" w:hAnsi="Arial" w:cs="Arial"/>
          <w:sz w:val="16"/>
          <w:szCs w:val="16"/>
          <w:u w:val="single"/>
        </w:rPr>
        <w:t>kényszerítő erejű jogos okok</w:t>
      </w:r>
      <w:r w:rsidRPr="00957C1E">
        <w:rPr>
          <w:rFonts w:ascii="Arial" w:hAnsi="Arial" w:cs="Arial"/>
          <w:sz w:val="16"/>
          <w:szCs w:val="16"/>
        </w:rPr>
        <w:t xml:space="preserve"> indokolják, amelyek elsőbbséget élveznek az érintett érdekeivel, jogaival és szabadságaival szemben, vagy amelyek jogi igények előterjesztéséhez, érvényesítéséhez vagy védelméhez kapcsolódnak.</w:t>
      </w:r>
    </w:p>
    <w:p w:rsidR="00E9485A" w:rsidRPr="00957C1E" w:rsidRDefault="00E9485A" w:rsidP="00E9485A">
      <w:pPr>
        <w:pStyle w:val="Listaszerbekezds"/>
        <w:numPr>
          <w:ilvl w:val="0"/>
          <w:numId w:val="46"/>
        </w:numPr>
        <w:spacing w:after="0" w:line="240" w:lineRule="auto"/>
        <w:jc w:val="both"/>
        <w:rPr>
          <w:rFonts w:ascii="Arial" w:hAnsi="Arial" w:cs="Arial"/>
          <w:sz w:val="16"/>
          <w:szCs w:val="16"/>
        </w:rPr>
      </w:pPr>
      <w:r w:rsidRPr="00957C1E">
        <w:rPr>
          <w:rFonts w:ascii="Arial" w:hAnsi="Arial" w:cs="Arial"/>
          <w:sz w:val="16"/>
          <w:szCs w:val="16"/>
        </w:rPr>
        <w:t>Az érintett ugyancsak jogosult arra, hogy ne terjedjen ki rá az olyan, kizárólag automatizált adatkezelésen – ideértve a profilalkotást is – alapuló döntés hatálya, amely rá nézve joghatással járna vagy őt hasonlóképpen jelentős mértékben érintené.</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érintett ekkor kérheti az Adatkezelőtől azt, hogy a hitelbírálathoz tisztán emberi beavatkozást kérjen, álláspontját kifejezze, és a döntés ellen kifogást nyújtson be.</w:t>
      </w:r>
    </w:p>
    <w:p w:rsidR="00E9485A" w:rsidRPr="00957C1E" w:rsidRDefault="00E9485A" w:rsidP="00E9485A">
      <w:pPr>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 tiltakozást a kérelem benyújtásától számított legrövidebb időn belül, de legfeljebb 1 hónapon belül megvizsgálja, annak megalapozottsága kérdésében döntést hoz, és döntéséről a kérelmezőt írásban tájékoztatja.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Amennyiben az érintett az adatkezelőnek a meghozott döntésével nem ért egyet, az ellen – annak közlésétől számított 30 napon belül – bírósághoz fordulhat.</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ekkor az érintett adatát nem törli, hanem az adatkezelés korlátozását rendeli el.  Az adat azonban nem továbbítható az adatátvevő részére, ha az adatkezelő egyetértett a tiltakozással, illetőleg a bíróság a tiltakozás jogosságát megállapította.</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érintett a jogainak megsértése esetén az adatkezelő ellen bírósághoz fordulhat. A bíróság az ügyben soron kívül jár el.</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az érintett adatainak jogellenes kezelésével vagy az adatbiztonság követelményeinek megszegésével másnak okozott kárt megtéríti. Az érintett személyiségi jogának megsértése esetén az érintett sérelemdíjat (Ptk. 2:52. §) követelhet. Az érintettel szemben az adatkezelő felel az adatfeldolgozó által okozott kárért is.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adatkezelő mentesül a felelősség alól, ha a kárt az adatkezelés körén kívül eső elháríthatatlan ok idézte elő. Az adatkezelő nem téríti meg a kárt, és nem követelhető sérelemdíj, amennyiben a kár a károsult vagy a személyiségi jog megsértésével okozott jogsérelem az érintett szándékos vagy súlyosan gondatlan magatartásából származott.</w:t>
      </w:r>
    </w:p>
    <w:p w:rsidR="00E9485A" w:rsidRPr="00957C1E" w:rsidRDefault="00E9485A" w:rsidP="00E9485A">
      <w:pPr>
        <w:pStyle w:val="Listaszerbekezds"/>
        <w:numPr>
          <w:ilvl w:val="0"/>
          <w:numId w:val="46"/>
        </w:numPr>
        <w:spacing w:after="0" w:line="240" w:lineRule="auto"/>
        <w:jc w:val="both"/>
        <w:rPr>
          <w:rFonts w:ascii="Arial" w:hAnsi="Arial" w:cs="Arial"/>
          <w:sz w:val="16"/>
          <w:szCs w:val="16"/>
        </w:rPr>
      </w:pPr>
      <w:r w:rsidRPr="00957C1E">
        <w:rPr>
          <w:rFonts w:ascii="Arial" w:hAnsi="Arial" w:cs="Arial"/>
          <w:sz w:val="16"/>
          <w:szCs w:val="16"/>
        </w:rPr>
        <w:t>Az adatkezelésről az érintett visszajelzést kapjon a Bank által kezelt személyes adatokról, azok forrásról, az adatkezelés céljáról, jogalapjáról, időtartamáról, az adatvédelmi incidens körülményeiről, hatásairól és az elhárítására megtett intézkedéséről, az ilyen irányú megkeresésekre a Bank a lehető legrövidebb idő alatt, de maximum a kérelem beérkezésétől számított 1 hónapon belül tájékoztatja az Érintettet.</w:t>
      </w:r>
    </w:p>
    <w:p w:rsidR="00E9485A" w:rsidRPr="00957C1E" w:rsidRDefault="00E9485A" w:rsidP="00E9485A">
      <w:pPr>
        <w:pStyle w:val="Listaszerbekezds"/>
        <w:spacing w:after="0" w:line="240" w:lineRule="auto"/>
        <w:jc w:val="both"/>
        <w:rPr>
          <w:rFonts w:ascii="Arial" w:hAnsi="Arial" w:cs="Arial"/>
          <w:sz w:val="16"/>
          <w:szCs w:val="16"/>
        </w:rPr>
      </w:pPr>
    </w:p>
    <w:p w:rsidR="00E9485A" w:rsidRPr="00957C1E" w:rsidRDefault="00E9485A" w:rsidP="00E9485A">
      <w:pPr>
        <w:pStyle w:val="Listaszerbekezds"/>
        <w:numPr>
          <w:ilvl w:val="0"/>
          <w:numId w:val="41"/>
        </w:numPr>
        <w:spacing w:after="0" w:line="240" w:lineRule="auto"/>
        <w:jc w:val="both"/>
        <w:rPr>
          <w:rFonts w:ascii="Arial" w:hAnsi="Arial" w:cs="Arial"/>
          <w:b/>
          <w:sz w:val="16"/>
          <w:szCs w:val="16"/>
          <w:u w:val="single"/>
        </w:rPr>
      </w:pPr>
      <w:r w:rsidRPr="00957C1E">
        <w:rPr>
          <w:rFonts w:ascii="Arial" w:hAnsi="Arial" w:cs="Arial"/>
          <w:b/>
          <w:sz w:val="16"/>
          <w:szCs w:val="16"/>
          <w:u w:val="single"/>
        </w:rPr>
        <w:t>Az érdekmérlegelési teszt eredménye</w:t>
      </w:r>
    </w:p>
    <w:p w:rsidR="00E9485A" w:rsidRPr="00957C1E" w:rsidRDefault="00E9485A" w:rsidP="00E9485A">
      <w:pPr>
        <w:pStyle w:val="Listaszerbekezds"/>
        <w:spacing w:after="0" w:line="240" w:lineRule="auto"/>
        <w:jc w:val="both"/>
        <w:rPr>
          <w:rFonts w:ascii="Arial" w:hAnsi="Arial" w:cs="Arial"/>
          <w:b/>
          <w:sz w:val="16"/>
          <w:szCs w:val="16"/>
          <w:u w:val="single"/>
        </w:rPr>
      </w:pP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 Bank a jelen teszt tárgyát képező személyes adatok kezeléséhez fűződő érdeke felülmúlja az Érintett személyes adatainak védelméhez fűződő érdekeit, tekintettel az alábbiakra:</w:t>
      </w:r>
    </w:p>
    <w:p w:rsidR="00E9485A" w:rsidRPr="00957C1E" w:rsidRDefault="00E9485A" w:rsidP="00E9485A">
      <w:pPr>
        <w:pStyle w:val="Listaszerbekezds"/>
        <w:numPr>
          <w:ilvl w:val="0"/>
          <w:numId w:val="47"/>
        </w:numPr>
        <w:spacing w:after="0" w:line="240" w:lineRule="auto"/>
        <w:jc w:val="both"/>
        <w:rPr>
          <w:rFonts w:ascii="Arial" w:hAnsi="Arial" w:cs="Arial"/>
          <w:sz w:val="16"/>
          <w:szCs w:val="16"/>
        </w:rPr>
      </w:pPr>
      <w:r w:rsidRPr="00957C1E">
        <w:rPr>
          <w:rFonts w:ascii="Arial" w:hAnsi="Arial" w:cs="Arial"/>
          <w:sz w:val="16"/>
          <w:szCs w:val="16"/>
        </w:rPr>
        <w:t>a Banknak lényeges, valós érdeke fűződik a Hitelbírálat elvégzéséhez, a hiteligénylő adatainak kezeléséhez,</w:t>
      </w:r>
    </w:p>
    <w:p w:rsidR="00E9485A" w:rsidRPr="00957C1E" w:rsidRDefault="00E9485A" w:rsidP="00E9485A">
      <w:pPr>
        <w:pStyle w:val="Listaszerbekezds"/>
        <w:numPr>
          <w:ilvl w:val="0"/>
          <w:numId w:val="47"/>
        </w:numPr>
        <w:spacing w:after="0" w:line="240" w:lineRule="auto"/>
        <w:jc w:val="both"/>
        <w:rPr>
          <w:rFonts w:ascii="Arial" w:hAnsi="Arial" w:cs="Arial"/>
          <w:sz w:val="16"/>
          <w:szCs w:val="16"/>
        </w:rPr>
      </w:pPr>
      <w:r w:rsidRPr="00957C1E">
        <w:rPr>
          <w:rFonts w:ascii="Arial" w:hAnsi="Arial" w:cs="Arial"/>
          <w:sz w:val="16"/>
          <w:szCs w:val="16"/>
        </w:rPr>
        <w:t>a tárgybeli személyes adatok Bank általi kezeléséhez az Érintettnek is lényeges érdeke fűződik, a hitel felvétele és a vállalt kötelezettségei teljesítése érdekében,</w:t>
      </w:r>
    </w:p>
    <w:p w:rsidR="00E9485A" w:rsidRPr="00957C1E" w:rsidRDefault="00E9485A" w:rsidP="00E9485A">
      <w:pPr>
        <w:pStyle w:val="Listaszerbekezds"/>
        <w:numPr>
          <w:ilvl w:val="0"/>
          <w:numId w:val="47"/>
        </w:numPr>
        <w:spacing w:after="0" w:line="240" w:lineRule="auto"/>
        <w:jc w:val="both"/>
        <w:rPr>
          <w:rFonts w:ascii="Arial" w:hAnsi="Arial" w:cs="Arial"/>
          <w:sz w:val="16"/>
          <w:szCs w:val="16"/>
        </w:rPr>
      </w:pPr>
      <w:r w:rsidRPr="00957C1E">
        <w:rPr>
          <w:rFonts w:ascii="Arial" w:hAnsi="Arial" w:cs="Arial"/>
          <w:sz w:val="16"/>
          <w:szCs w:val="16"/>
        </w:rPr>
        <w:t>a megnevezett személyes adatok kezelése nem okoz jelentős érdeksérelmet az Érintett számára,</w:t>
      </w:r>
    </w:p>
    <w:p w:rsidR="00E9485A" w:rsidRPr="00957C1E" w:rsidRDefault="00E9485A" w:rsidP="00E9485A">
      <w:pPr>
        <w:pStyle w:val="Listaszerbekezds"/>
        <w:numPr>
          <w:ilvl w:val="0"/>
          <w:numId w:val="47"/>
        </w:numPr>
        <w:spacing w:after="0" w:line="240" w:lineRule="auto"/>
        <w:jc w:val="both"/>
        <w:rPr>
          <w:rFonts w:ascii="Arial" w:hAnsi="Arial" w:cs="Arial"/>
          <w:sz w:val="16"/>
          <w:szCs w:val="16"/>
        </w:rPr>
      </w:pPr>
      <w:r w:rsidRPr="00957C1E">
        <w:rPr>
          <w:rFonts w:ascii="Arial" w:hAnsi="Arial" w:cs="Arial"/>
          <w:sz w:val="16"/>
          <w:szCs w:val="16"/>
        </w:rPr>
        <w:t>a Bank általi személyes adatok kezeléséhez közérdek is köthető,</w:t>
      </w:r>
    </w:p>
    <w:p w:rsidR="00E9485A" w:rsidRDefault="00E9485A" w:rsidP="00E9485A">
      <w:pPr>
        <w:pStyle w:val="Listaszerbekezds"/>
        <w:numPr>
          <w:ilvl w:val="0"/>
          <w:numId w:val="47"/>
        </w:numPr>
        <w:spacing w:after="0" w:line="240" w:lineRule="auto"/>
        <w:jc w:val="both"/>
        <w:rPr>
          <w:rFonts w:ascii="Arial" w:hAnsi="Arial" w:cs="Arial"/>
          <w:sz w:val="16"/>
          <w:szCs w:val="16"/>
        </w:rPr>
      </w:pPr>
      <w:r w:rsidRPr="00957C1E">
        <w:rPr>
          <w:rFonts w:ascii="Arial" w:hAnsi="Arial" w:cs="Arial"/>
          <w:sz w:val="16"/>
          <w:szCs w:val="16"/>
        </w:rPr>
        <w:t>a Bank által nyújtott biztosítékok és az adatvédelmi, adatbiztonsági kérdések a tárgybeli személyes adat kezelése által az érintettnek okozott érdeksérelmet tovább csökkentik.</w:t>
      </w:r>
    </w:p>
    <w:p w:rsidR="0096474D" w:rsidRPr="00957C1E" w:rsidRDefault="0096474D" w:rsidP="0096474D">
      <w:pPr>
        <w:pStyle w:val="Listaszerbekezds"/>
        <w:spacing w:after="0" w:line="240" w:lineRule="auto"/>
        <w:jc w:val="both"/>
        <w:rPr>
          <w:rFonts w:ascii="Arial" w:hAnsi="Arial" w:cs="Arial"/>
          <w:sz w:val="16"/>
          <w:szCs w:val="16"/>
        </w:rPr>
      </w:pPr>
    </w:p>
    <w:p w:rsidR="00E9485A" w:rsidRPr="00957C1E" w:rsidRDefault="00E9485A" w:rsidP="00E9485A">
      <w:pPr>
        <w:spacing w:after="0" w:line="240" w:lineRule="auto"/>
        <w:jc w:val="both"/>
        <w:rPr>
          <w:rFonts w:ascii="Arial" w:hAnsi="Arial" w:cs="Arial"/>
          <w:b/>
          <w:sz w:val="16"/>
          <w:szCs w:val="16"/>
          <w:u w:val="single"/>
        </w:rPr>
      </w:pPr>
      <w:r w:rsidRPr="00957C1E">
        <w:rPr>
          <w:rFonts w:ascii="Arial" w:hAnsi="Arial" w:cs="Arial"/>
          <w:b/>
          <w:sz w:val="16"/>
          <w:szCs w:val="16"/>
          <w:u w:val="single"/>
        </w:rPr>
        <w:lastRenderedPageBreak/>
        <w:t>Összegzés:</w:t>
      </w:r>
    </w:p>
    <w:p w:rsidR="00E9485A" w:rsidRPr="00957C1E" w:rsidRDefault="00E9485A" w:rsidP="00E9485A">
      <w:pPr>
        <w:spacing w:after="0" w:line="240" w:lineRule="auto"/>
        <w:jc w:val="both"/>
        <w:rPr>
          <w:rFonts w:ascii="Arial" w:hAnsi="Arial" w:cs="Arial"/>
          <w:sz w:val="16"/>
          <w:szCs w:val="16"/>
        </w:rPr>
      </w:pPr>
      <w:r w:rsidRPr="00957C1E">
        <w:rPr>
          <w:rFonts w:ascii="Arial" w:hAnsi="Arial" w:cs="Arial"/>
          <w:sz w:val="16"/>
          <w:szCs w:val="16"/>
        </w:rPr>
        <w:t>Az érdekmérlegelési teszt eredményeként tehát megállapításra került, hogy az GDPR 6. cikk (1) bekezdés f) pontjában meghatározott adatkezelési jogalap a tárgybeli személyes adat, vagyis az Érintett nevének kezelése vonatkozásában fennáll. Vagyis a tárgybeli személyes adat a Bank által további külön hozzájárulás nélkül is kezelhető.</w:t>
      </w:r>
    </w:p>
    <w:p w:rsidR="00E9485A" w:rsidRPr="00957C1E" w:rsidRDefault="00E9485A" w:rsidP="00E9485A">
      <w:pPr>
        <w:spacing w:after="0" w:line="240" w:lineRule="auto"/>
        <w:jc w:val="both"/>
        <w:rPr>
          <w:rFonts w:ascii="Arial" w:hAnsi="Arial" w:cs="Arial"/>
          <w:strike/>
          <w:sz w:val="16"/>
          <w:szCs w:val="16"/>
        </w:rPr>
      </w:pP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 xml:space="preserve">Budapest, 2018. május 25. </w:t>
      </w: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MFB Magyar Fejlesztési Bank Zártkörűen Működő Részvénytársaság</w:t>
      </w:r>
    </w:p>
    <w:p w:rsidR="00E9485A" w:rsidRPr="00957C1E" w:rsidRDefault="00E9485A" w:rsidP="00E9485A">
      <w:pPr>
        <w:rPr>
          <w:rFonts w:ascii="Arial" w:hAnsi="Arial" w:cs="Arial"/>
          <w:b/>
          <w:sz w:val="16"/>
          <w:szCs w:val="16"/>
          <w:u w:val="single"/>
        </w:rPr>
      </w:pPr>
      <w:r w:rsidRPr="00957C1E">
        <w:rPr>
          <w:rFonts w:ascii="Arial" w:hAnsi="Arial" w:cs="Arial"/>
          <w:b/>
          <w:sz w:val="16"/>
          <w:szCs w:val="16"/>
          <w:u w:val="single"/>
        </w:rPr>
        <w:br w:type="page"/>
      </w:r>
    </w:p>
    <w:p w:rsidR="00E9485A" w:rsidRPr="00957C1E" w:rsidRDefault="00E9485A" w:rsidP="00E9485A">
      <w:pPr>
        <w:spacing w:after="0" w:line="240" w:lineRule="auto"/>
        <w:jc w:val="both"/>
        <w:rPr>
          <w:rFonts w:ascii="Arial" w:hAnsi="Arial" w:cs="Arial"/>
          <w:b/>
          <w:sz w:val="16"/>
          <w:szCs w:val="16"/>
          <w:u w:val="single"/>
        </w:rPr>
      </w:pPr>
    </w:p>
    <w:p w:rsidR="00E9485A" w:rsidRPr="00957C1E" w:rsidRDefault="00E9485A" w:rsidP="00E9485A">
      <w:pPr>
        <w:spacing w:after="0" w:line="240" w:lineRule="auto"/>
        <w:jc w:val="center"/>
        <w:rPr>
          <w:rFonts w:ascii="Arial" w:hAnsi="Arial" w:cs="Arial"/>
          <w:b/>
          <w:sz w:val="16"/>
          <w:szCs w:val="16"/>
          <w:u w:val="single"/>
        </w:rPr>
      </w:pPr>
      <w:r w:rsidRPr="00957C1E">
        <w:rPr>
          <w:rFonts w:ascii="Arial" w:hAnsi="Arial" w:cs="Arial"/>
          <w:b/>
          <w:sz w:val="16"/>
          <w:szCs w:val="16"/>
          <w:u w:val="single"/>
        </w:rPr>
        <w:t>3. számú melléklet</w:t>
      </w:r>
    </w:p>
    <w:p w:rsidR="00E9485A" w:rsidRPr="00957C1E" w:rsidRDefault="00E9485A" w:rsidP="00E9485A">
      <w:pPr>
        <w:spacing w:after="0" w:line="240" w:lineRule="auto"/>
        <w:jc w:val="center"/>
        <w:rPr>
          <w:rFonts w:ascii="Arial" w:hAnsi="Arial" w:cs="Arial"/>
          <w:b/>
          <w:sz w:val="16"/>
          <w:szCs w:val="16"/>
          <w:u w:val="single"/>
        </w:rPr>
      </w:pPr>
      <w:r w:rsidRPr="00957C1E">
        <w:rPr>
          <w:rFonts w:ascii="Arial" w:hAnsi="Arial" w:cs="Arial"/>
          <w:b/>
          <w:sz w:val="16"/>
          <w:szCs w:val="16"/>
          <w:u w:val="single"/>
        </w:rPr>
        <w:t>Érdekmérlegelési teszt a MFB Zrt. (továbbiakban:Bank) kockázatkezelési tevékenységéhez</w:t>
      </w:r>
    </w:p>
    <w:p w:rsidR="00E9485A" w:rsidRPr="00957C1E" w:rsidRDefault="00E9485A" w:rsidP="00E9485A">
      <w:pPr>
        <w:pStyle w:val="Listaszerbekezds"/>
        <w:spacing w:after="0" w:line="240" w:lineRule="auto"/>
        <w:ind w:left="2340"/>
        <w:jc w:val="both"/>
        <w:rPr>
          <w:rFonts w:ascii="Arial" w:hAnsi="Arial" w:cs="Arial"/>
          <w:b/>
          <w:sz w:val="16"/>
          <w:szCs w:val="16"/>
          <w:u w:val="single"/>
        </w:rPr>
      </w:pP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r w:rsidRPr="00957C1E">
        <w:rPr>
          <w:rFonts w:ascii="Arial" w:eastAsia="Calibri" w:hAnsi="Arial" w:cs="Arial"/>
          <w:b/>
          <w:sz w:val="16"/>
          <w:szCs w:val="16"/>
          <w:u w:val="single"/>
        </w:rPr>
        <w:t>1. Érdekmérlegelési teszt elvégzésének oka</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hitelezési tevékenység, mint fő tevékenység a pénzügyi világban kockázatokkal jár.</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Kockázatról reális döntési alternatívák esetén beszélhetünk, egy esemény lehetséges kimenetelei testesítik meg a kockázatot. Ez egyben utal arra, hogy a kockázat vállalása nem egyoldalúan a várható veszteség lehetőségét foglalja magában, hanem a várható nyereséget is. A banki gyakorlatban azonban a várható veszteségek meghatározására, felmérésére helyeződik a hangsúly.</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kockázathoz szorosan kapcsolódik a probléma, a veszély és a bizonytalanság fogalma. A probléma a megoldásra váró feladatot testesíti meg; a veszély a körülmények olyan kedvezőtlen együttállására vonatkozik, mely a potenciális veszteségek bekövetkezéséhez vezet. A bizonytalanság pedig abból ered, hogy a lehetséges kimenetelek bekövetkezési valószínűsége nem ismert. A problémát az ügyfél hitelképességének felmérése jelenti. A bank a potenciális ügyféltől, illetve harmadik féltől (hatóság, üzleti partner) származó információk alapján határozza meg a hiteligénylő visszafizetési képességét és hajlandóságát. Ezen információk megbízhatósága, pontossága csak részben bizonyítható. Ebből fakadóan a hitelügyletnek két alapvető kimenetele lehetséges:  a hiteladós visszafizeti a felvett hitelt, annak kamataival együtt vagy nem fizeti vissza tartozását, ezáltal a banknak vesztesége keletkezik. Ez a két lehetséges kimenet testesíti meg a hitelnyújtás kockázatát.</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GDPR 6. cikk (1) bekezdés F) pontja pontjában foglalt rendelkezések értelmében a személyes adatok kezelése kizárólag akkor és annyiban jogszerű,</w:t>
      </w:r>
      <w:r w:rsidRPr="00957C1E">
        <w:rPr>
          <w:rFonts w:ascii="Arial" w:eastAsia="Calibri" w:hAnsi="Arial" w:cs="Arial"/>
          <w:color w:val="000000"/>
          <w:sz w:val="16"/>
          <w:szCs w:val="16"/>
          <w:shd w:val="clear" w:color="auto" w:fill="FFFFFF"/>
        </w:rPr>
        <w:t xml:space="preserve"> </w:t>
      </w:r>
      <w:r w:rsidRPr="00957C1E">
        <w:rPr>
          <w:rFonts w:ascii="Arial" w:eastAsia="Calibri" w:hAnsi="Arial" w:cs="Arial"/>
          <w:sz w:val="16"/>
          <w:szCs w:val="16"/>
        </w:rPr>
        <w:t>ha az adatkezelés az adatkezelő vagy egy harmadik fél jogos érdekeinek érvényesítéséhez szükséges, kivéve, ha ezen érdekekkel szemben elsőbbséget élveznek az érintett olyan érdekei vagy alapvető jogai és szabadságai</w:t>
      </w:r>
      <w:r w:rsidRPr="00957C1E">
        <w:rPr>
          <w:rFonts w:ascii="Arial" w:eastAsia="Calibri" w:hAnsi="Arial" w:cs="Arial"/>
          <w:color w:val="000000"/>
          <w:sz w:val="16"/>
          <w:szCs w:val="16"/>
          <w:shd w:val="clear" w:color="auto" w:fill="FFFFFF"/>
        </w:rPr>
        <w:t>,</w:t>
      </w:r>
      <w:r w:rsidRPr="00957C1E">
        <w:rPr>
          <w:rFonts w:ascii="Arial" w:eastAsia="Calibri" w:hAnsi="Arial" w:cs="Arial"/>
          <w:sz w:val="16"/>
          <w:szCs w:val="16"/>
        </w:rPr>
        <w:t> amelyek személyes adatok védelmét teszik szükségessé.</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Annak megállapítása céljából, hogy a jelen érdekmérlegelési teszt tárgyát képező személyes adat vonatkozásában teljesül-e ez a feltétel, vagyis a Bank az Érintett további külön hozzájárulása nélkül, illetve hozzájárulásának visszavonását követően is jogosult-e ezen személyes adat további kezelésére, szükséges a jelen érdekmérlegelési teszt elvégzése.</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érdekmérlegelési teszt során a Bank:</w:t>
      </w:r>
    </w:p>
    <w:p w:rsidR="00E9485A" w:rsidRPr="00957C1E" w:rsidRDefault="00E9485A" w:rsidP="00E9485A">
      <w:pPr>
        <w:numPr>
          <w:ilvl w:val="0"/>
          <w:numId w:val="42"/>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azonosítja az adatkezelőnek, azaz a Banknak az érdekmérlegelési teszt tárgyát képező személyes adat kezeléséhez fűződő jogos érdekét,</w:t>
      </w:r>
    </w:p>
    <w:p w:rsidR="00E9485A" w:rsidRPr="00957C1E" w:rsidRDefault="00E9485A" w:rsidP="00E9485A">
      <w:pPr>
        <w:numPr>
          <w:ilvl w:val="0"/>
          <w:numId w:val="42"/>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 xml:space="preserve">megállapítja az Érintetteknek az érdekmérlegelési teszt tárgyát képező személyes adataival kapcsolatos érdekeit, az érintett alapjogokat, mint a Bank jogos érdekeinek ellenpontját, </w:t>
      </w:r>
    </w:p>
    <w:p w:rsidR="00E9485A" w:rsidRPr="00957C1E" w:rsidRDefault="00E9485A" w:rsidP="00E9485A">
      <w:pPr>
        <w:numPr>
          <w:ilvl w:val="0"/>
          <w:numId w:val="42"/>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elvégzi a Bank jogos érdekeinek és az Érintettek érdekeinek, alapjogainak súlyozását és ez alapján megállapítja, hogy a személyes adat kezelhető-e.</w:t>
      </w:r>
    </w:p>
    <w:p w:rsidR="00E9485A" w:rsidRPr="00957C1E" w:rsidRDefault="00E9485A" w:rsidP="00E9485A">
      <w:pPr>
        <w:spacing w:after="0" w:line="240" w:lineRule="auto"/>
        <w:ind w:left="720"/>
        <w:contextualSpacing/>
        <w:jc w:val="both"/>
        <w:rPr>
          <w:rFonts w:ascii="Arial" w:eastAsia="Calibri" w:hAnsi="Arial" w:cs="Arial"/>
          <w:sz w:val="16"/>
          <w:szCs w:val="16"/>
        </w:rPr>
      </w:pP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r w:rsidRPr="00957C1E">
        <w:rPr>
          <w:rFonts w:ascii="Arial" w:eastAsia="Calibri" w:hAnsi="Arial" w:cs="Arial"/>
          <w:b/>
          <w:sz w:val="16"/>
          <w:szCs w:val="16"/>
          <w:u w:val="single"/>
        </w:rPr>
        <w:t>2. A Bank, mint adatkezelő jogos érdeke:</w:t>
      </w: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jelen érdekmérlegelési teszt tárgyát képező személyes adatok kezelése, vagyis az érintettre vonatkozó azonosító adatok: családi és utónév, születési családi és utónév, állampolgársága, születési helye, ideje, anyja születési neve, lakcíme, ennek hiányában tartózkodási helye, azonosító okmányának típusa és száma; okirat érvényessége, bemutatott okirat másolata, videós azonosítás esetén az érintett képmása, okmányainak képe, és hangja az érintett tudtával került a Bankhoz, a Bank és az  érintett között létrejött szerződés megkötésének a céljából.</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szerződésen alapuló hitel és pénzkölcsön igénybevétele során a hitelfelvevő a Bankra ruházta a szerződés teljesítésével járó feladatok elvégzését.</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szerződés teljesítésével kapcsolatban az érintett személy fent nevezett személyes adatai kezeléséhez a szerződés megkötéséhez kapcsolódóan hozzájárult, azaz hogy a szerződés fennállása alatt az érintett ügyfél azonosítható legyen.</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hitelszerződés alapján a hitelfelvevő ügyfélhitelt kapott a Banktól, amelyet a szerződésben foglaltak szerint vissza kell fizetnie.</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 xml:space="preserve">A hitelszerződés alapján a Banknak valós és jogszerű érdeke fűződik ahhoz, hogy </w:t>
      </w:r>
    </w:p>
    <w:p w:rsidR="00E9485A" w:rsidRPr="00957C1E" w:rsidRDefault="00E9485A" w:rsidP="00E9485A">
      <w:pPr>
        <w:numPr>
          <w:ilvl w:val="0"/>
          <w:numId w:val="43"/>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érintett hitelfelvevő a hitelszerződésből fakadó kötelezettségeit teljesítse,</w:t>
      </w:r>
    </w:p>
    <w:p w:rsidR="00E9485A" w:rsidRPr="00957C1E" w:rsidRDefault="00E9485A" w:rsidP="00E9485A">
      <w:pPr>
        <w:numPr>
          <w:ilvl w:val="0"/>
          <w:numId w:val="43"/>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hitelfelvevő hitelképességét megvizsgálja,</w:t>
      </w:r>
    </w:p>
    <w:p w:rsidR="00E9485A" w:rsidRPr="00957C1E" w:rsidRDefault="00E9485A" w:rsidP="00E9485A">
      <w:pPr>
        <w:numPr>
          <w:ilvl w:val="0"/>
          <w:numId w:val="43"/>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hitelfelvevőt érintő kockázatokat előre értékelje, majd folyamatosan figyelemmel kísérje,</w:t>
      </w:r>
    </w:p>
    <w:p w:rsidR="00E9485A" w:rsidRPr="00957C1E" w:rsidRDefault="00E9485A" w:rsidP="00E9485A">
      <w:pPr>
        <w:numPr>
          <w:ilvl w:val="0"/>
          <w:numId w:val="43"/>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és amennyiben erre a szerződésben foglaltak alapján nem kerül sor, az Érintett teljesítésének elmaradásával járó jogi eljárások megindítása mellett a jövőbeni kockázatok kiszűrése és a meglévő veszteségek minimalizálása, valamint a kockázatos ügyletekkel összefüggő pozícióinak erősítése, amely meglapozza a Bank prudens működésének követelményét.</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érintett természetes személyazonosító adatai és a hitelszerződés teljesítéséhez megadott személyes adatai a Bank valós és jogszerű érdekének érvényesítéséhez szükséges, mivel ez nélkülözhetetlen:</w:t>
      </w:r>
    </w:p>
    <w:p w:rsidR="00E9485A" w:rsidRPr="00957C1E" w:rsidRDefault="00E9485A" w:rsidP="00E9485A">
      <w:pPr>
        <w:numPr>
          <w:ilvl w:val="0"/>
          <w:numId w:val="44"/>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Érintettek egyértelmű azonosításához, hiszen az adatok egy része az érintett természetes személyazonosítói adatai (1996. évi XX. törvény 4. § (4) bek. értelmében,</w:t>
      </w:r>
    </w:p>
    <w:p w:rsidR="00E9485A" w:rsidRPr="00957C1E" w:rsidRDefault="00E9485A" w:rsidP="00E9485A">
      <w:pPr>
        <w:numPr>
          <w:ilvl w:val="0"/>
          <w:numId w:val="44"/>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 xml:space="preserve">az alap hitelszerződésből fakadó kötelezettségek nyilvántartásához, amely a Bank jogszabályi kötelezettsége is (Hpt.) </w:t>
      </w:r>
    </w:p>
    <w:p w:rsidR="00E9485A" w:rsidRPr="00957C1E" w:rsidRDefault="00E9485A" w:rsidP="00E9485A">
      <w:pPr>
        <w:numPr>
          <w:ilvl w:val="0"/>
          <w:numId w:val="44"/>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Érintettel történő kapcsolatfelvételhez, a megfelelő tájékoztatások nyújtásához, a hitel fizetéséhez kötődő megkeresések megküldéséhez,</w:t>
      </w:r>
    </w:p>
    <w:p w:rsidR="00E9485A" w:rsidRPr="00957C1E" w:rsidRDefault="00E9485A" w:rsidP="00E9485A">
      <w:pPr>
        <w:numPr>
          <w:ilvl w:val="0"/>
          <w:numId w:val="44"/>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később jelentkező kockázatok megelőzése, kiszűrése érdekében.</w:t>
      </w:r>
    </w:p>
    <w:p w:rsidR="00E9485A" w:rsidRPr="00957C1E" w:rsidRDefault="00E9485A" w:rsidP="00E9485A">
      <w:pPr>
        <w:spacing w:after="0" w:line="240" w:lineRule="auto"/>
        <w:ind w:left="720"/>
        <w:contextualSpacing/>
        <w:jc w:val="both"/>
        <w:rPr>
          <w:rFonts w:ascii="Arial" w:eastAsia="Calibri" w:hAnsi="Arial" w:cs="Arial"/>
          <w:sz w:val="16"/>
          <w:szCs w:val="16"/>
        </w:rPr>
      </w:pPr>
    </w:p>
    <w:p w:rsidR="00E9485A" w:rsidRPr="00957C1E" w:rsidRDefault="00E9485A" w:rsidP="00E9485A">
      <w:pPr>
        <w:spacing w:after="0" w:line="240" w:lineRule="auto"/>
        <w:ind w:left="360"/>
        <w:contextualSpacing/>
        <w:jc w:val="both"/>
        <w:rPr>
          <w:rFonts w:ascii="Arial" w:eastAsia="Calibri" w:hAnsi="Arial" w:cs="Arial"/>
          <w:b/>
          <w:sz w:val="16"/>
          <w:szCs w:val="16"/>
          <w:u w:val="single"/>
        </w:rPr>
      </w:pPr>
      <w:r w:rsidRPr="00957C1E">
        <w:rPr>
          <w:rFonts w:ascii="Arial" w:eastAsia="Calibri" w:hAnsi="Arial" w:cs="Arial"/>
          <w:b/>
          <w:sz w:val="16"/>
          <w:szCs w:val="16"/>
          <w:u w:val="single"/>
        </w:rPr>
        <w:t>3 Az Érintett érdekei, alapjogok:</w:t>
      </w: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 xml:space="preserve"> Magyarország Alaptörvénye szerint mindenkinek joga van a személyes adatai védelméhez. A személyes adatok védelmére Magyarországon a GDPR és az Infotv. tartalmaz rendelkezéseket, elsősorban azzal a céllal, hogy a természetes személyek magánszféráját az adatkezelők tartsák tiszteletben.</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GDPR alapelvei között a legfontosabb, hogy személyes adatot kezelni csak meghatározott célból, jog gyakorlása és kötelezettség teljesítése érdekében lehet.</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lastRenderedPageBreak/>
        <w:t>Az adatkezelésnek az adatkezelés teljes szakaszában meg kell felelnie az adatkezelés céljának, az adatok felvételének és kezelésének tisztességesnek kell lennie, és csak olyan személyes adat kezelhető, amely az adatkezelés céljának megvalósulásához szükséges mértékben és ideig kezelhető.</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személyes adatok céltól eltérő vagy jogosulatlan kezelése, és az adatbiztonsági intézkedések elmulasztását a Büntető törvénykönyv büntetni rendeli.</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Érintettnek, mint természetes személyeknek a fentiek szerinti védelmet élvező érdeke fűződik ahhoz, hogy</w:t>
      </w:r>
    </w:p>
    <w:p w:rsidR="00E9485A" w:rsidRPr="00957C1E" w:rsidRDefault="00E9485A" w:rsidP="00E9485A">
      <w:pPr>
        <w:numPr>
          <w:ilvl w:val="0"/>
          <w:numId w:val="4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információs önrendelkezési jogát gyakorolhassa,</w:t>
      </w:r>
    </w:p>
    <w:p w:rsidR="00E9485A" w:rsidRPr="00957C1E" w:rsidRDefault="00E9485A" w:rsidP="00E9485A">
      <w:pPr>
        <w:numPr>
          <w:ilvl w:val="0"/>
          <w:numId w:val="4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saját személyes adatainak mások általi kezeléséről rendelkezzen,</w:t>
      </w:r>
    </w:p>
    <w:p w:rsidR="00E9485A" w:rsidRPr="00957C1E" w:rsidRDefault="00E9485A" w:rsidP="00E9485A">
      <w:pPr>
        <w:numPr>
          <w:ilvl w:val="0"/>
          <w:numId w:val="4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magánszféráját az adatkezelő tiszteletben tartsa,</w:t>
      </w:r>
    </w:p>
    <w:p w:rsidR="00E9485A" w:rsidRPr="00957C1E" w:rsidRDefault="00E9485A" w:rsidP="00E9485A">
      <w:pPr>
        <w:numPr>
          <w:ilvl w:val="0"/>
          <w:numId w:val="45"/>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információs önrendelkezési jog érvényesítését elősegítő jogszabályi rendelkezések érvényesüljenek.</w:t>
      </w:r>
    </w:p>
    <w:p w:rsidR="00E9485A" w:rsidRPr="00957C1E" w:rsidRDefault="00E9485A" w:rsidP="00E9485A">
      <w:pPr>
        <w:spacing w:after="0" w:line="240" w:lineRule="auto"/>
        <w:ind w:left="720"/>
        <w:contextualSpacing/>
        <w:jc w:val="both"/>
        <w:rPr>
          <w:rFonts w:ascii="Arial" w:eastAsia="Calibri" w:hAnsi="Arial" w:cs="Arial"/>
          <w:sz w:val="16"/>
          <w:szCs w:val="16"/>
        </w:rPr>
      </w:pP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r w:rsidRPr="00957C1E">
        <w:rPr>
          <w:rFonts w:ascii="Arial" w:eastAsia="Calibri" w:hAnsi="Arial" w:cs="Arial"/>
          <w:b/>
          <w:sz w:val="16"/>
          <w:szCs w:val="16"/>
          <w:u w:val="single"/>
        </w:rPr>
        <w:t>4. A Bank és az Érintett érdekeinek mérlegelése</w:t>
      </w: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információs önrendelkezési jog nem abszolút jogosítvány, hanem megfelelő alkotmányos keretek között korlátozható.</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érintett fentiekben megjelölt személyes adatai Bank általi kezelése, a hitelbírálati minősítés, a scoring elvégzése a saját fejlesztésű adatbázisában a fentiekben részletezettek szerint valós és egyértelműen jogos érdeke fűződik, mivel az nélkülözhetetlen az Érintettel szembeni szerződésből fakadó kockázatok felméréséhez, kezeléséhez, a fizetési képesség  előre vetítéséhez, a fizetési nehézség, elmaradás érvényesítéséhez, a későbbi kockázatok kezeléséhez, és a Társaság tulajdonossal szembeni kötelezettségének teljesítéséhez.</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Érintettnek ugyancsak lényeges érdeke fűződik a személyes adatai védelmében az információs önrendelkezési joga gyakorlásához, magánszférájának védelméhez.</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Kiemelten fontos egyúttal a Bank általi személyes adatkezelése, amely nem okoz jelentős érdeksérelmet az Érintett számára, hiszen a hitelszerződés megkötése az érintett kifejezett akaratával egyezően történt.</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üzleti célok megvalósítása érdekében hitelt felvevő érintettek ugyanakkor jelentős érdeke fűződik ahhoz is, hogy a jogszabályoknak megfelelő szerződéseiből fakadó kötelezettségét teljesítse, és ennek érdekében megfelelő tájékoztatásban részesítsük.</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Jelentős közérdek fűződik továbbá ahhoz, hogy a magánjogi jogalanyok között létrejött szerződésekből fakadó kötelezettségek teljesítését a későbbi kockázatos ügyfelekre tekintettel nyomon kövessük, a forgalom biztonsága és a prudens működés figyelembevételével.</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szerződések teljesítéséhez kötődő személyes adatkezelések hozzájárulás útján való felhatalmazást ad a problémás ügyfelek adatainak elkülönített kezelésére, és támogatja a szerződések teljesítéséhez fűződő jogbiztonság fennmaradását, és negatív hatással lehetne a Banki szerződéses gyakorlatokra, és ezen keresztül a hazai piacgazdaság működésére, stabilitására.</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Ennek alapján megfelelő közérdek fűződik ahhoz, hogy a magánjogi szerződések jogosultja- jelen esetben a Bank bben a formában kezelhessék az érintett személyes adatait, amelyek a fenti célok megvalósítása érdekében nélkülözhetetlenek.</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r w:rsidRPr="00957C1E">
        <w:rPr>
          <w:rFonts w:ascii="Arial" w:eastAsia="Calibri" w:hAnsi="Arial" w:cs="Arial"/>
          <w:b/>
          <w:sz w:val="16"/>
          <w:szCs w:val="16"/>
          <w:u w:val="single"/>
        </w:rPr>
        <w:t>5. Bíztosítékok</w:t>
      </w: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p>
    <w:p w:rsidR="00E9485A" w:rsidRPr="00957C1E" w:rsidRDefault="00E9485A" w:rsidP="00E9485A">
      <w:pPr>
        <w:numPr>
          <w:ilvl w:val="0"/>
          <w:numId w:val="4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érintett a GDPR 4. szakasza alapján bármikor tiltakozhat személyes adatának kezelése ellen, ha a döntéshozatal automatizált egyedi ügyekben történik, és az adatkezelő jogos érdeke alapján.</w:t>
      </w:r>
    </w:p>
    <w:p w:rsidR="00E9485A" w:rsidRPr="00957C1E" w:rsidRDefault="00E9485A" w:rsidP="00E9485A">
      <w:pPr>
        <w:numPr>
          <w:ilvl w:val="0"/>
          <w:numId w:val="4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 xml:space="preserve">Az adatkezelő a személyes adatokat ekkor nem kezelheti tovább, kivéve, ha az adatkezelő bizonyítja, hogy az adatkezelést olyan </w:t>
      </w:r>
      <w:r w:rsidRPr="00957C1E">
        <w:rPr>
          <w:rFonts w:ascii="Arial" w:eastAsia="Calibri" w:hAnsi="Arial" w:cs="Arial"/>
          <w:sz w:val="16"/>
          <w:szCs w:val="16"/>
          <w:u w:val="single"/>
        </w:rPr>
        <w:t>kényszerítő erejű jogos okok</w:t>
      </w:r>
      <w:r w:rsidRPr="00957C1E">
        <w:rPr>
          <w:rFonts w:ascii="Arial" w:eastAsia="Calibri" w:hAnsi="Arial" w:cs="Arial"/>
          <w:sz w:val="16"/>
          <w:szCs w:val="16"/>
        </w:rPr>
        <w:t xml:space="preserve"> indokolják, amelyek elsőbbséget élveznek az érintett érdekeivel, jogaival és szabadságaival szemben, vagy amelyek jogi igények előterjesztéséhez, érvényesítéséhez vagy védelméhez kapcsolódnak.</w:t>
      </w:r>
    </w:p>
    <w:p w:rsidR="00E9485A" w:rsidRPr="00957C1E" w:rsidRDefault="00E9485A" w:rsidP="00E9485A">
      <w:pPr>
        <w:numPr>
          <w:ilvl w:val="0"/>
          <w:numId w:val="4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érintett ugyancsak jogosult arra, hogy ne terjedjen ki rá az olyan, kizárólag automatizált adatkezelésen – ideértve a profilalkotást is – alapuló döntés hatálya, amely rá nézve joghatással járna vagy őt hasonlóképpen jelentős mértékben érintené.</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érintett a ekkor kérheti az Adatkezelőtől azt, hogy a hitelbírálathoz tisztán emberi beavatkozást kérjen, álláspontját kifejezze, és a döntés ellen kifogást nyújtson be.</w:t>
      </w:r>
    </w:p>
    <w:p w:rsidR="00E9485A" w:rsidRPr="00957C1E" w:rsidRDefault="00E9485A" w:rsidP="00E9485A">
      <w:pPr>
        <w:spacing w:after="0" w:line="240" w:lineRule="auto"/>
        <w:jc w:val="both"/>
        <w:rPr>
          <w:rFonts w:ascii="Arial" w:eastAsia="Calibri" w:hAnsi="Arial" w:cs="Arial"/>
          <w:sz w:val="16"/>
          <w:szCs w:val="16"/>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Bank a tiltakozást a kérelem benyújtásától számított legrövidebb időn belül, de legfeljebb 1 hónapon belül megvizsgálja, annak megalapozottsága kérdésében döntést hoz, és döntéséről a kérelmezőt írásban tájékoztatja.</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Amennyiben az érintett az adatkezelőnek a meghozott döntésével nem ért egyet, az ellen – annak közlésétől számított 30 napon belül – bírósághoz fordulhat.</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Bank ekkor az érintett adatát nem törli, hanem az adatkezelés korlátozását rendeli el. Az adat azonban nem továbbítható az adatátvevő részére, ha az adatkezelő egyetértett a tiltakozással, illetőleg a bíróság a tiltakozás jogosságát megállapította.</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érintett a jogainak megsértése esetén az adatkezelő ellen bírósághoz fordulhat. A bíróság az ügyben soron kívül jár el.</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Bank az érintett adatainak jogellenes kezelésével vagy az adatbiztonság követelményeinek megszegésével másnak okozott kárt megtéríti. Az érintett személyiségi jogának megsértése esetén az érintett sérelemdíjat (Ptk. 2:52. §) követelhet. Az érintettel szemben az adatkezelő felel az adatfeldolgozó által okozott kárért is.</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adatkezelő mentesül a felelősség alól, ha a kárt az adatkezelés körén kívül eső elháríthatatlan ok idézte elő. Az adatkezelő nem téríti meg a kárt, és nem követelhető sérelemdíj, amennyiben a kár a károsult vagy a személyiségi jog megsértésével okozott jogsérelem az érintett szándékos vagy súlyosan gondatlan magatartásából származott.</w:t>
      </w:r>
    </w:p>
    <w:p w:rsidR="00E9485A" w:rsidRPr="00957C1E" w:rsidRDefault="00E9485A" w:rsidP="00E9485A">
      <w:pPr>
        <w:numPr>
          <w:ilvl w:val="0"/>
          <w:numId w:val="46"/>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Az adatkezelésről az érintett visszajelzést kapjon a Bank által kezelt személyes adatokról, azok forrásról, az adatkezelés céljáról, jogalapjáról, időtartamáról, az adatvédelmi incidens körülményeiről, hatásairól és az elhárítására megtett intézkedéséről, az ilyen irányú megkeresésekre a Bank a lehető legrövidebb idő alatt, de maximum a kérelem beérkezésétől számított 1 hónapon belül tájékoztatja az Érintettet.</w:t>
      </w:r>
    </w:p>
    <w:p w:rsidR="00E9485A" w:rsidRPr="00957C1E" w:rsidRDefault="00E9485A" w:rsidP="00E9485A">
      <w:pPr>
        <w:spacing w:after="0" w:line="240" w:lineRule="auto"/>
        <w:ind w:left="720"/>
        <w:contextualSpacing/>
        <w:jc w:val="both"/>
        <w:rPr>
          <w:rFonts w:ascii="Arial" w:eastAsia="Calibri" w:hAnsi="Arial" w:cs="Arial"/>
          <w:sz w:val="16"/>
          <w:szCs w:val="16"/>
        </w:rPr>
      </w:pP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r w:rsidRPr="00957C1E">
        <w:rPr>
          <w:rFonts w:ascii="Arial" w:eastAsia="Calibri" w:hAnsi="Arial" w:cs="Arial"/>
          <w:b/>
          <w:sz w:val="16"/>
          <w:szCs w:val="16"/>
          <w:u w:val="single"/>
        </w:rPr>
        <w:t>6. Az érdekmérlegelési teszt eredménye</w:t>
      </w:r>
    </w:p>
    <w:p w:rsidR="00E9485A" w:rsidRPr="00957C1E" w:rsidRDefault="00E9485A" w:rsidP="00E9485A">
      <w:pPr>
        <w:spacing w:after="0" w:line="240" w:lineRule="auto"/>
        <w:ind w:left="720"/>
        <w:contextualSpacing/>
        <w:jc w:val="both"/>
        <w:rPr>
          <w:rFonts w:ascii="Arial" w:eastAsia="Calibri" w:hAnsi="Arial" w:cs="Arial"/>
          <w:b/>
          <w:sz w:val="16"/>
          <w:szCs w:val="16"/>
          <w:u w:val="single"/>
        </w:rPr>
      </w:pP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 Bank a jelen teszt tárgyát képező személyes adatok kezeléséhez fűződő érdeke felülmúlja az Érintett személyes adatainak védelméhez fűződő érdekeit, tekintettel az alábbiakra:</w:t>
      </w:r>
    </w:p>
    <w:p w:rsidR="00E9485A" w:rsidRPr="00957C1E" w:rsidRDefault="00E9485A" w:rsidP="00E9485A">
      <w:pPr>
        <w:numPr>
          <w:ilvl w:val="0"/>
          <w:numId w:val="47"/>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Banknak lényeges, valós érdeke fűződik a Hitelbírálat elvégzéséhez, a hiteligénylő adatainak kezeléséhez,</w:t>
      </w:r>
    </w:p>
    <w:p w:rsidR="00E9485A" w:rsidRPr="00957C1E" w:rsidRDefault="00E9485A" w:rsidP="00E9485A">
      <w:pPr>
        <w:numPr>
          <w:ilvl w:val="0"/>
          <w:numId w:val="47"/>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tárgybeli személyes adatok Bank általi kezeléséhez az Érintettnek is lényeges érdeke fűződik, a hitel felvétele és a vállalt kötelezettségei teljesítése érdekében,</w:t>
      </w:r>
    </w:p>
    <w:p w:rsidR="00E9485A" w:rsidRPr="00957C1E" w:rsidRDefault="00E9485A" w:rsidP="00E9485A">
      <w:pPr>
        <w:numPr>
          <w:ilvl w:val="0"/>
          <w:numId w:val="47"/>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lastRenderedPageBreak/>
        <w:t>a megnevezett személyes adatok kezelése nem okoz jelentős érdeksérelmet az Érintett számára,</w:t>
      </w:r>
    </w:p>
    <w:p w:rsidR="00E9485A" w:rsidRPr="00957C1E" w:rsidRDefault="00E9485A" w:rsidP="00E9485A">
      <w:pPr>
        <w:numPr>
          <w:ilvl w:val="0"/>
          <w:numId w:val="47"/>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Bank általi személyes adatok kezeléséhez közérdek is köthető,</w:t>
      </w:r>
    </w:p>
    <w:p w:rsidR="00E9485A" w:rsidRPr="00957C1E" w:rsidRDefault="00E9485A" w:rsidP="00E9485A">
      <w:pPr>
        <w:numPr>
          <w:ilvl w:val="0"/>
          <w:numId w:val="47"/>
        </w:numPr>
        <w:spacing w:after="0" w:line="240" w:lineRule="auto"/>
        <w:contextualSpacing/>
        <w:jc w:val="both"/>
        <w:rPr>
          <w:rFonts w:ascii="Arial" w:eastAsia="Calibri" w:hAnsi="Arial" w:cs="Arial"/>
          <w:sz w:val="16"/>
          <w:szCs w:val="16"/>
        </w:rPr>
      </w:pPr>
      <w:r w:rsidRPr="00957C1E">
        <w:rPr>
          <w:rFonts w:ascii="Arial" w:eastAsia="Calibri" w:hAnsi="Arial" w:cs="Arial"/>
          <w:sz w:val="16"/>
          <w:szCs w:val="16"/>
        </w:rPr>
        <w:t>a Bank által nyújtott biztosítékok és az adatvédelmi, adatbiztonsági kérdések a tárgybeli személyes adat kezelése által az érintettnek okozott érdeksérelmet tovább csökkentik.</w:t>
      </w:r>
    </w:p>
    <w:p w:rsidR="00E9485A" w:rsidRPr="00957C1E" w:rsidRDefault="00E9485A" w:rsidP="00E9485A">
      <w:pPr>
        <w:spacing w:after="0" w:line="240" w:lineRule="auto"/>
        <w:jc w:val="both"/>
        <w:rPr>
          <w:rFonts w:ascii="Arial" w:eastAsia="Calibri" w:hAnsi="Arial" w:cs="Arial"/>
          <w:b/>
          <w:sz w:val="16"/>
          <w:szCs w:val="16"/>
          <w:u w:val="single"/>
        </w:rPr>
      </w:pPr>
      <w:r w:rsidRPr="00957C1E">
        <w:rPr>
          <w:rFonts w:ascii="Arial" w:eastAsia="Calibri" w:hAnsi="Arial" w:cs="Arial"/>
          <w:b/>
          <w:sz w:val="16"/>
          <w:szCs w:val="16"/>
          <w:u w:val="single"/>
        </w:rPr>
        <w:t>Összegzés:</w:t>
      </w:r>
    </w:p>
    <w:p w:rsidR="00E9485A" w:rsidRPr="00957C1E" w:rsidRDefault="00E9485A" w:rsidP="00E9485A">
      <w:pPr>
        <w:spacing w:after="0" w:line="240" w:lineRule="auto"/>
        <w:jc w:val="both"/>
        <w:rPr>
          <w:rFonts w:ascii="Arial" w:eastAsia="Calibri" w:hAnsi="Arial" w:cs="Arial"/>
          <w:sz w:val="16"/>
          <w:szCs w:val="16"/>
        </w:rPr>
      </w:pPr>
      <w:r w:rsidRPr="00957C1E">
        <w:rPr>
          <w:rFonts w:ascii="Arial" w:eastAsia="Calibri" w:hAnsi="Arial" w:cs="Arial"/>
          <w:sz w:val="16"/>
          <w:szCs w:val="16"/>
        </w:rPr>
        <w:t>Az érdekmérlegelési teszt eredményeként tehát megállapításra került, hogy az GDPR 6. cikk (1) bekezdés f) pontjában meghatározott adatkezelési jogalap a tárgybeli személyes adat, vagyis az Érintett nevének kezelése vonatkozásában fennáll. Vagyis a tárgybeli személyes adat a Bank által további külön hozzájárulás nélkül is kezelhető.</w:t>
      </w:r>
    </w:p>
    <w:p w:rsidR="00E9485A" w:rsidRPr="00957C1E" w:rsidRDefault="00E9485A" w:rsidP="00E9485A">
      <w:pPr>
        <w:spacing w:after="0" w:line="240" w:lineRule="auto"/>
        <w:jc w:val="both"/>
        <w:rPr>
          <w:rFonts w:ascii="Arial" w:eastAsia="Calibri" w:hAnsi="Arial" w:cs="Arial"/>
          <w:strike/>
          <w:sz w:val="16"/>
          <w:szCs w:val="16"/>
        </w:rPr>
      </w:pP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 xml:space="preserve">Budapest, 2018. május 25. </w:t>
      </w: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MFB Magyar Fejlesztési Bank Zártkörűen Működő Részvénytársaság</w:t>
      </w:r>
    </w:p>
    <w:p w:rsidR="00E9485A" w:rsidRPr="00957C1E" w:rsidRDefault="00E9485A" w:rsidP="00E9485A">
      <w:pPr>
        <w:rPr>
          <w:rFonts w:ascii="Arial" w:hAnsi="Arial" w:cs="Arial"/>
          <w:b/>
          <w:sz w:val="16"/>
          <w:szCs w:val="16"/>
          <w:u w:val="single"/>
        </w:rPr>
      </w:pPr>
      <w:r w:rsidRPr="00957C1E">
        <w:rPr>
          <w:rFonts w:ascii="Arial" w:hAnsi="Arial" w:cs="Arial"/>
          <w:b/>
          <w:sz w:val="16"/>
          <w:szCs w:val="16"/>
          <w:u w:val="single"/>
        </w:rPr>
        <w:br w:type="page"/>
      </w:r>
    </w:p>
    <w:p w:rsidR="00E9485A" w:rsidRPr="00957C1E" w:rsidRDefault="00E9485A" w:rsidP="00E9485A">
      <w:pPr>
        <w:spacing w:after="0" w:line="240" w:lineRule="auto"/>
        <w:jc w:val="center"/>
        <w:rPr>
          <w:rFonts w:ascii="Arial" w:hAnsi="Arial" w:cs="Arial"/>
          <w:b/>
          <w:sz w:val="16"/>
          <w:szCs w:val="16"/>
          <w:u w:val="single"/>
        </w:rPr>
      </w:pPr>
      <w:r w:rsidRPr="00957C1E">
        <w:rPr>
          <w:rFonts w:ascii="Arial" w:hAnsi="Arial" w:cs="Arial"/>
          <w:b/>
          <w:sz w:val="16"/>
          <w:szCs w:val="16"/>
          <w:u w:val="single"/>
        </w:rPr>
        <w:lastRenderedPageBreak/>
        <w:t>4. számú melléklet</w:t>
      </w:r>
    </w:p>
    <w:p w:rsidR="00E9485A" w:rsidRPr="00957C1E" w:rsidRDefault="00E9485A" w:rsidP="00E9485A">
      <w:pPr>
        <w:spacing w:after="0" w:line="240" w:lineRule="auto"/>
        <w:jc w:val="center"/>
        <w:rPr>
          <w:rFonts w:ascii="Arial" w:hAnsi="Arial" w:cs="Arial"/>
          <w:b/>
          <w:sz w:val="16"/>
          <w:szCs w:val="16"/>
          <w:u w:val="single"/>
        </w:rPr>
      </w:pPr>
      <w:r w:rsidRPr="00957C1E">
        <w:rPr>
          <w:rFonts w:ascii="Arial" w:hAnsi="Arial" w:cs="Arial"/>
          <w:b/>
          <w:sz w:val="16"/>
          <w:szCs w:val="16"/>
          <w:u w:val="single"/>
        </w:rPr>
        <w:t>A központi hitelinformációs rendszerrel kapcsolatos adatkezelés szabályai, a jogorvoslati lehetőségek</w:t>
      </w:r>
    </w:p>
    <w:p w:rsidR="00E9485A" w:rsidRPr="00957C1E" w:rsidRDefault="00E9485A" w:rsidP="00E9485A">
      <w:pPr>
        <w:pStyle w:val="Listaszerbekezds"/>
        <w:spacing w:after="0" w:line="240" w:lineRule="auto"/>
        <w:ind w:left="2340"/>
        <w:jc w:val="center"/>
        <w:rPr>
          <w:rFonts w:ascii="Arial" w:hAnsi="Arial" w:cs="Arial"/>
          <w:b/>
          <w:sz w:val="16"/>
          <w:szCs w:val="16"/>
          <w:u w:val="single"/>
        </w:rPr>
      </w:pPr>
    </w:p>
    <w:p w:rsidR="00E9485A" w:rsidRPr="00957C1E" w:rsidRDefault="00E9485A" w:rsidP="00E9485A">
      <w:pPr>
        <w:spacing w:after="0" w:line="240" w:lineRule="auto"/>
        <w:jc w:val="both"/>
        <w:rPr>
          <w:rFonts w:ascii="Arial" w:hAnsi="Arial" w:cs="Arial"/>
          <w:b/>
          <w:sz w:val="16"/>
          <w:szCs w:val="16"/>
          <w:u w:val="single"/>
        </w:rPr>
      </w:pP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Általános rendelkezések</w:t>
      </w:r>
    </w:p>
    <w:p w:rsidR="00E9485A" w:rsidRPr="00957C1E" w:rsidRDefault="00E9485A" w:rsidP="00E9485A">
      <w:pPr>
        <w:ind w:left="360"/>
        <w:contextualSpacing/>
        <w:jc w:val="both"/>
        <w:rPr>
          <w:rFonts w:ascii="Arial" w:eastAsia="Calibri" w:hAnsi="Arial" w:cs="Arial"/>
          <w:sz w:val="16"/>
          <w:szCs w:val="16"/>
        </w:rPr>
      </w:pP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 központi hitelinformációs rendszerről (a továbbiakban: KHR) a központi hitelinformációs rendszerről szóló 2011. évi CXXII. törvény (a továbbiakban: KHR törvény) rendelkezik. </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jelen mellékletben a KHR-rel kapcsolatban esetlegesen nem érintett kérdésekben a KHR törvény irányadó.</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a BISZ Központi Hitelinformációs Zártkörűen Működő Részvénytársaság (1205 Budapest, Mártonffy u. 25-27., a továbbiakban: KHR-t kezelő pénzügyi vállalkozás) kezeli.</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KHR-ben kizárólag a KHR törvény 2. § (1) bekezdés e) pontjában meghatározott adatok (a továbbiakban: referenciaadat) kezelhetők.</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KHR-ben nyilvántartott adatok kezelésének célja a hitelképesség megalapozottabb megítélése, valamint a felelős hitelezés feltételei teljesítésének és a hitelezési kockázat csökkentésének előmozdítása az adósok és a KHR törvény 2. § (1) bekezdés f) pontjában meghatározott referenciaadat-szolgáltatók (a továbbiakban: referenciaadat-szolgáltató) biztonságának érdekében.</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Az MFB Zrt. (a továbbiakban: Bank) a KHR törvény fenti pontja tekintetében referenciaadat-szolgáltatónak minősül. </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Jelen melléklet alkalmazásában adatszolgáltatás tárgyát képező szerződésnek minősül a hitelintézetekről és a pénzügyi vállalkozásokról szóló 2013. évi CCXXXVII. törvény (a továbbiakban: Hpt.) 3. § (1) bekezdés b)-c) és g) pontjában foglalt pénzügyi szolgáltatásra (a továbbiakban: pénzügyi szolgáltatás) vonatkozó szerződés.</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jelen melléklet, az Üzletszabályzat hatályával összhangban, a természetes személy</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ügyfelekre vonatkozó adatkezelési szabályokat, jogorvoslati lehetőségeket tartalmazza. A jelen melléklet nem tartalmazza az – Üzletszabályzat hatálya alá nem tartozó – vállalkozásokra</w:t>
      </w:r>
      <w:r w:rsidRPr="00957C1E">
        <w:rPr>
          <w:rFonts w:ascii="Arial" w:eastAsia="Calibri" w:hAnsi="Arial" w:cs="Arial"/>
          <w:sz w:val="16"/>
          <w:szCs w:val="16"/>
          <w:vertAlign w:val="superscript"/>
        </w:rPr>
        <w:footnoteReference w:id="6"/>
      </w:r>
      <w:r w:rsidRPr="00957C1E">
        <w:rPr>
          <w:rFonts w:ascii="Arial" w:eastAsia="Calibri" w:hAnsi="Arial" w:cs="Arial"/>
          <w:sz w:val="16"/>
          <w:szCs w:val="16"/>
        </w:rPr>
        <w:t xml:space="preserve"> vonatkozó adatkezelési és jogorvoslati szabályokat.</w:t>
      </w:r>
    </w:p>
    <w:p w:rsidR="00E9485A" w:rsidRPr="00957C1E" w:rsidRDefault="00E9485A" w:rsidP="00E9485A">
      <w:pPr>
        <w:ind w:left="360"/>
        <w:contextualSpacing/>
        <w:jc w:val="both"/>
        <w:rPr>
          <w:rFonts w:ascii="Arial" w:eastAsia="Calibri" w:hAnsi="Arial" w:cs="Arial"/>
          <w:sz w:val="16"/>
          <w:szCs w:val="16"/>
        </w:rPr>
      </w:pP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 KHR-ben nyilvántartható adatok</w:t>
      </w:r>
    </w:p>
    <w:p w:rsidR="00E9485A" w:rsidRPr="00957C1E" w:rsidRDefault="00E9485A" w:rsidP="00E9485A">
      <w:pPr>
        <w:ind w:left="360"/>
        <w:contextualSpacing/>
        <w:jc w:val="both"/>
        <w:rPr>
          <w:rFonts w:ascii="Arial" w:eastAsia="Calibri" w:hAnsi="Arial" w:cs="Arial"/>
          <w:sz w:val="16"/>
          <w:szCs w:val="16"/>
        </w:rPr>
      </w:pPr>
    </w:p>
    <w:p w:rsidR="00E9485A" w:rsidRPr="00957C1E" w:rsidRDefault="00E9485A" w:rsidP="00E9485A">
      <w:pPr>
        <w:jc w:val="both"/>
        <w:rPr>
          <w:rFonts w:ascii="Arial" w:eastAsia="Calibri" w:hAnsi="Arial" w:cs="Arial"/>
          <w:b/>
          <w:sz w:val="16"/>
          <w:szCs w:val="16"/>
        </w:rPr>
      </w:pPr>
      <w:r w:rsidRPr="00957C1E">
        <w:rPr>
          <w:rFonts w:ascii="Arial" w:eastAsia="Calibri" w:hAnsi="Arial" w:cs="Arial"/>
          <w:b/>
          <w:sz w:val="16"/>
          <w:szCs w:val="16"/>
        </w:rPr>
        <w:t>Természetes személyekkel kapcsolatban nyilvántartható adatok:</w:t>
      </w:r>
    </w:p>
    <w:p w:rsidR="00E9485A" w:rsidRPr="00957C1E" w:rsidRDefault="00E9485A" w:rsidP="00E9485A">
      <w:pPr>
        <w:numPr>
          <w:ilvl w:val="1"/>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Azonosító adatok:</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a) név,</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b) születési név,</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c) születési idő, hely,</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d) anyja születési neve,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e) személyi igazolvány (útlevél) szám vagy egyéb, a személyazonosság igazolására a polgárok személyi adatainak és lakcímének nyilvántartásáról szóló 1992. évi LXVI. törvény szerint alkalmas igazolvány száma,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f) lakcím,</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g) levelezési cím,</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h) elektronikus levelezési cím.</w:t>
      </w:r>
    </w:p>
    <w:p w:rsidR="00E9485A" w:rsidRPr="00957C1E" w:rsidRDefault="00E9485A" w:rsidP="00E9485A">
      <w:pPr>
        <w:numPr>
          <w:ilvl w:val="1"/>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Az adatszolgáltatás tárgyát képező szerződés adatai:</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a) a szerződés típusa és azonosítója (száma),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b) a szerződés megkötésének, lejáratának, megszűnésének időpontja,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c) ügyféli minőség (adós, adóstárs),</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d) a szerződés összege és devizaneme, valamint a törlesztés módja és gyakorisága,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e) a KHR törvény 11. § (1) bekezdésében meghatározott feltételek bekövetkezésének időpontja,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f) a KHR törvény 11. § (1) bekezdésében meghatározott feltételek bekövetkezésekor fennálló lejárt és meg nem fizetett tartozás összege,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g) a lejárt és meg nem fizetett tartozás megszűnésének módja és időpontja,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h) a követelés másik referenciaadat-szolgáltató részére történő átruházására, perre utaló megjegyzés,</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i) előtörlesztés ténye, ideje, az előtörlesztett összeg és a fennálló tőketartozás összege, pénzneme,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j) fennálló tőketartozás összege és pénzneme,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k) a szerződéses összeg törlesztő részletének összege és devizaneme.</w:t>
      </w: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Az adatszolgáltatás tárgyát képező szerződés adatai:</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a) az igénylés elutasításának időpontja, indoka,</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b) okirati bizonyítékok,</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c) jogerős bírósági határozat száma, az eljáró bíróság megnevezése, a határozat rendelkező részének tartalma.</w:t>
      </w: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 készpénz-helyettesítő fizetési eszköz használatával kapcsolatos adatok:</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a) a készpénz-helyettesítő fizetési eszköz típusa és azonosítója (száma),</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b) a letiltás időpontja,</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c) a letiltott készpénz-helyettesítő fizetési eszközzel végrehajtott műveletek időpontja, száma, összege,</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d) a jogosulatlan felhasználások száma,</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e) az okozott kár összege,</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lastRenderedPageBreak/>
        <w:t>f) a bírósági határozat jogerőre emelkedésének időpontja,</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g) perre utaló megjegyzés.</w:t>
      </w: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 hozzájárulás megtagadásával kapcsolatos adatok:</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a) a nyilatkozat kelte (hely, dátum),</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b) a Bank azonosító adatai,</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c) az ügyfél azonosító adatai,</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d) a hozzájárulás megtagadására utaló megjegyzés.</w:t>
      </w: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Az adósságrendezési eljárást kezdeményező adós, adóstársa, továbbá az adósságrendezési eljárásban az adós mellett résztvevő egyéb kötelezettre vonatkozóan:</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Az adósságrendezési eljárásnak az adósságrendezési nyilvántartás szerinti ügyazonosító száma,</w:t>
      </w:r>
    </w:p>
    <w:p w:rsidR="00E9485A" w:rsidRPr="00957C1E" w:rsidRDefault="00E9485A" w:rsidP="00E9485A">
      <w:pPr>
        <w:numPr>
          <w:ilvl w:val="1"/>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Az adósságrendezési eljárás adatai:</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a) az adósságrendezési eljárás kezdeményezése benyújtásának dátuma,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b) az adósságrendezési eljárás típusa (bíróságon kívüli vagy bírósági adósságrendezés)</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c) az adósságrendezési eljárás kezdő dátuma: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ca) a bíróságon kívüli adósságrendezés kezdeményezéséről a Családi Csődvédelmi Szolgálat által közzétett hirdetmény dátuma, vagy</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cb) a bírósági adósságrendezést elrendelő bírósági határozat jogerőre emelkedésének napja,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d) az adósságrendezésben érintett főhitelező adószáma, megnevezése,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e) az adósságrendezési eljárásban az adósságrendezés tárgyában történő megegyezés:</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ea) a bíróságon kívüli adósságrendezési megállapodás létrejöttének dátuma, vagy</w:t>
      </w:r>
    </w:p>
    <w:p w:rsidR="00E9485A" w:rsidRPr="00957C1E" w:rsidRDefault="00E9485A" w:rsidP="00E9485A">
      <w:pPr>
        <w:ind w:left="792" w:firstLine="624"/>
        <w:contextualSpacing/>
        <w:jc w:val="both"/>
        <w:rPr>
          <w:rFonts w:ascii="Arial" w:eastAsia="Calibri" w:hAnsi="Arial" w:cs="Arial"/>
          <w:sz w:val="16"/>
          <w:szCs w:val="16"/>
        </w:rPr>
      </w:pPr>
      <w:r w:rsidRPr="00957C1E">
        <w:rPr>
          <w:rFonts w:ascii="Arial" w:eastAsia="Calibri" w:hAnsi="Arial" w:cs="Arial"/>
          <w:sz w:val="16"/>
          <w:szCs w:val="16"/>
        </w:rPr>
        <w:t>eb) a bírósági adósságrendezési egyezséget jóváhagyó bírósági végzés jogerőre</w:t>
      </w:r>
    </w:p>
    <w:p w:rsidR="00E9485A" w:rsidRPr="00957C1E" w:rsidRDefault="00E9485A" w:rsidP="00E9485A">
      <w:pPr>
        <w:ind w:left="792" w:firstLine="624"/>
        <w:contextualSpacing/>
        <w:jc w:val="both"/>
        <w:rPr>
          <w:rFonts w:ascii="Arial" w:eastAsia="Calibri" w:hAnsi="Arial" w:cs="Arial"/>
          <w:sz w:val="16"/>
          <w:szCs w:val="16"/>
        </w:rPr>
      </w:pPr>
      <w:r w:rsidRPr="00957C1E">
        <w:rPr>
          <w:rFonts w:ascii="Arial" w:eastAsia="Calibri" w:hAnsi="Arial" w:cs="Arial"/>
          <w:sz w:val="16"/>
          <w:szCs w:val="16"/>
        </w:rPr>
        <w:t>emelkedésének napja,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f) az adósságrendezési eljárás megszűnésének napja: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fa) a bíróságon kívüli adósságrendezés sikertelenségének a Családi Csődvédelmi Szolgálat részére történő bejelentése napja, vagy</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fb) a bírósági adósságrendezési eljárást elutasító bírósági végzés jogerőre emelkedésének napja,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fc) a bíróságon kívüli adósságrendezési megállapodás hatálya megszűnését megállapító bírósági határozat jogerőre emelkedésének napja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fd) a bírósági adósságrendezési egyezség hatálya megszűnésének bírósági megállapítása esetén az ezt megállapító bírósági határozat jogerőre emelkedésének napja,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fe) az adós (adóstárs) mentesítéséről szóló bírósági határozat jogerőre emelkedésének napja,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ff) az adóst mentesítő határozatot hatályon kívül helyező bírósági határozat jogerőre emelkedésének napja,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fg) az adósságrendezésnek az adós, adóstárs mentesülése nélküli megszüntetéséről rendelkező bírósági határozat jogerőre emelkedésének napja,</w:t>
      </w:r>
    </w:p>
    <w:p w:rsidR="00E9485A" w:rsidRPr="00957C1E" w:rsidRDefault="00E9485A" w:rsidP="00E9485A">
      <w:pPr>
        <w:ind w:left="1416"/>
        <w:contextualSpacing/>
        <w:jc w:val="both"/>
        <w:rPr>
          <w:rFonts w:ascii="Arial" w:eastAsia="Calibri" w:hAnsi="Arial" w:cs="Arial"/>
          <w:sz w:val="16"/>
          <w:szCs w:val="16"/>
        </w:rPr>
      </w:pPr>
      <w:r w:rsidRPr="00957C1E">
        <w:rPr>
          <w:rFonts w:ascii="Arial" w:eastAsia="Calibri" w:hAnsi="Arial" w:cs="Arial"/>
          <w:sz w:val="16"/>
          <w:szCs w:val="16"/>
        </w:rPr>
        <w:t>fh) a bíróságon kívüli adósságrendezés sikeres lezárásának a Családi Csődvédelmi Szolgálat részére történő bejelentése napja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g) az adósságrendezési eljárás szakaszai: „Kezdeményezés benyújtása”,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„Kezdeményezett”, „Megegyezett”, „Lezárt”</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Az ügyfél érintettsége (adós, adóstárs, az adósságrendezési eljárásban részt vevő egyéb kötelezett).</w:t>
      </w: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 KHR részére történő adatátadás és a KHR-ben történő adatkezelés általános szabályai</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Bank az adatszolgáltatás tárgyát képező szerződés megkötését követően írásban átadja a KHR részére a természetes személynek a 2.1. és 2.2. a)-d) és k) pontok szerinti referenciaadatait.</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referenciaadatok KHR-be történő átadását megelőzően a Bank beszerzi a természetes személy ügyfél írásbeli nyilatkozatát arra vonatkozóan, hogy hozzájárul-e az adatai KHR-ből történő, más referenciaadat-szolgáltató általi -a 7.6. pont szerinti- átvételéhez. Ezt a hozzájárulást a természetes személy ügyfél – az adatok KHR-ben történő nyilvántartásának időtartama alatt – bármikor megadhatja. Nem szükséges az ügyfél hozzájárulása a KHR törvény 11-12. §-ai alapján kezelt adatok átvételéhez. Ha az ügyfél nem járul hozzá adatai KHR-ből történő átvételéhez, úgy a KHR a 2.1. és  2.2. a)-d) pontok, valamint a 5. pont szerinti adatokat tartalmazza.</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természetes személy ügyfél 7. 2. pont szerinti írásbeli nyilatkozata vonatkozik a természetes személy ügyfél valamennyi adatszolgáltatás tárgyát képező szerződésére. Ha az ügyfél adatszolgáltatás tárgyát képező szerződései vonatkozásában a 7.2. pont szerinti írásbeli nyilatkozata tartalmán a későbbiekben változtat, és írásbeli hozzájárulását visszavonja vagy megadja, úgy minden esetben a természetes személy időben legkésőbb keletkezett írásbeli nyilatkozata lesz irányadó minden adatszolgáltatás tárgyát képező szerződésére.</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felelős a referenciaadat-szolgáltatók által átadott referenciaadatok teljes körű és naprakész nyilvántartásáért, az adatbázis teljességéért és folyamatos fenntartásáért.</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a KHR-be történő adattovábbítás céljából kizárólag a Bank, illetve más referenciaadat-szolgáltató által átadott referenciaadatot veheti át, és a KHR-ből kizárólag az általa kezelt referenciaadatot adhatja át a Banknak, illetve más referenciaadat-szolgáltatónak. Az adatkérési igényben megjelölt nyilvántartott személyre vonatkozó referenciaadaton kívül a KHR-ből a Bank, illetve más referenciaadat-szolgáltató részére egyéb adat nem adható át. A KHR adatkezelése automatizált módon történik. A referenciaadat-szolgáltatók által megküldött, az azonos természetes személyekre vonatkozó referenciaadatok a KHR-ben a referenciaadat-szolgáltató általi adatátvétel céljából összekapcsolhatók.</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Az adatszolgáltatás tárgyát képező szerződés megkötését megelőzően a Bank a KHR-t kezelő pénzügyi vállalkozástól átveszi:</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a) természetes személy ügyfél esetében – ha a 7.2. pont szerinti írásbeli nyilatkozatában ahhoz hozzájárult – a 7.1. pont szerinti, a 2.1.-2.4. pontok szerinti referencia adatokat,</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lastRenderedPageBreak/>
        <w:t>b) természetes személy ügyfél esetében – ha a 7.2. pont szerinti írásbeli nyilatkozatában nem járult hozzá adatai lekérdezéséhez – a 5. pont szerinti, továbbá a KHR törvény 11-13. §-aiban foglaltak alapján4 a KHR-ben nyilvántartott referencia adatokat (II.1.2. e)-g) pontok, 2.3.-2.4. pontok).</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Az egymás között történő adatátadás tényéről, időpontjáról és az átadott adatok köréről mind a KHR-t kezelő pénzügyi vállalkozásnak, mind a Banknak nyilvántartást kell vezetnie. E nyilvántartást a referenciaadatok nyilvántartására vonatkozó, III.12. pontban meghatározott időpontig kell kezelni.</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 törvényben foglalt feltételek fennállása esetén a Bank – az ügyfélvédelmi szabályok figyelembevételével – 5 (öt) munkanapon belül köteles az általa kezelt referencia adatokat a KHR-t kezelő pénzügyi vállalkozás részére írásban átadni. A határidő számításának kezdete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a) a 7.1. pontban meghatározott szerződések5 megkötésének időpontja,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b) a IV.1.1. pontban meghatározott időtartam letelte,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c) a IV.1.2. a) pontjában meghatározott esetben az okirati bizonyíték rendelkezésre állásának időpontja,</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d) a IV.1.2. b) pontjában meghatározott esetben a jogerős bírósági határozat tartalmáról</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való tudomásszerzés időpontja.</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Bank adatátadási kötelezettsége a már átadott referenciaadatok módosulása esetén is fennáll. Ebben az esetben a Bank az adatot az arról való tudomásszerzést követő 5 (öt) munkanapon belül írásban átadja a KHR-t kezelő pénzügyi vállalkozás részére.</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Bank a tárgyhót követő 5. (ötödik) munkanapig átadja a KHR-t kezelő pénzügyi vállalkozás részére a 2.2. j) és k) pontok szerinti adatot.</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Amennyiben a nyilvántartott személy az adatszolgáltatás tárgyát képező szerződés hatálya alatt előtörlesztést teljesít, a Bank az előtörlesztést követő 5 (öt) munkanapon belül átadja a KHR-t kezelő pénzügyi vállalkozás részére a 2.2. i) pont szerinti adatot.</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Magyar Nemzeti Bankról szóló 2013. évi CXXXIX. törvény (a továbbiakban: MNB tv.) 4. § (1), (3), (6), (7) és (9) bekezdésében meghatározott feladatai ellátása érdekében a Magyar Nemzeti Bank a KHR-t kezelő pénzügyi vállalkozástól természetes személyekkel a 2.2. pont b), c)-g), i) és j) alpontjában meghatározott adatokra, valamint a szerződés típusára vonatkozóan, feladatköre megjelölésével az egyedi adatokra vonatkozóan is kérhet adatszolgáltatást.</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Ha a Magyar Nemzeti Bank természetes személyekkel kapcsolatos egyedi adatszolgáltatást kér, a KHR-t kezelő pénzügyi vállalkozás az adatszolgáltatást csak úgy teljesítheti, hogy ezt megelőzően az adatoknak az érintett személlyel való kapcsolata megállapítását véglegesen lehetetlenné teszi.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12. és 13. pont szerinti adatszolgáltatás során kapott adatokat a Magyar Nemzeti Bank a megjelölt feladatkörével összefüggő elemzések, a felügyeleti jogkörében igényelt adatok ellenőrzése, továbbá a statisztikai célra igényelt adatok helyességének vizsgálata érdekében használhatja fel, és ezt követően csak egyedi azonosításra alkalmatlan formában kezelheti. A KHR-ből átvett adatokkal kapcsolatos titoktartási kötelezettségre az MNB tv. 150. § (1) bekezdésében foglaltakat kell alkalmazni, továbbá a Magyar Nemzeti Bank az átvett adatok elkülönített kezelése, továbbá fizikai és logikai védelme érdekében köteles a belső szabályzataiban meghatározott intézkedéseket megtenni.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13.-16. pontokban meghatározott kivétellel a referencia adatokat az alábbiakban meghatározott időponttól számított 5 (öt) évig kezeli. Az 5 (öt) év letelte után, illetve a III.17. pont szerinti további adatkezeléshez való hozzájárulás visszavonása esetén a KHR-t kezelő pénzügyi vállalkozás a referenciaadatokat véglegesen és vissza nem állítható módon törli.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 16. pontban meghatározott határidő számításának kezdete: </w:t>
      </w:r>
    </w:p>
    <w:p w:rsidR="00E9485A" w:rsidRPr="00957C1E" w:rsidRDefault="00E9485A" w:rsidP="00E9485A">
      <w:pPr>
        <w:ind w:left="360"/>
        <w:contextualSpacing/>
        <w:jc w:val="both"/>
        <w:rPr>
          <w:rFonts w:ascii="Arial" w:eastAsia="Calibri" w:hAnsi="Arial" w:cs="Arial"/>
          <w:sz w:val="16"/>
          <w:szCs w:val="16"/>
        </w:rPr>
      </w:pP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a) a 22.1. pont szerinti esetben, ha a tartozás nem szűnt meg, a 22.1.. pont szerinti adatátadás időpontjától számított 5. (ötödik) év vége,</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b) az adat átadásának időpontja a 22.2. pont szerinti esetekben,</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c) a 22.3. pont szerinti esetben az adósságrendezési eljárás megszűnésének dátuma: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ca) a bíróságon kívüli adósságrendezés sikertelensége Családi Csődvédelmi Szolgálat részére történő bejelentésének napja,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cb) a bírósági adósságrendezési eljárást elutasító bírósági végzés jogerőre emelkedésének napja,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cc) a bíróságon kívüli adósságrendezési megállapodás hatálya megszűnését megállapító bírósági határozat jogerőre emelkedésének dátuma,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cd) a bírósági adósságrendezési egyezség hatálya megszűnését megállapító bírósági határozat esetén az ezt megállapító bírósági határozat jogerőre emelkedésének dátuma,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ce) az adós (adóstárs) mentesítéséről szóló bírósági határozat jogerőre emelkedésének dátuma,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cf) az adóst mentesítő határozatot hatályon kívül helyező bírósági határozat jogerőre emelkedésének napja,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cg) az adósságrendezésnek az adós, adóstárs mentesülése nélküli megszüntetéséről rendelkező bírósági határozat jogerőre emelkedésének dátuma,</w:t>
      </w:r>
    </w:p>
    <w:p w:rsidR="00E9485A" w:rsidRPr="00957C1E" w:rsidRDefault="00E9485A" w:rsidP="00E9485A">
      <w:pPr>
        <w:ind w:left="708"/>
        <w:contextualSpacing/>
        <w:jc w:val="both"/>
        <w:rPr>
          <w:rFonts w:ascii="Arial" w:eastAsia="Calibri" w:hAnsi="Arial" w:cs="Arial"/>
          <w:sz w:val="16"/>
          <w:szCs w:val="16"/>
        </w:rPr>
      </w:pPr>
      <w:r w:rsidRPr="00957C1E">
        <w:rPr>
          <w:rFonts w:ascii="Arial" w:eastAsia="Calibri" w:hAnsi="Arial" w:cs="Arial"/>
          <w:sz w:val="16"/>
          <w:szCs w:val="16"/>
        </w:rPr>
        <w:t>ch) a bíróságon kívüli adósságrendezés sikeres lezárásának a Családi Csődvédelmi Szolgálat részére történő bejelentése napja.</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haladéktalanul és véglegesen törli a referenciaadatot, ha a referenciaadat-szolgáltató nem állapítható meg, vagy ha tudomására jut, hogy a referencia adat jogellenesen került a KHR-be.</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az adatszolgáltatás tárgyát képező szerződésből eredő késedelmes tartozás teljesítése esetén a késedelmes tartozás teljesítésétől számított 1 (egy) év elteltével haladéktalanul és vissza nem állítható módon törli a 22.1. pont szerinti referencia adatot.</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a 7.1. pont szerint kapott adatokat a szerződéses jogviszony megszűnését követően - a 7.17. pontban foglalt kivétellel -1 (egy) munkanapon belül véglegesen és vissza nem állítható módon törli.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 Bank az adatszolgáltatás tárgyát képező szerződések megkötésével egyidejűleg a szerződést kötő természetes személyt írásban tájékoztatja arról a lehetőségről, hogy adatait a KHR-t kezelő pénzügyi vállalkozás a nyilvántartott </w:t>
      </w:r>
      <w:r w:rsidRPr="00957C1E">
        <w:rPr>
          <w:rFonts w:ascii="Arial" w:eastAsia="Calibri" w:hAnsi="Arial" w:cs="Arial"/>
          <w:sz w:val="16"/>
          <w:szCs w:val="16"/>
        </w:rPr>
        <w:lastRenderedPageBreak/>
        <w:t>természetes személy kérésére a szerződéses jogviszony megszűnését követően is kezelheti. A nyilvántartott természetes személy a szerződés megkötésekor vagy a szerződés fennállása során - a Bank útján - írásban kérheti a KHR-t kezelő pénzügyi vállalkozástól, hogy adatait a pénzügyi vállalkozás a szerződéses jogviszony megszűnését követő legfeljebb 5 (öt) évig kezelje. A jogviszony megszűnését követő adatkezeléshez való hozzájárulás a szerződéses jogviszony megszűnéséig a Bank útján, azt követően a KHR-t kezelő pénzügyi vállalkozásnál közvetlenül, írásban bármikor visszavonható.</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Az adatszolgáltatás tárgyát képező szerződés megkötését megelőzően a Bank a természetes személlyel – a megalapozott döntés érdekében – megismerteti a KHR-ből átvett adatokat és az abból a természetes személy hitelképességére vonatkozóan megállapítható következtetéseit, valamint szükség esetén figyelmezteti a természetes személyt a hitelfelvétel kockázataira.</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Családi Csődvédelmi Szolgálat az adósságrendezési eljárás kezdeményezésekor a  természetes személy felhatalmazása alapján - az eljárás feltételeinek ellenőrzése és az adatok ellenőrzése érdekében - átveszi a természetes személynek a KHR-ben nyilvántartott referencia adatait, ideértve a 2.1. pontját, továbbá az adatot szolgáltató referenciaadat-szolgáltató megnevezését, a szerződések azonosítóit, valamint a KHR törvény 17-20. –a szerint perelt, illetve zárolt adatokat is.</w:t>
      </w:r>
    </w:p>
    <w:p w:rsidR="00E9485A" w:rsidRPr="00957C1E" w:rsidRDefault="00E9485A" w:rsidP="00E9485A">
      <w:pPr>
        <w:ind w:left="360"/>
        <w:contextualSpacing/>
        <w:jc w:val="both"/>
        <w:rPr>
          <w:rFonts w:ascii="Arial" w:eastAsia="Calibri" w:hAnsi="Arial" w:cs="Arial"/>
          <w:sz w:val="16"/>
          <w:szCs w:val="16"/>
        </w:rPr>
      </w:pP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A KHR-ben történő, természetes személyekre vonatkozó adatkezelés különös szabályai</w:t>
      </w:r>
    </w:p>
    <w:p w:rsidR="00E9485A" w:rsidRPr="00957C1E" w:rsidRDefault="00E9485A" w:rsidP="00E9485A">
      <w:pPr>
        <w:ind w:left="360"/>
        <w:contextualSpacing/>
        <w:jc w:val="both"/>
        <w:rPr>
          <w:rFonts w:ascii="Arial" w:eastAsia="Calibri" w:hAnsi="Arial" w:cs="Arial"/>
          <w:b/>
          <w:sz w:val="16"/>
          <w:szCs w:val="16"/>
        </w:rPr>
      </w:pP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Bank a KHR-t kezelő pénzügyi vállalkozás részére írásban átadja annak a természetes személynek a 2.1.-2.2. pontok szerinti referenciaadatait, aki az adatszolgáltatás tárgyát képező szerződésben vállalt fizetési kötelezettségének oly módon nem tesz eleget, hogy a lejárt és meg nem fizetett tartozásának összege meghaladja a késedelembe esés időpontjában érvényes legkisebb összegű havi minimálbért és ezen minimálbérösszeget meghaladó késedelem folyamatosan, több mint 90 (kilencven) napon keresztül fennállt. Ugyanazon személy szerződésszegését több jogviszony egyidejű fennállása esetén jogviszonyonként külön-külön kell figyelembe venni.</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 Bank a KHR-t kezelő pénzügyi vállalkozás részére írásban átadja annak a természetes személynek a 2.1. és 2.3. pontok szerinti referencia adatait, aki az adatszolgáltatás tárgyát képező szerződés megkötésének kezdeményezése során </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a) valótlan adatot közöl és ez okirattal bizonyítható, illetve</w:t>
      </w:r>
    </w:p>
    <w:p w:rsidR="00E9485A" w:rsidRPr="00957C1E" w:rsidRDefault="00E9485A" w:rsidP="00E9485A">
      <w:pPr>
        <w:ind w:left="792"/>
        <w:contextualSpacing/>
        <w:jc w:val="both"/>
        <w:rPr>
          <w:rFonts w:ascii="Arial" w:eastAsia="Calibri" w:hAnsi="Arial" w:cs="Arial"/>
          <w:sz w:val="16"/>
          <w:szCs w:val="16"/>
        </w:rPr>
      </w:pPr>
      <w:r w:rsidRPr="00957C1E">
        <w:rPr>
          <w:rFonts w:ascii="Arial" w:eastAsia="Calibri" w:hAnsi="Arial" w:cs="Arial"/>
          <w:sz w:val="16"/>
          <w:szCs w:val="16"/>
        </w:rPr>
        <w:t>b) hamis vagy hamisított okirat használata miatt a bíróság jogerős határozatában a 2013.június 30-ig hatályban volt, a Büntető Törvénykönyvről szóló 1978. évi IV. törvény 274-277. §-ában vagy a Büntető Törvénykönyvről szóló 2012. évi C. törvény 342., 343., 345. és 346. §-ában meghatározott bűncselekmény elkövetését állapítja meg.</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Családi Csődvédelmi Szolgálat a KHR-t kezelő pénzügyi vállalkozás részére írásban átadja azoknak a természetes személynek a 2..1 és 6. pontok szerinti referencia adatait, akik az adósságrendezési eljárásba adósként, adóstársként vagy egyéb kötelezettként bevonásra kerültek. A fenti adatátadásról a KHR-t kezelő pénzügyi vállalkozás írásban értesítést küld azon referenciaadat-szolgáltatók részére, akik az érintett természetes személyhez tartozóan a KHR-ben az adatszolgáltatás tárgyát képező szerződések alapján fennálló követeléssel rendelkeznek. A Családi Csődvédelmi Szolgálat és a KHR törvény 5. § (2) bekezdés szerinti adatátadást elvégző referenciaadat-szolgáltató a nyilvántartott személyről a szerződés illetve az adósságrendezési eljárás időtartalma alatt értesítést kérhet a KHR-t kezelő pénzügyi vállalkozástól a KHR törvény 11-13. § alapján kezelt adatokban bekövetkezett változásról, a nyilvántartott személynek a KHR törvény 5. § (3) bekezdésben7 meghatározott, illetve a természetes személyek adósságrendezési eljárásának kezdeményezésekor tett nyilatkozata alapján.</w:t>
      </w:r>
    </w:p>
    <w:p w:rsidR="00E9485A" w:rsidRPr="00957C1E" w:rsidRDefault="00E9485A" w:rsidP="00E9485A">
      <w:pPr>
        <w:ind w:left="792"/>
        <w:contextualSpacing/>
        <w:jc w:val="both"/>
        <w:rPr>
          <w:rFonts w:ascii="Arial" w:eastAsia="Calibri" w:hAnsi="Arial" w:cs="Arial"/>
          <w:sz w:val="16"/>
          <w:szCs w:val="16"/>
        </w:rPr>
      </w:pP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Ügyfélvédelem</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Az adatszolgáltatás tárgyát képező szerződés előkészítése során a Bank írásban tájékoztatja a szerződés megkötése ügyében eljáró természetes személyt a KHR-re irányadó szabályokról, a nyilvántartás céljáról, a nyilvántartott személyt megillető jogokról, arról, hogy a KHR által kezelt adatokat csak a KHR törvényben meghatározott célra lehet felhasználni. Valamint arról, hogy adatai a 7.1. pont szerint átadásra kerülnek, valamint a 22.1.- 22.3. pontok szerint átadásra kerülhetnek. A tájékoztatásnak részét képezi a Magyar Nemzeti Bank által a honlapján megjelentetett mintatájékoztató.</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22.1. pont szerinti adatátadás tervezett végrehajtását 30 (harminc) nappal megelőzően a Bank írásban tájékoztatja a természetes személyt arról, hogy a 2.1-2.2 pontok szerinti referenciaadatai bekerülnek a KHR-be, ha nem tesz eleget a szerződésben foglalt kötelezettségének.</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természetes személy a szerződés megkötésekor aláírásával igazolja, hogy az V.1. pont szerinti tájékoztatást tudomásul vette.</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Bank a III.10. pont szerinti referenciaadatot kivéve, valamennyi KHR törvény szerinti, a KHR-t kezelő pénzügyi vállalkozás részére történő adatátadását követő legfeljebb 5 (öt) munkanapon belül írásban tájékoztatja a nyilvántartott természetes személyt az adatátadás megtörténtéről.</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 Bármely referencia adat-szolgáltatónál bárki jogosult tájékoztatást kérni arról, hogy milyen adatai szerepelnek a KHR-ben, és ezen adatait mely referenciaadat-szolgáltató adta át. A KHR-ben nyilvántartott saját adatait, valamint az arról szóló információt, hogy ki, mikor és milyen jogcímen fért hozzá ezen adatokhoz, a nyilvántartott személy korlátozás nélkül megismerheti, ezért költségtérítés és egyéb díj nem számolható fel.</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Bank a 23.5. pont szerinti tájékoztatás iránti kérelmet a KHR-t kezelő pénzügyi vállalkozásnak haladéktalanul, de legkésőbb 2 (két) munkanapon belül továbbítja, amely 3 (három) napon belül a kért adatokat zárt módon megküldi a Banknak. A Bank az adatokat a kézhezvételt követően ugyancsak zárt módon, kézbesítési bizonyítvánnyal feladott irat formájában haladéktalanul, de legkésőbb 2 (két) munkanapon belül eljuttatja a kérelmezőnek.</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az 23.4-5. pont szerinti tájékoztatási kötelezettségét ha a nyilvántartott személy ezt kéri - elektronikus adatközlés útján is teljesítheti.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 A KHR törvény által előírt írásbeli tájékoztatásoknak a referenciaadat-szolgáltató a Hpt.</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279. § (2) bekezdésének megfelelően azonosított elektronikus úton is eleget tehet utólag igazolható módon.</w:t>
      </w:r>
    </w:p>
    <w:p w:rsidR="00E9485A" w:rsidRPr="00957C1E" w:rsidRDefault="00E9485A" w:rsidP="00E9485A">
      <w:pPr>
        <w:ind w:left="360"/>
        <w:contextualSpacing/>
        <w:jc w:val="both"/>
        <w:rPr>
          <w:rFonts w:ascii="Arial" w:eastAsia="Calibri" w:hAnsi="Arial" w:cs="Arial"/>
          <w:sz w:val="16"/>
          <w:szCs w:val="16"/>
        </w:rPr>
      </w:pPr>
    </w:p>
    <w:p w:rsidR="00E9485A" w:rsidRPr="00957C1E" w:rsidRDefault="00E9485A" w:rsidP="00E9485A">
      <w:pPr>
        <w:numPr>
          <w:ilvl w:val="0"/>
          <w:numId w:val="48"/>
        </w:numPr>
        <w:spacing w:after="160" w:line="259" w:lineRule="auto"/>
        <w:contextualSpacing/>
        <w:jc w:val="both"/>
        <w:rPr>
          <w:rFonts w:ascii="Arial" w:eastAsia="Calibri" w:hAnsi="Arial" w:cs="Arial"/>
          <w:b/>
          <w:sz w:val="16"/>
          <w:szCs w:val="16"/>
        </w:rPr>
      </w:pPr>
      <w:r w:rsidRPr="00957C1E">
        <w:rPr>
          <w:rFonts w:ascii="Arial" w:eastAsia="Calibri" w:hAnsi="Arial" w:cs="Arial"/>
          <w:b/>
          <w:sz w:val="16"/>
          <w:szCs w:val="16"/>
        </w:rPr>
        <w:t>Jogorvoslati lehetőségek</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nyilvántartott személy kifogást emelhet referenciaadatainak a KHR-t kezelő pénzügyi vállalkozás részére történt átadása, azoknak a KHR-t kezelő pénzügyi vállalkozás által történő kezelése ellen, és kérheti a referenciaadat helyesbítését, illetve törlését.</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 nyilvántartott személy a fenti kifogást </w:t>
      </w:r>
    </w:p>
    <w:p w:rsidR="00E9485A" w:rsidRPr="00957C1E" w:rsidRDefault="00E9485A" w:rsidP="00E9485A">
      <w:pPr>
        <w:numPr>
          <w:ilvl w:val="0"/>
          <w:numId w:val="49"/>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 kifogásolt referenciaadatot a KHR-t kezelő pénzügyi vállalkozásnak átadó referenciaadat-szolgáltatóhoz, vagy </w:t>
      </w:r>
    </w:p>
    <w:p w:rsidR="00E9485A" w:rsidRPr="00957C1E" w:rsidRDefault="00E9485A" w:rsidP="00E9485A">
      <w:pPr>
        <w:numPr>
          <w:ilvl w:val="0"/>
          <w:numId w:val="49"/>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b) a KHR-t kezelő pénzügyi vállalkozáshoz írásban nyújthatja be.</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 xml:space="preserve">A KHR-t kezelő pénzügyi vállalkozás a kifogást - a nyilvántartott személy egyidejű értesítése mellett - annak kézhezvételét követő 2 (két) munkanapon belül köteles ahhoz a referenciaadat-szolgáltatóhoz megküldeni, amely a kifogásolt referenciaadatot a KHR-t kezelő pénzügyi vállalkozásnak átadta, kivéve, ha a referenciaadat-szolgáltató jogutód nélkül megszűnt, és az adatszolgáltatás tárgyát képező szerződésből eredő követelés átruházására másik referenciaadat-szolgáltató részére nem került sor, vagy a referenciaadat-szolgáltató személye nem állapítható meg. </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referenciaadat-szolgáltató, illetőleg a KHR-t kezelő pénzügyi vállalkozás köteles a kifogást annak kézhezvételét követő 5 (öt) munkanapon belül kivizsgálni, és a vizsgálat eredményéről a nyilvántartott személyt írásban, kézbesítési bizonyítvánnyal feladott irat formájában haladéktalanul, de legkésőbb a vizsgálat lezárását követő 2 (két) munkanapon belül tájékoztatni.</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Ha a referenciaadat-szolgáltató a kifogásnak helyt ad, haladéktalanul, de legkésőbb 5 (öt) munkanapon belül köteles a helyesbített vagy törlendő referenciaadatot - a nyilvántartott személy egyidejű értesítése mellett - a KHR-t kezelő pénzügyi vállalkozás részére átadni, amely a változást 2 (két) munkanapon belül köteles átvezetni.</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vizsgálja ki a kifogást, ha a referenciaadat-szolgáltató jogutód nélkül megszűnt és az adatszolgáltatás tárgyát képező szerződésből eredő követelés átruházására másik referenciaadat-szolgáltató részére nem került sor, vagy a referenciaadat-szolgáltató személye nem állapítható meg.</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a helyesbítésről vagy törlésről haladéktalanul, de legkésőbb 2 (két) munkanapon belül köteles értesíteni valamennyi olyan referenciaadat-szolgáltatót, amelynek a nyilvántartott személyről a helyesbítést vagy törlést megelőzően referenciaadatot továbbított.</w:t>
      </w:r>
    </w:p>
    <w:p w:rsidR="00E9485A" w:rsidRPr="00957C1E" w:rsidRDefault="00E9485A" w:rsidP="00E9485A">
      <w:pPr>
        <w:numPr>
          <w:ilvl w:val="1"/>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nyilvántartott személy referenciaadatainak jogellenes átadása és kezelése miatt, illetőleg azok helyesbítése vagy törlése céljából a referenciaadat-szolgáltató és a KHR-t kezelő pénzügyi vállalkozás ellen keresetet indíthat. A keresetlevelet a 26.4. pont szerinti tájékoztató kézhezvételét követő 30 (harminc) napon belül a nyilvántartott személy lakóhelye szerint illetékes járásbírósághoz kell benyújtani vagy ajánlott küldeményként postára adni. E határidő elmulasztása miatt igazolásnak van helye.</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nyilvántartott személyt a 26.8. pont szerinti keresetindítási jog akkor is megilleti, ha a referenciaadat-szolgáltató, illetve a KHR-t kezelő pénzügyi vállalkozás a KHR törvényben meghatározott tájékoztatási kötelezettségének nem tett eleget. A keresetlevél benyújtására nyitva álló határidőt ez esetben a tájékoztatási kötelezettségre megállapított határidő leteltétől kell számítani.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KHR-t kezelő pénzügyi vállalkozás a per megindítására vonatkozó adatot az eljárás jogerős befejezéséig a vitatott referenciaadattal együtt köteles nyilvántartani.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bírósági eljárásban a referenciaadat-szolgáltatót, illetőleg a KHR-t kezelő pénzügyi vállalkozást terheli annak bizonyítása, hogy a referenciaadat átadásának, illetve KHR-ben történő kezelésének a KHR törvényben meghatározott feltételei fennálltak. E körben a</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bizonyítás elmaradása vagy eredménytelensége a referenciaadat-szolgáltatót, illetőleg a</w:t>
      </w: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KHR-t kezelő pénzügyi vállalkozást terheli.</w:t>
      </w:r>
    </w:p>
    <w:p w:rsidR="00E9485A" w:rsidRPr="00957C1E" w:rsidRDefault="00E9485A" w:rsidP="00E9485A">
      <w:pPr>
        <w:numPr>
          <w:ilvl w:val="0"/>
          <w:numId w:val="48"/>
        </w:numPr>
        <w:spacing w:after="160" w:line="259" w:lineRule="auto"/>
        <w:contextualSpacing/>
        <w:jc w:val="both"/>
        <w:rPr>
          <w:rFonts w:ascii="Arial" w:eastAsia="Calibri" w:hAnsi="Arial" w:cs="Arial"/>
          <w:sz w:val="16"/>
          <w:szCs w:val="16"/>
        </w:rPr>
      </w:pPr>
      <w:r w:rsidRPr="00957C1E">
        <w:rPr>
          <w:rFonts w:ascii="Arial" w:eastAsia="Calibri" w:hAnsi="Arial" w:cs="Arial"/>
          <w:sz w:val="16"/>
          <w:szCs w:val="16"/>
        </w:rPr>
        <w:t>A referenciaadat zárolását, a zárolás megszüntetését, illetve a referenciaadat helyesbítését, törlését a bíróság erre vonatkozó jogerős határozatának kézhezvételét követően haladéktalanul, de legkésőbb 2 (két) munkanapon belül végre kell hajtani.</w:t>
      </w:r>
    </w:p>
    <w:p w:rsidR="00E9485A" w:rsidRPr="00957C1E" w:rsidRDefault="00E9485A" w:rsidP="00E9485A">
      <w:pPr>
        <w:ind w:left="360"/>
        <w:contextualSpacing/>
        <w:jc w:val="both"/>
        <w:rPr>
          <w:rFonts w:ascii="Arial" w:eastAsia="Calibri" w:hAnsi="Arial" w:cs="Arial"/>
          <w:sz w:val="16"/>
          <w:szCs w:val="16"/>
        </w:rPr>
      </w:pPr>
    </w:p>
    <w:p w:rsidR="00E9485A" w:rsidRPr="00957C1E" w:rsidRDefault="00E9485A" w:rsidP="00E9485A">
      <w:pPr>
        <w:ind w:left="360"/>
        <w:contextualSpacing/>
        <w:jc w:val="both"/>
        <w:rPr>
          <w:rFonts w:ascii="Arial" w:eastAsia="Calibri" w:hAnsi="Arial" w:cs="Arial"/>
          <w:sz w:val="16"/>
          <w:szCs w:val="16"/>
        </w:rPr>
      </w:pPr>
      <w:r w:rsidRPr="00957C1E">
        <w:rPr>
          <w:rFonts w:ascii="Arial" w:eastAsia="Calibri" w:hAnsi="Arial" w:cs="Arial"/>
          <w:sz w:val="16"/>
          <w:szCs w:val="16"/>
        </w:rPr>
        <w:t>A KHR adatkezelési nyilvántartási számai:</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1.</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A nyilvántartottak központi hitelinformációs rendszerbe történő referenciaadatinak átadása, kezelése ellen kifogást emelők panaszainak kezelése: NAIH-51825/2012.</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2.</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A Központi Nyilvántartási rendszerbe történő adatok átadása, kezelése ellen kifogást emelő nyilatkozattevők panaszainak kezelése: NAIH-77380/2013.</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3.</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A Központi Nyilvántartáshoz csatlakozott nyilatkozat adatszolgáltatók kapcsolattartói adatainak a kapcsolattartáshoz szükséges adatkezelése: NAIH-77381/2013.</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4.</w:t>
      </w:r>
    </w:p>
    <w:p w:rsidR="00E9485A" w:rsidRPr="00957C1E" w:rsidRDefault="00E9485A" w:rsidP="00E9485A">
      <w:pPr>
        <w:jc w:val="both"/>
        <w:rPr>
          <w:rFonts w:ascii="Arial" w:eastAsia="Calibri" w:hAnsi="Arial" w:cs="Arial"/>
          <w:sz w:val="16"/>
          <w:szCs w:val="16"/>
        </w:rPr>
      </w:pPr>
      <w:r w:rsidRPr="00957C1E">
        <w:rPr>
          <w:rFonts w:ascii="Arial" w:eastAsia="Calibri" w:hAnsi="Arial" w:cs="Arial"/>
          <w:sz w:val="16"/>
          <w:szCs w:val="16"/>
        </w:rPr>
        <w:t>A BISZ Zrt. magatartására, tevékenységére, mulasztására vonatkozó panaszok kezelése: NAIH-53757/2012</w:t>
      </w:r>
    </w:p>
    <w:p w:rsidR="00E9485A" w:rsidRPr="00957C1E" w:rsidRDefault="00E9485A" w:rsidP="00E9485A">
      <w:pPr>
        <w:spacing w:after="0" w:line="240" w:lineRule="auto"/>
        <w:jc w:val="both"/>
        <w:rPr>
          <w:rFonts w:ascii="Arial" w:eastAsia="Calibri" w:hAnsi="Arial" w:cs="Arial"/>
          <w:b/>
          <w:sz w:val="16"/>
          <w:szCs w:val="16"/>
        </w:rPr>
      </w:pPr>
      <w:r w:rsidRPr="00957C1E">
        <w:rPr>
          <w:rFonts w:ascii="Arial" w:eastAsia="Calibri" w:hAnsi="Arial" w:cs="Arial"/>
          <w:b/>
          <w:sz w:val="16"/>
          <w:szCs w:val="16"/>
        </w:rPr>
        <w:t xml:space="preserve">Budapest, 2018. május 25. </w:t>
      </w:r>
    </w:p>
    <w:p w:rsidR="00893774" w:rsidRPr="00957C1E" w:rsidRDefault="00E9485A" w:rsidP="0096474D">
      <w:pPr>
        <w:spacing w:after="0" w:line="240" w:lineRule="auto"/>
        <w:jc w:val="both"/>
        <w:rPr>
          <w:rFonts w:ascii="Arial" w:hAnsi="Arial" w:cs="Arial"/>
          <w:color w:val="000000" w:themeColor="text1"/>
          <w:sz w:val="16"/>
          <w:szCs w:val="16"/>
        </w:rPr>
      </w:pPr>
      <w:r w:rsidRPr="00957C1E">
        <w:rPr>
          <w:rFonts w:ascii="Arial" w:eastAsia="Calibri" w:hAnsi="Arial" w:cs="Arial"/>
          <w:b/>
          <w:sz w:val="16"/>
          <w:szCs w:val="16"/>
        </w:rPr>
        <w:t>MFB Magyar Fejlesztési Bank Zártkörűen Működő Részvénytársaság</w:t>
      </w:r>
    </w:p>
    <w:sectPr w:rsidR="00893774" w:rsidRPr="00957C1E">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340" w:rsidRDefault="00646340" w:rsidP="0054478E">
      <w:pPr>
        <w:spacing w:after="0" w:line="240" w:lineRule="auto"/>
      </w:pPr>
      <w:r>
        <w:separator/>
      </w:r>
    </w:p>
  </w:endnote>
  <w:endnote w:type="continuationSeparator" w:id="0">
    <w:p w:rsidR="00646340" w:rsidRDefault="00646340" w:rsidP="00544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978599"/>
      <w:docPartObj>
        <w:docPartGallery w:val="Page Numbers (Bottom of Page)"/>
        <w:docPartUnique/>
      </w:docPartObj>
    </w:sdtPr>
    <w:sdtEndPr/>
    <w:sdtContent>
      <w:p w:rsidR="00DD4962" w:rsidRDefault="00DD4962" w:rsidP="00E1525E">
        <w:pPr>
          <w:pStyle w:val="llb"/>
          <w:tabs>
            <w:tab w:val="clear" w:pos="4536"/>
            <w:tab w:val="right" w:pos="4111"/>
          </w:tabs>
          <w:jc w:val="center"/>
        </w:pPr>
        <w:r>
          <w:rPr>
            <w:noProof/>
            <w:lang w:eastAsia="hu-HU"/>
          </w:rPr>
          <w:drawing>
            <wp:anchor distT="0" distB="0" distL="114300" distR="114300" simplePos="0" relativeHeight="251659264" behindDoc="0" locked="0" layoutInCell="1" allowOverlap="1" wp14:anchorId="4C249746" wp14:editId="32CC2B00">
              <wp:simplePos x="0" y="0"/>
              <wp:positionH relativeFrom="page">
                <wp:posOffset>556812</wp:posOffset>
              </wp:positionH>
              <wp:positionV relativeFrom="page">
                <wp:posOffset>9668510</wp:posOffset>
              </wp:positionV>
              <wp:extent cx="2169160" cy="581025"/>
              <wp:effectExtent l="0" t="0" r="2540" b="9525"/>
              <wp:wrapNone/>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160" cy="581025"/>
                      </a:xfrm>
                      <a:prstGeom prst="rect">
                        <a:avLst/>
                      </a:prstGeom>
                      <a:noFill/>
                    </pic:spPr>
                  </pic:pic>
                </a:graphicData>
              </a:graphic>
              <wp14:sizeRelH relativeFrom="margin">
                <wp14:pctWidth>0</wp14:pctWidth>
              </wp14:sizeRelH>
              <wp14:sizeRelV relativeFrom="margin">
                <wp14:pctHeight>0</wp14:pctHeight>
              </wp14:sizeRelV>
            </wp:anchor>
          </w:drawing>
        </w:r>
        <w:r>
          <w:tab/>
        </w:r>
        <w:r>
          <w:fldChar w:fldCharType="begin"/>
        </w:r>
        <w:r>
          <w:instrText>PAGE   \* MERGEFORMAT</w:instrText>
        </w:r>
        <w:r>
          <w:fldChar w:fldCharType="separate"/>
        </w:r>
        <w:r w:rsidR="000A5F9E">
          <w:rPr>
            <w:noProof/>
          </w:rPr>
          <w:t>2</w:t>
        </w:r>
        <w:r>
          <w:fldChar w:fldCharType="end"/>
        </w:r>
        <w:r>
          <w:tab/>
        </w:r>
        <w:r w:rsidRPr="000901A0">
          <w:rPr>
            <w:rFonts w:ascii="Arial" w:hAnsi="Arial" w:cs="Arial"/>
            <w:b/>
            <w:sz w:val="14"/>
            <w:szCs w:val="14"/>
          </w:rPr>
          <w:t>MFB Magyar Fejlesztési Bank Zártkörűen Működő Részvénytársaság</w:t>
        </w:r>
      </w:p>
    </w:sdtContent>
  </w:sdt>
  <w:p w:rsidR="00DD4962" w:rsidRDefault="00DD4962" w:rsidP="00E1525E">
    <w:pPr>
      <w:pStyle w:val="llb"/>
      <w:tabs>
        <w:tab w:val="clear" w:pos="4536"/>
        <w:tab w:val="left" w:pos="2129"/>
      </w:tabs>
      <w:rPr>
        <w:rFonts w:ascii="Arial" w:hAnsi="Arial" w:cs="Arial"/>
        <w:b/>
        <w:sz w:val="14"/>
        <w:szCs w:val="14"/>
      </w:rPr>
    </w:pPr>
    <w:r>
      <w:rPr>
        <w:b/>
      </w:rPr>
      <w:tab/>
    </w:r>
    <w:r>
      <w:rPr>
        <w:b/>
      </w:rPr>
      <w:tab/>
    </w:r>
    <w:r w:rsidRPr="000901A0">
      <w:rPr>
        <w:rFonts w:ascii="Arial" w:hAnsi="Arial" w:cs="Arial"/>
        <w:b/>
        <w:sz w:val="14"/>
        <w:szCs w:val="14"/>
      </w:rPr>
      <w:t>Cím: 1051 Budapest, Nádor utca 31.</w:t>
    </w:r>
  </w:p>
  <w:p w:rsidR="00DD4962" w:rsidRPr="000901A0" w:rsidRDefault="00DD4962" w:rsidP="00E1525E">
    <w:pPr>
      <w:pStyle w:val="llb"/>
      <w:tabs>
        <w:tab w:val="clear" w:pos="4536"/>
        <w:tab w:val="left" w:pos="2129"/>
      </w:tabs>
      <w:jc w:val="right"/>
      <w:rPr>
        <w:rFonts w:ascii="Arial" w:hAnsi="Arial" w:cs="Arial"/>
        <w:b/>
        <w:sz w:val="14"/>
        <w:szCs w:val="14"/>
      </w:rPr>
    </w:pPr>
    <w:r>
      <w:rPr>
        <w:rFonts w:ascii="Arial" w:hAnsi="Arial" w:cs="Arial"/>
        <w:b/>
        <w:sz w:val="14"/>
        <w:szCs w:val="14"/>
      </w:rPr>
      <w:tab/>
    </w:r>
    <w:r>
      <w:rPr>
        <w:rFonts w:ascii="Arial" w:hAnsi="Arial" w:cs="Arial"/>
        <w:b/>
        <w:sz w:val="14"/>
        <w:szCs w:val="14"/>
      </w:rPr>
      <w:tab/>
    </w:r>
    <w:r w:rsidRPr="000901A0">
      <w:rPr>
        <w:rFonts w:ascii="Arial" w:hAnsi="Arial" w:cs="Arial"/>
        <w:b/>
        <w:sz w:val="14"/>
        <w:szCs w:val="14"/>
      </w:rPr>
      <w:t xml:space="preserve">Telefon: </w:t>
    </w:r>
    <w:r>
      <w:rPr>
        <w:rFonts w:ascii="Arial" w:hAnsi="Arial" w:cs="Arial"/>
        <w:b/>
        <w:sz w:val="14"/>
        <w:szCs w:val="14"/>
      </w:rPr>
      <w:t>+36-1-354-3000</w:t>
    </w:r>
  </w:p>
  <w:p w:rsidR="00DD4962" w:rsidRDefault="00DD4962" w:rsidP="00E1525E">
    <w:pPr>
      <w:pStyle w:val="llb"/>
      <w:tabs>
        <w:tab w:val="clear" w:pos="4536"/>
        <w:tab w:val="left" w:pos="2129"/>
      </w:tabs>
      <w:jc w:val="right"/>
      <w:rPr>
        <w:rStyle w:val="Hiperhivatkozs"/>
        <w:rFonts w:ascii="Arial" w:hAnsi="Arial" w:cs="Arial"/>
        <w:sz w:val="14"/>
        <w:szCs w:val="14"/>
        <w:u w:val="none"/>
      </w:rPr>
    </w:pPr>
    <w:r w:rsidRPr="000901A0">
      <w:rPr>
        <w:b/>
      </w:rPr>
      <w:tab/>
    </w:r>
    <w:r w:rsidRPr="000901A0">
      <w:rPr>
        <w:rFonts w:ascii="Arial" w:hAnsi="Arial" w:cs="Arial"/>
        <w:b/>
        <w:sz w:val="14"/>
        <w:szCs w:val="14"/>
      </w:rPr>
      <w:t xml:space="preserve">E-mail: </w:t>
    </w:r>
    <w:hyperlink r:id="rId2" w:history="1">
      <w:r w:rsidRPr="000901A0">
        <w:rPr>
          <w:rStyle w:val="Hiperhivatkozs"/>
          <w:rFonts w:ascii="Arial" w:hAnsi="Arial" w:cs="Arial"/>
          <w:b/>
          <w:sz w:val="14"/>
          <w:szCs w:val="14"/>
        </w:rPr>
        <w:t>ugyfelszolgalat@mfb.hu</w:t>
      </w:r>
    </w:hyperlink>
  </w:p>
  <w:p w:rsidR="00DD4962" w:rsidRPr="000901A0" w:rsidRDefault="00DD4962" w:rsidP="00E1525E">
    <w:pPr>
      <w:pStyle w:val="llb"/>
      <w:tabs>
        <w:tab w:val="clear" w:pos="4536"/>
        <w:tab w:val="left" w:pos="2129"/>
      </w:tabs>
      <w:jc w:val="right"/>
      <w:rPr>
        <w:rFonts w:ascii="Arial" w:hAnsi="Arial" w:cs="Arial"/>
        <w:b/>
        <w:sz w:val="14"/>
        <w:szCs w:val="14"/>
      </w:rPr>
    </w:pPr>
    <w:r w:rsidRPr="004131F2">
      <w:rPr>
        <w:rFonts w:ascii="Arial" w:hAnsi="Arial" w:cs="Arial"/>
        <w:b/>
        <w:sz w:val="14"/>
        <w:szCs w:val="14"/>
      </w:rPr>
      <w:t>Honlap:</w:t>
    </w:r>
    <w:r w:rsidRPr="000901A0">
      <w:rPr>
        <w:rFonts w:ascii="Arial" w:hAnsi="Arial" w:cs="Arial"/>
        <w:b/>
        <w:sz w:val="14"/>
        <w:szCs w:val="14"/>
      </w:rPr>
      <w:t xml:space="preserve"> www.mfb.hu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340" w:rsidRDefault="00646340" w:rsidP="0054478E">
      <w:pPr>
        <w:spacing w:after="0" w:line="240" w:lineRule="auto"/>
      </w:pPr>
      <w:r>
        <w:separator/>
      </w:r>
    </w:p>
  </w:footnote>
  <w:footnote w:type="continuationSeparator" w:id="0">
    <w:p w:rsidR="00646340" w:rsidRDefault="00646340" w:rsidP="0054478E">
      <w:pPr>
        <w:spacing w:after="0" w:line="240" w:lineRule="auto"/>
      </w:pPr>
      <w:r>
        <w:continuationSeparator/>
      </w:r>
    </w:p>
  </w:footnote>
  <w:footnote w:id="1">
    <w:p w:rsidR="00DD4962" w:rsidRPr="00427F52" w:rsidRDefault="00DD4962" w:rsidP="002D6C8C">
      <w:pPr>
        <w:pStyle w:val="Lbjegyzetszveg"/>
        <w:rPr>
          <w:rFonts w:ascii="Arial Narrow" w:hAnsi="Arial Narrow"/>
          <w:b/>
          <w:sz w:val="18"/>
          <w:szCs w:val="18"/>
          <w:lang w:val="hu-HU"/>
        </w:rPr>
      </w:pPr>
      <w:r w:rsidRPr="00427F52">
        <w:rPr>
          <w:rStyle w:val="Lbjegyzet-hivatkozs"/>
          <w:rFonts w:ascii="Arial Narrow" w:hAnsi="Arial Narrow"/>
          <w:b/>
          <w:sz w:val="18"/>
          <w:szCs w:val="18"/>
        </w:rPr>
        <w:footnoteRef/>
      </w:r>
      <w:r w:rsidRPr="00427F52">
        <w:rPr>
          <w:rFonts w:ascii="Arial Narrow" w:hAnsi="Arial Narrow"/>
          <w:b/>
          <w:sz w:val="18"/>
          <w:szCs w:val="18"/>
        </w:rPr>
        <w:t xml:space="preserve"> </w:t>
      </w:r>
      <w:r w:rsidRPr="00427F52">
        <w:rPr>
          <w:rFonts w:ascii="Arial Narrow" w:hAnsi="Arial Narrow"/>
          <w:b/>
          <w:sz w:val="18"/>
          <w:szCs w:val="18"/>
          <w:lang w:val="hu-HU"/>
        </w:rPr>
        <w:t xml:space="preserve">A Nyilatkozatot </w:t>
      </w:r>
      <w:r w:rsidRPr="00427F52">
        <w:rPr>
          <w:rFonts w:ascii="Arial Narrow" w:hAnsi="Arial Narrow"/>
          <w:b/>
          <w:sz w:val="18"/>
          <w:szCs w:val="18"/>
        </w:rPr>
        <w:t>közokiratba vagy teljes bizonyító erejű magánokiratba</w:t>
      </w:r>
      <w:r w:rsidRPr="00427F52">
        <w:rPr>
          <w:rFonts w:ascii="Arial Narrow" w:hAnsi="Arial Narrow"/>
          <w:b/>
          <w:sz w:val="18"/>
          <w:szCs w:val="18"/>
          <w:lang w:val="hu-HU"/>
        </w:rPr>
        <w:t xml:space="preserve"> szükséges foglalni.</w:t>
      </w:r>
    </w:p>
  </w:footnote>
  <w:footnote w:id="2">
    <w:p w:rsidR="00DD4962" w:rsidRPr="00CD6427" w:rsidRDefault="00DD4962" w:rsidP="001C7869">
      <w:pPr>
        <w:spacing w:after="0" w:line="240" w:lineRule="auto"/>
        <w:jc w:val="both"/>
        <w:rPr>
          <w:rFonts w:ascii="Arial Narrow" w:hAnsi="Arial Narrow" w:cs="Times New Roman"/>
          <w:b/>
          <w:sz w:val="18"/>
          <w:szCs w:val="18"/>
        </w:rPr>
      </w:pPr>
      <w:r>
        <w:rPr>
          <w:rStyle w:val="Lbjegyzet-hivatkozs"/>
        </w:rPr>
        <w:footnoteRef/>
      </w:r>
      <w:r>
        <w:t xml:space="preserve"> </w:t>
      </w:r>
      <w:r w:rsidRPr="00CD6427">
        <w:rPr>
          <w:rFonts w:ascii="Arial Narrow" w:hAnsi="Arial Narrow" w:cs="Times New Roman"/>
          <w:b/>
          <w:sz w:val="18"/>
          <w:szCs w:val="18"/>
        </w:rPr>
        <w:t>Az osztatlan közös tulajdonban álló, több önálló használati egységet érintő Ingatlanon történő beruházás finanszírozhatóságának feltételei</w:t>
      </w:r>
      <w:r w:rsidRPr="00CD6427">
        <w:rPr>
          <w:rFonts w:ascii="Arial Narrow" w:hAnsi="Arial Narrow" w:cs="Calibri"/>
          <w:b/>
          <w:sz w:val="18"/>
          <w:szCs w:val="18"/>
        </w:rPr>
        <w:t xml:space="preserve">t a </w:t>
      </w:r>
      <w:r w:rsidRPr="00CD6427">
        <w:rPr>
          <w:rFonts w:ascii="Arial Narrow" w:hAnsi="Arial Narrow" w:cs="Times New Roman"/>
          <w:b/>
          <w:sz w:val="18"/>
          <w:szCs w:val="18"/>
        </w:rPr>
        <w:t>Lakóépületek energiahatékonyságának és megújuló energia felhasználásának növelését célzó hitel eljárási rendjének 4. pontja tartalmazza.</w:t>
      </w:r>
    </w:p>
    <w:p w:rsidR="00DD4962" w:rsidRPr="00831220" w:rsidRDefault="00DD4962" w:rsidP="001C7869">
      <w:pPr>
        <w:pStyle w:val="Lbjegyzetszveg"/>
        <w:rPr>
          <w:rFonts w:ascii="Arial Narrow" w:hAnsi="Arial Narrow"/>
          <w:b/>
          <w:sz w:val="18"/>
          <w:szCs w:val="18"/>
          <w:lang w:val="hu-HU"/>
        </w:rPr>
      </w:pPr>
    </w:p>
  </w:footnote>
  <w:footnote w:id="3">
    <w:p w:rsidR="00DD4962" w:rsidRPr="00427F52" w:rsidRDefault="00DD4962" w:rsidP="0018454B">
      <w:pPr>
        <w:pStyle w:val="Lbjegyzetszveg"/>
        <w:tabs>
          <w:tab w:val="left" w:pos="8114"/>
        </w:tabs>
        <w:rPr>
          <w:rFonts w:ascii="Arial Narrow" w:hAnsi="Arial Narrow"/>
          <w:b/>
          <w:sz w:val="18"/>
          <w:szCs w:val="18"/>
          <w:lang w:val="hu-HU"/>
        </w:rPr>
      </w:pPr>
      <w:r w:rsidRPr="00427F52">
        <w:rPr>
          <w:rStyle w:val="Lbjegyzet-hivatkozs"/>
          <w:rFonts w:ascii="Arial Narrow" w:hAnsi="Arial Narrow"/>
          <w:b/>
          <w:sz w:val="18"/>
          <w:szCs w:val="18"/>
        </w:rPr>
        <w:footnoteRef/>
      </w:r>
      <w:r w:rsidRPr="00427F52">
        <w:rPr>
          <w:rFonts w:ascii="Arial Narrow" w:hAnsi="Arial Narrow"/>
          <w:b/>
          <w:sz w:val="18"/>
          <w:szCs w:val="18"/>
        </w:rPr>
        <w:t xml:space="preserve"> </w:t>
      </w:r>
      <w:r w:rsidRPr="00427F52">
        <w:rPr>
          <w:rFonts w:ascii="Arial Narrow" w:hAnsi="Arial Narrow"/>
          <w:b/>
          <w:sz w:val="18"/>
          <w:szCs w:val="18"/>
          <w:lang w:val="hu-HU"/>
        </w:rPr>
        <w:t xml:space="preserve">A Nyilatkozatot </w:t>
      </w:r>
      <w:r w:rsidRPr="00427F52">
        <w:rPr>
          <w:rFonts w:ascii="Arial Narrow" w:hAnsi="Arial Narrow"/>
          <w:b/>
          <w:sz w:val="18"/>
          <w:szCs w:val="18"/>
        </w:rPr>
        <w:t>közokiratba vagy teljes bizonyító erejű magánokiratba</w:t>
      </w:r>
      <w:r w:rsidRPr="00427F52">
        <w:rPr>
          <w:rFonts w:ascii="Arial Narrow" w:hAnsi="Arial Narrow"/>
          <w:b/>
          <w:sz w:val="18"/>
          <w:szCs w:val="18"/>
          <w:lang w:val="hu-HU"/>
        </w:rPr>
        <w:t xml:space="preserve"> szükséges foglalni.</w:t>
      </w:r>
      <w:r>
        <w:rPr>
          <w:rFonts w:ascii="Arial Narrow" w:hAnsi="Arial Narrow"/>
          <w:b/>
          <w:sz w:val="18"/>
          <w:szCs w:val="18"/>
          <w:lang w:val="hu-HU"/>
        </w:rPr>
        <w:tab/>
      </w:r>
    </w:p>
  </w:footnote>
  <w:footnote w:id="4">
    <w:p w:rsidR="00DD4962" w:rsidRPr="00CD6427" w:rsidRDefault="00DD4962" w:rsidP="0018454B">
      <w:pPr>
        <w:spacing w:after="0" w:line="240" w:lineRule="auto"/>
        <w:jc w:val="both"/>
        <w:rPr>
          <w:rFonts w:ascii="Arial Narrow" w:hAnsi="Arial Narrow" w:cs="Times New Roman"/>
          <w:b/>
          <w:sz w:val="18"/>
          <w:szCs w:val="18"/>
        </w:rPr>
      </w:pPr>
      <w:r>
        <w:rPr>
          <w:rStyle w:val="Lbjegyzet-hivatkozs"/>
        </w:rPr>
        <w:footnoteRef/>
      </w:r>
      <w:r>
        <w:t xml:space="preserve"> </w:t>
      </w:r>
      <w:r w:rsidRPr="00CD6427">
        <w:rPr>
          <w:rFonts w:ascii="Arial Narrow" w:hAnsi="Arial Narrow" w:cs="Times New Roman"/>
          <w:b/>
          <w:sz w:val="18"/>
          <w:szCs w:val="18"/>
        </w:rPr>
        <w:t>Az osztatlan közös tulajdonban álló, több önálló használati egységet érintő Ingatlanon történő beruházás finanszírozhatóságának feltételei</w:t>
      </w:r>
      <w:r w:rsidRPr="00CD6427">
        <w:rPr>
          <w:rFonts w:ascii="Arial Narrow" w:hAnsi="Arial Narrow" w:cs="Calibri"/>
          <w:b/>
          <w:sz w:val="18"/>
          <w:szCs w:val="18"/>
        </w:rPr>
        <w:t xml:space="preserve">t a </w:t>
      </w:r>
      <w:r w:rsidRPr="00CD6427">
        <w:rPr>
          <w:rFonts w:ascii="Arial Narrow" w:hAnsi="Arial Narrow" w:cs="Times New Roman"/>
          <w:b/>
          <w:sz w:val="18"/>
          <w:szCs w:val="18"/>
        </w:rPr>
        <w:t>Lakóépületek energiahatékonyságának és megújuló energia felhasználásának növelését célzó hitel eljárási rendjének 4. pontja tartalmazza.</w:t>
      </w:r>
    </w:p>
    <w:p w:rsidR="00DD4962" w:rsidRPr="00831220" w:rsidRDefault="00DD4962" w:rsidP="0018454B">
      <w:pPr>
        <w:pStyle w:val="Lbjegyzetszveg"/>
        <w:rPr>
          <w:rFonts w:ascii="Arial Narrow" w:hAnsi="Arial Narrow"/>
          <w:b/>
          <w:sz w:val="18"/>
          <w:szCs w:val="18"/>
          <w:lang w:val="hu-HU"/>
        </w:rPr>
      </w:pPr>
    </w:p>
  </w:footnote>
  <w:footnote w:id="5">
    <w:p w:rsidR="00DD4962" w:rsidRPr="00222337" w:rsidRDefault="00DD4962" w:rsidP="00980CF6">
      <w:pPr>
        <w:pStyle w:val="Lbjegyzetszveg"/>
        <w:rPr>
          <w:rFonts w:ascii="Arial Narrow" w:hAnsi="Arial Narrow"/>
          <w:sz w:val="18"/>
          <w:szCs w:val="18"/>
          <w:lang w:val="hu-HU"/>
        </w:rPr>
      </w:pPr>
      <w:r w:rsidRPr="00427F52">
        <w:rPr>
          <w:rStyle w:val="Lbjegyzet-hivatkozs"/>
          <w:rFonts w:ascii="Arial Narrow" w:hAnsi="Arial Narrow"/>
          <w:b/>
          <w:sz w:val="18"/>
          <w:szCs w:val="18"/>
        </w:rPr>
        <w:footnoteRef/>
      </w:r>
      <w:r>
        <w:rPr>
          <w:rFonts w:ascii="Arial Narrow" w:hAnsi="Arial Narrow"/>
          <w:b/>
          <w:sz w:val="18"/>
          <w:szCs w:val="18"/>
        </w:rPr>
        <w:t xml:space="preserve"> </w:t>
      </w:r>
      <w:r w:rsidRPr="00427F52">
        <w:rPr>
          <w:rFonts w:ascii="Arial Narrow" w:hAnsi="Arial Narrow"/>
          <w:b/>
          <w:sz w:val="18"/>
          <w:szCs w:val="18"/>
        </w:rPr>
        <w:t>A Nyilatkozatot közokiratba vagy teljes bizonyító erejű magánokiratba szükséges foglalni.</w:t>
      </w:r>
    </w:p>
  </w:footnote>
  <w:footnote w:id="6">
    <w:p w:rsidR="00E9485A" w:rsidRPr="00136EE9" w:rsidRDefault="00E9485A" w:rsidP="00E9485A">
      <w:pPr>
        <w:pStyle w:val="Lbjegyzetszveg"/>
      </w:pPr>
      <w:r w:rsidRPr="00136EE9">
        <w:rPr>
          <w:rStyle w:val="Lbjegyzet-hivatkozs"/>
        </w:rPr>
        <w:footnoteRef/>
      </w:r>
      <w:r w:rsidRPr="00136EE9">
        <w:t xml:space="preserve"> A KHR törvény 2. § (1) g) pontja alapján vállalkozásnak minősül a gazdasági társaság, fióktelep, az európai</w:t>
      </w:r>
    </w:p>
    <w:p w:rsidR="00E9485A" w:rsidRPr="00136EE9" w:rsidRDefault="00E9485A" w:rsidP="00E9485A">
      <w:pPr>
        <w:pStyle w:val="Lbjegyzetszveg"/>
      </w:pPr>
      <w:r w:rsidRPr="00136EE9">
        <w:t>részvénytársaság, a szövetkezet, az európai szövetkezet, az európai gazdasági egyesülés, a lakásszövetkezet és az egyéni vállalkozó, ide nem értve a referenciaadat-szolgáltatót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62" w:rsidRDefault="00DD4962">
    <w:pPr>
      <w:pStyle w:val="lfej"/>
    </w:pPr>
    <w:r>
      <w:rPr>
        <w:noProof/>
        <w:sz w:val="18"/>
        <w:szCs w:val="18"/>
        <w:lang w:eastAsia="hu-HU"/>
      </w:rPr>
      <w:drawing>
        <wp:anchor distT="0" distB="0" distL="114300" distR="114300" simplePos="0" relativeHeight="251660288" behindDoc="0" locked="0" layoutInCell="1" allowOverlap="1" wp14:anchorId="1A7ED82D" wp14:editId="0F37FD75">
          <wp:simplePos x="0" y="0"/>
          <wp:positionH relativeFrom="column">
            <wp:posOffset>4403725</wp:posOffset>
          </wp:positionH>
          <wp:positionV relativeFrom="paragraph">
            <wp:posOffset>42545</wp:posOffset>
          </wp:positionV>
          <wp:extent cx="1353185" cy="387985"/>
          <wp:effectExtent l="0" t="0" r="0" b="0"/>
          <wp:wrapNone/>
          <wp:docPr id="348" name="Kép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u-HU"/>
      </w:rPr>
      <w:drawing>
        <wp:anchor distT="0" distB="0" distL="114300" distR="114300" simplePos="0" relativeHeight="251661312" behindDoc="0" locked="0" layoutInCell="1" allowOverlap="1" wp14:anchorId="72033370" wp14:editId="7FD949E4">
          <wp:simplePos x="0" y="0"/>
          <wp:positionH relativeFrom="column">
            <wp:posOffset>-105410</wp:posOffset>
          </wp:positionH>
          <wp:positionV relativeFrom="paragraph">
            <wp:posOffset>-104140</wp:posOffset>
          </wp:positionV>
          <wp:extent cx="1562100" cy="609600"/>
          <wp:effectExtent l="0" t="0" r="0" b="0"/>
          <wp:wrapNone/>
          <wp:docPr id="3" name="Kép 3"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szechenyi_2020_logo_fekvo_color_gradient_CMY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621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hu-HU"/>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AB3"/>
    <w:multiLevelType w:val="hybridMultilevel"/>
    <w:tmpl w:val="C826CFC0"/>
    <w:lvl w:ilvl="0" w:tplc="97A4D9BC">
      <w:start w:val="16"/>
      <w:numFmt w:val="bullet"/>
      <w:lvlText w:val="-"/>
      <w:lvlJc w:val="left"/>
      <w:pPr>
        <w:ind w:left="720" w:hanging="360"/>
      </w:pPr>
      <w:rPr>
        <w:rFonts w:ascii="Arial Narrow" w:eastAsia="Times New Roman" w:hAnsi="Arial Narrow"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34362F5"/>
    <w:multiLevelType w:val="hybridMultilevel"/>
    <w:tmpl w:val="587AB7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3BF73CE"/>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974F59"/>
    <w:multiLevelType w:val="hybridMultilevel"/>
    <w:tmpl w:val="B330C260"/>
    <w:lvl w:ilvl="0" w:tplc="040E000D">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
    <w:nsid w:val="0B7C555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6F3368"/>
    <w:multiLevelType w:val="hybridMultilevel"/>
    <w:tmpl w:val="FC0CE9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25336D7"/>
    <w:multiLevelType w:val="hybridMultilevel"/>
    <w:tmpl w:val="889C59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3FC5C08"/>
    <w:multiLevelType w:val="hybridMultilevel"/>
    <w:tmpl w:val="483EDF10"/>
    <w:lvl w:ilvl="0" w:tplc="387A1B5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4024F8C"/>
    <w:multiLevelType w:val="multilevel"/>
    <w:tmpl w:val="9CF600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4820236"/>
    <w:multiLevelType w:val="hybridMultilevel"/>
    <w:tmpl w:val="D27A15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16F72F6D"/>
    <w:multiLevelType w:val="hybridMultilevel"/>
    <w:tmpl w:val="5DDE7C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7960674"/>
    <w:multiLevelType w:val="hybridMultilevel"/>
    <w:tmpl w:val="6AC0CE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8413B75"/>
    <w:multiLevelType w:val="hybridMultilevel"/>
    <w:tmpl w:val="54DE2F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D2B3338"/>
    <w:multiLevelType w:val="hybridMultilevel"/>
    <w:tmpl w:val="65FE5B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FA23BD1"/>
    <w:multiLevelType w:val="hybridMultilevel"/>
    <w:tmpl w:val="10086542"/>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5">
    <w:nsid w:val="2776260E"/>
    <w:multiLevelType w:val="multilevel"/>
    <w:tmpl w:val="4A540EEA"/>
    <w:lvl w:ilvl="0">
      <w:start w:val="1"/>
      <w:numFmt w:val="decimal"/>
      <w:lvlText w:val="%1."/>
      <w:lvlJc w:val="left"/>
      <w:pPr>
        <w:ind w:left="360" w:hanging="360"/>
      </w:pPr>
      <w:rPr>
        <w:rFonts w:hint="default"/>
      </w:rPr>
    </w:lvl>
    <w:lvl w:ilvl="1">
      <w:start w:val="1"/>
      <w:numFmt w:val="decimal"/>
      <w:lvlText w:val="%1.%2."/>
      <w:lvlJc w:val="left"/>
      <w:pPr>
        <w:ind w:left="857"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1B5FBD"/>
    <w:multiLevelType w:val="hybridMultilevel"/>
    <w:tmpl w:val="85BA93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C9D3AA7"/>
    <w:multiLevelType w:val="hybridMultilevel"/>
    <w:tmpl w:val="B4D85B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D765335"/>
    <w:multiLevelType w:val="multilevel"/>
    <w:tmpl w:val="AB98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A16937"/>
    <w:multiLevelType w:val="hybridMultilevel"/>
    <w:tmpl w:val="8CCE541E"/>
    <w:lvl w:ilvl="0" w:tplc="6604356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5287A60"/>
    <w:multiLevelType w:val="hybridMultilevel"/>
    <w:tmpl w:val="EBE695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7487F36"/>
    <w:multiLevelType w:val="hybridMultilevel"/>
    <w:tmpl w:val="39B405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8B65B23"/>
    <w:multiLevelType w:val="hybridMultilevel"/>
    <w:tmpl w:val="241482F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93D1FFE"/>
    <w:multiLevelType w:val="hybridMultilevel"/>
    <w:tmpl w:val="575CB99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3D634A4B"/>
    <w:multiLevelType w:val="hybridMultilevel"/>
    <w:tmpl w:val="F516FD8E"/>
    <w:lvl w:ilvl="0" w:tplc="040E001B">
      <w:start w:val="1"/>
      <w:numFmt w:val="lowerRoman"/>
      <w:lvlText w:val="%1."/>
      <w:lvlJc w:val="right"/>
      <w:pPr>
        <w:ind w:left="720" w:hanging="360"/>
      </w:pPr>
    </w:lvl>
    <w:lvl w:ilvl="1" w:tplc="040E0019">
      <w:start w:val="1"/>
      <w:numFmt w:val="lowerLetter"/>
      <w:lvlText w:val="%2."/>
      <w:lvlJc w:val="left"/>
      <w:pPr>
        <w:ind w:left="1440" w:hanging="360"/>
      </w:pPr>
    </w:lvl>
    <w:lvl w:ilvl="2" w:tplc="EE304436">
      <w:start w:val="1"/>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3E1B43B4"/>
    <w:multiLevelType w:val="multilevel"/>
    <w:tmpl w:val="4F9C749C"/>
    <w:lvl w:ilvl="0">
      <w:start w:val="1"/>
      <w:numFmt w:val="decimal"/>
      <w:lvlText w:val="%1."/>
      <w:lvlJc w:val="left"/>
      <w:pPr>
        <w:ind w:left="720" w:hanging="360"/>
      </w:pPr>
    </w:lvl>
    <w:lvl w:ilvl="1">
      <w:start w:val="1"/>
      <w:numFmt w:val="decimal"/>
      <w:isLgl/>
      <w:lvlText w:val="%1.%2."/>
      <w:lvlJc w:val="left"/>
      <w:pPr>
        <w:ind w:left="643"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1DD038B"/>
    <w:multiLevelType w:val="multilevel"/>
    <w:tmpl w:val="9CF600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3277EA0"/>
    <w:multiLevelType w:val="hybridMultilevel"/>
    <w:tmpl w:val="F85C96CE"/>
    <w:lvl w:ilvl="0" w:tplc="96DE28F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43A017FB"/>
    <w:multiLevelType w:val="hybridMultilevel"/>
    <w:tmpl w:val="48B246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3F8358A"/>
    <w:multiLevelType w:val="hybridMultilevel"/>
    <w:tmpl w:val="4D3EA0F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4873A7D"/>
    <w:multiLevelType w:val="hybridMultilevel"/>
    <w:tmpl w:val="187CC7F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31">
    <w:nsid w:val="45A45847"/>
    <w:multiLevelType w:val="hybridMultilevel"/>
    <w:tmpl w:val="C92646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A9746D7"/>
    <w:multiLevelType w:val="hybridMultilevel"/>
    <w:tmpl w:val="10086542"/>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3">
    <w:nsid w:val="4CFE7B09"/>
    <w:multiLevelType w:val="multilevel"/>
    <w:tmpl w:val="E57E9D62"/>
    <w:name w:val="AOBullet4"/>
    <w:lvl w:ilvl="0">
      <w:start w:val="1"/>
      <w:numFmt w:val="decimal"/>
      <w:pStyle w:val="AO1"/>
      <w:lvlText w:val="(%1)"/>
      <w:lvlJc w:val="left"/>
      <w:pPr>
        <w:tabs>
          <w:tab w:val="num" w:pos="720"/>
        </w:tabs>
        <w:ind w:left="720" w:hanging="720"/>
      </w:pPr>
      <w:rPr>
        <w:b w:val="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4">
    <w:nsid w:val="4E474C71"/>
    <w:multiLevelType w:val="hybridMultilevel"/>
    <w:tmpl w:val="8DA8CF30"/>
    <w:lvl w:ilvl="0" w:tplc="541ACC92">
      <w:start w:val="2"/>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0271E4A"/>
    <w:multiLevelType w:val="multilevel"/>
    <w:tmpl w:val="8CE6F9C4"/>
    <w:lvl w:ilvl="0">
      <w:start w:val="8"/>
      <w:numFmt w:val="decimal"/>
      <w:lvlText w:val="%1."/>
      <w:lvlJc w:val="left"/>
      <w:pPr>
        <w:ind w:left="360" w:hanging="360"/>
      </w:pPr>
      <w:rPr>
        <w:rFonts w:hint="default"/>
      </w:rPr>
    </w:lvl>
    <w:lvl w:ilvl="1">
      <w:numFmt w:val="decimal"/>
      <w:lvlText w:val="%1.%2."/>
      <w:lvlJc w:val="left"/>
      <w:pPr>
        <w:ind w:left="857"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36814AB"/>
    <w:multiLevelType w:val="hybridMultilevel"/>
    <w:tmpl w:val="44CE02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80B5601"/>
    <w:multiLevelType w:val="hybridMultilevel"/>
    <w:tmpl w:val="0BD8A0AA"/>
    <w:lvl w:ilvl="0" w:tplc="21841B3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6BCA6BC2"/>
    <w:multiLevelType w:val="hybridMultilevel"/>
    <w:tmpl w:val="10086542"/>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9">
    <w:nsid w:val="6CAB2163"/>
    <w:multiLevelType w:val="hybridMultilevel"/>
    <w:tmpl w:val="10086542"/>
    <w:lvl w:ilvl="0" w:tplc="040E0017">
      <w:start w:val="1"/>
      <w:numFmt w:val="lowerLetter"/>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0">
    <w:nsid w:val="6D8E3D48"/>
    <w:multiLevelType w:val="hybridMultilevel"/>
    <w:tmpl w:val="C3BED11C"/>
    <w:lvl w:ilvl="0" w:tplc="97A4D9BC">
      <w:start w:val="16"/>
      <w:numFmt w:val="bullet"/>
      <w:lvlText w:val="-"/>
      <w:lvlJc w:val="left"/>
      <w:pPr>
        <w:ind w:left="720" w:hanging="360"/>
      </w:pPr>
      <w:rPr>
        <w:rFonts w:ascii="Arial Narrow" w:eastAsia="Times New Roman" w:hAnsi="Arial Narrow" w:cs="Times New Roman" w:hint="default"/>
      </w:rPr>
    </w:lvl>
    <w:lvl w:ilvl="1" w:tplc="FA0AF918">
      <w:start w:val="1"/>
      <w:numFmt w:val="lowerRoman"/>
      <w:lvlText w:val="%2."/>
      <w:lvlJc w:val="left"/>
      <w:pPr>
        <w:ind w:left="1800" w:hanging="720"/>
      </w:pPr>
      <w:rPr>
        <w:rFonts w:hint="default"/>
      </w:rPr>
    </w:lvl>
    <w:lvl w:ilvl="2" w:tplc="9872D9B6">
      <w:start w:val="1"/>
      <w:numFmt w:val="lowerLetter"/>
      <w:lvlText w:val="%3)"/>
      <w:lvlJc w:val="left"/>
      <w:pPr>
        <w:ind w:left="2685" w:hanging="705"/>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6F21253D"/>
    <w:multiLevelType w:val="hybridMultilevel"/>
    <w:tmpl w:val="89C0EB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72707785"/>
    <w:multiLevelType w:val="hybridMultilevel"/>
    <w:tmpl w:val="0172C756"/>
    <w:lvl w:ilvl="0" w:tplc="97A4D9BC">
      <w:start w:val="16"/>
      <w:numFmt w:val="bullet"/>
      <w:lvlText w:val="-"/>
      <w:lvlJc w:val="left"/>
      <w:pPr>
        <w:ind w:left="720" w:hanging="360"/>
      </w:pPr>
      <w:rPr>
        <w:rFonts w:ascii="Arial Narrow" w:eastAsia="Times New Roman" w:hAnsi="Arial Narrow" w:cs="Times New Roman"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729B77C4"/>
    <w:multiLevelType w:val="hybridMultilevel"/>
    <w:tmpl w:val="C78CBDE6"/>
    <w:lvl w:ilvl="0" w:tplc="9CCCAE0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74790B96"/>
    <w:multiLevelType w:val="hybridMultilevel"/>
    <w:tmpl w:val="2B26C9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8912B94"/>
    <w:multiLevelType w:val="hybridMultilevel"/>
    <w:tmpl w:val="3956E5CA"/>
    <w:lvl w:ilvl="0" w:tplc="7D3AA870">
      <w:start w:val="1"/>
      <w:numFmt w:val="lowerLetter"/>
      <w:lvlText w:val="%1)"/>
      <w:lvlJc w:val="left"/>
      <w:pPr>
        <w:ind w:left="1152" w:hanging="360"/>
      </w:pPr>
      <w:rPr>
        <w:rFonts w:hint="default"/>
      </w:rPr>
    </w:lvl>
    <w:lvl w:ilvl="1" w:tplc="040E0019" w:tentative="1">
      <w:start w:val="1"/>
      <w:numFmt w:val="lowerLetter"/>
      <w:lvlText w:val="%2."/>
      <w:lvlJc w:val="left"/>
      <w:pPr>
        <w:ind w:left="1872" w:hanging="360"/>
      </w:pPr>
    </w:lvl>
    <w:lvl w:ilvl="2" w:tplc="040E001B" w:tentative="1">
      <w:start w:val="1"/>
      <w:numFmt w:val="lowerRoman"/>
      <w:lvlText w:val="%3."/>
      <w:lvlJc w:val="right"/>
      <w:pPr>
        <w:ind w:left="2592" w:hanging="180"/>
      </w:pPr>
    </w:lvl>
    <w:lvl w:ilvl="3" w:tplc="040E000F" w:tentative="1">
      <w:start w:val="1"/>
      <w:numFmt w:val="decimal"/>
      <w:lvlText w:val="%4."/>
      <w:lvlJc w:val="left"/>
      <w:pPr>
        <w:ind w:left="3312" w:hanging="360"/>
      </w:pPr>
    </w:lvl>
    <w:lvl w:ilvl="4" w:tplc="040E0019" w:tentative="1">
      <w:start w:val="1"/>
      <w:numFmt w:val="lowerLetter"/>
      <w:lvlText w:val="%5."/>
      <w:lvlJc w:val="left"/>
      <w:pPr>
        <w:ind w:left="4032" w:hanging="360"/>
      </w:pPr>
    </w:lvl>
    <w:lvl w:ilvl="5" w:tplc="040E001B" w:tentative="1">
      <w:start w:val="1"/>
      <w:numFmt w:val="lowerRoman"/>
      <w:lvlText w:val="%6."/>
      <w:lvlJc w:val="right"/>
      <w:pPr>
        <w:ind w:left="4752" w:hanging="180"/>
      </w:pPr>
    </w:lvl>
    <w:lvl w:ilvl="6" w:tplc="040E000F" w:tentative="1">
      <w:start w:val="1"/>
      <w:numFmt w:val="decimal"/>
      <w:lvlText w:val="%7."/>
      <w:lvlJc w:val="left"/>
      <w:pPr>
        <w:ind w:left="5472" w:hanging="360"/>
      </w:pPr>
    </w:lvl>
    <w:lvl w:ilvl="7" w:tplc="040E0019" w:tentative="1">
      <w:start w:val="1"/>
      <w:numFmt w:val="lowerLetter"/>
      <w:lvlText w:val="%8."/>
      <w:lvlJc w:val="left"/>
      <w:pPr>
        <w:ind w:left="6192" w:hanging="360"/>
      </w:pPr>
    </w:lvl>
    <w:lvl w:ilvl="8" w:tplc="040E001B" w:tentative="1">
      <w:start w:val="1"/>
      <w:numFmt w:val="lowerRoman"/>
      <w:lvlText w:val="%9."/>
      <w:lvlJc w:val="right"/>
      <w:pPr>
        <w:ind w:left="6912" w:hanging="180"/>
      </w:pPr>
    </w:lvl>
  </w:abstractNum>
  <w:abstractNum w:abstractNumId="46">
    <w:nsid w:val="7A753296"/>
    <w:multiLevelType w:val="hybridMultilevel"/>
    <w:tmpl w:val="C5F871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7BB05284"/>
    <w:multiLevelType w:val="hybridMultilevel"/>
    <w:tmpl w:val="C730FBD8"/>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8">
    <w:nsid w:val="7C8A0300"/>
    <w:multiLevelType w:val="hybridMultilevel"/>
    <w:tmpl w:val="44CA4636"/>
    <w:lvl w:ilvl="0" w:tplc="AE440306">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3"/>
  </w:num>
  <w:num w:numId="2">
    <w:abstractNumId w:val="16"/>
  </w:num>
  <w:num w:numId="3">
    <w:abstractNumId w:val="46"/>
  </w:num>
  <w:num w:numId="4">
    <w:abstractNumId w:val="40"/>
  </w:num>
  <w:num w:numId="5">
    <w:abstractNumId w:val="0"/>
  </w:num>
  <w:num w:numId="6">
    <w:abstractNumId w:val="42"/>
  </w:num>
  <w:num w:numId="7">
    <w:abstractNumId w:val="22"/>
  </w:num>
  <w:num w:numId="8">
    <w:abstractNumId w:val="26"/>
  </w:num>
  <w:num w:numId="9">
    <w:abstractNumId w:val="8"/>
  </w:num>
  <w:num w:numId="10">
    <w:abstractNumId w:val="39"/>
  </w:num>
  <w:num w:numId="11">
    <w:abstractNumId w:val="14"/>
  </w:num>
  <w:num w:numId="12">
    <w:abstractNumId w:val="38"/>
  </w:num>
  <w:num w:numId="13">
    <w:abstractNumId w:val="34"/>
  </w:num>
  <w:num w:numId="14">
    <w:abstractNumId w:val="32"/>
  </w:num>
  <w:num w:numId="15">
    <w:abstractNumId w:val="37"/>
  </w:num>
  <w:num w:numId="16">
    <w:abstractNumId w:val="33"/>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8"/>
  </w:num>
  <w:num w:numId="20">
    <w:abstractNumId w:val="27"/>
  </w:num>
  <w:num w:numId="21">
    <w:abstractNumId w:val="15"/>
  </w:num>
  <w:num w:numId="22">
    <w:abstractNumId w:val="2"/>
  </w:num>
  <w:num w:numId="23">
    <w:abstractNumId w:val="25"/>
  </w:num>
  <w:num w:numId="24">
    <w:abstractNumId w:val="24"/>
  </w:num>
  <w:num w:numId="25">
    <w:abstractNumId w:val="20"/>
  </w:num>
  <w:num w:numId="26">
    <w:abstractNumId w:val="17"/>
  </w:num>
  <w:num w:numId="27">
    <w:abstractNumId w:val="9"/>
  </w:num>
  <w:num w:numId="28">
    <w:abstractNumId w:val="44"/>
  </w:num>
  <w:num w:numId="29">
    <w:abstractNumId w:val="41"/>
  </w:num>
  <w:num w:numId="30">
    <w:abstractNumId w:val="1"/>
  </w:num>
  <w:num w:numId="31">
    <w:abstractNumId w:val="21"/>
  </w:num>
  <w:num w:numId="32">
    <w:abstractNumId w:val="18"/>
  </w:num>
  <w:num w:numId="33">
    <w:abstractNumId w:val="5"/>
  </w:num>
  <w:num w:numId="34">
    <w:abstractNumId w:val="30"/>
  </w:num>
  <w:num w:numId="35">
    <w:abstractNumId w:val="3"/>
  </w:num>
  <w:num w:numId="36">
    <w:abstractNumId w:val="29"/>
  </w:num>
  <w:num w:numId="37">
    <w:abstractNumId w:val="7"/>
  </w:num>
  <w:num w:numId="38">
    <w:abstractNumId w:val="31"/>
  </w:num>
  <w:num w:numId="39">
    <w:abstractNumId w:val="11"/>
  </w:num>
  <w:num w:numId="40">
    <w:abstractNumId w:val="47"/>
  </w:num>
  <w:num w:numId="41">
    <w:abstractNumId w:val="6"/>
  </w:num>
  <w:num w:numId="42">
    <w:abstractNumId w:val="28"/>
  </w:num>
  <w:num w:numId="43">
    <w:abstractNumId w:val="12"/>
  </w:num>
  <w:num w:numId="44">
    <w:abstractNumId w:val="36"/>
  </w:num>
  <w:num w:numId="45">
    <w:abstractNumId w:val="10"/>
  </w:num>
  <w:num w:numId="46">
    <w:abstractNumId w:val="23"/>
  </w:num>
  <w:num w:numId="47">
    <w:abstractNumId w:val="13"/>
  </w:num>
  <w:num w:numId="48">
    <w:abstractNumId w:val="4"/>
  </w:num>
  <w:num w:numId="49">
    <w:abstractNumId w:val="4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1" w:cryptProviderType="rsaFull" w:cryptAlgorithmClass="hash" w:cryptAlgorithmType="typeAny" w:cryptAlgorithmSid="4" w:cryptSpinCount="100000" w:hash="0q/kUKOHcawXm/weRhQmnF64SKg=" w:salt="PV86VKSlbolh3BTq06TGv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78E"/>
    <w:rsid w:val="000009AA"/>
    <w:rsid w:val="00014C50"/>
    <w:rsid w:val="000167DD"/>
    <w:rsid w:val="000469CA"/>
    <w:rsid w:val="00052C80"/>
    <w:rsid w:val="00060779"/>
    <w:rsid w:val="0008488B"/>
    <w:rsid w:val="0008696A"/>
    <w:rsid w:val="000901A0"/>
    <w:rsid w:val="000A5F9E"/>
    <w:rsid w:val="000C4C4A"/>
    <w:rsid w:val="00101BE8"/>
    <w:rsid w:val="0010320B"/>
    <w:rsid w:val="00104994"/>
    <w:rsid w:val="00117720"/>
    <w:rsid w:val="0014440E"/>
    <w:rsid w:val="0016074C"/>
    <w:rsid w:val="001668C4"/>
    <w:rsid w:val="00175089"/>
    <w:rsid w:val="0017627C"/>
    <w:rsid w:val="0018454B"/>
    <w:rsid w:val="001B5D7F"/>
    <w:rsid w:val="001C48A1"/>
    <w:rsid w:val="001C7869"/>
    <w:rsid w:val="001E0C54"/>
    <w:rsid w:val="001E79E6"/>
    <w:rsid w:val="00212744"/>
    <w:rsid w:val="00235595"/>
    <w:rsid w:val="0023748E"/>
    <w:rsid w:val="00242B18"/>
    <w:rsid w:val="00244519"/>
    <w:rsid w:val="00250BE8"/>
    <w:rsid w:val="002561E6"/>
    <w:rsid w:val="00267FD2"/>
    <w:rsid w:val="002D049B"/>
    <w:rsid w:val="002D2AD9"/>
    <w:rsid w:val="002D38DF"/>
    <w:rsid w:val="002D6C8C"/>
    <w:rsid w:val="002E0108"/>
    <w:rsid w:val="0030346B"/>
    <w:rsid w:val="00306B9B"/>
    <w:rsid w:val="003137FA"/>
    <w:rsid w:val="003244BB"/>
    <w:rsid w:val="00340B10"/>
    <w:rsid w:val="003846CF"/>
    <w:rsid w:val="00394AC8"/>
    <w:rsid w:val="003A1ED5"/>
    <w:rsid w:val="003A322A"/>
    <w:rsid w:val="003D15C0"/>
    <w:rsid w:val="003D2799"/>
    <w:rsid w:val="003F2A51"/>
    <w:rsid w:val="00402157"/>
    <w:rsid w:val="004077E3"/>
    <w:rsid w:val="004131F2"/>
    <w:rsid w:val="004267F6"/>
    <w:rsid w:val="00431E8A"/>
    <w:rsid w:val="004345C2"/>
    <w:rsid w:val="0048647B"/>
    <w:rsid w:val="004923D6"/>
    <w:rsid w:val="004A2D90"/>
    <w:rsid w:val="004E377D"/>
    <w:rsid w:val="004F0D36"/>
    <w:rsid w:val="004F3CE4"/>
    <w:rsid w:val="004F5C7B"/>
    <w:rsid w:val="005021A5"/>
    <w:rsid w:val="00503A92"/>
    <w:rsid w:val="00525082"/>
    <w:rsid w:val="0054478E"/>
    <w:rsid w:val="00551C7D"/>
    <w:rsid w:val="00552957"/>
    <w:rsid w:val="00556DB0"/>
    <w:rsid w:val="00557E65"/>
    <w:rsid w:val="005703F6"/>
    <w:rsid w:val="00572644"/>
    <w:rsid w:val="00590089"/>
    <w:rsid w:val="00594836"/>
    <w:rsid w:val="005A70B4"/>
    <w:rsid w:val="005B6D79"/>
    <w:rsid w:val="005D292A"/>
    <w:rsid w:val="005D4E28"/>
    <w:rsid w:val="00610362"/>
    <w:rsid w:val="00610697"/>
    <w:rsid w:val="00630B49"/>
    <w:rsid w:val="00646340"/>
    <w:rsid w:val="00646C44"/>
    <w:rsid w:val="00650DA2"/>
    <w:rsid w:val="006526B5"/>
    <w:rsid w:val="00683CBB"/>
    <w:rsid w:val="00686A7F"/>
    <w:rsid w:val="00690F4C"/>
    <w:rsid w:val="006A3131"/>
    <w:rsid w:val="006A732B"/>
    <w:rsid w:val="006B5659"/>
    <w:rsid w:val="006C053D"/>
    <w:rsid w:val="006D1659"/>
    <w:rsid w:val="006E385C"/>
    <w:rsid w:val="007015F8"/>
    <w:rsid w:val="00714275"/>
    <w:rsid w:val="00723627"/>
    <w:rsid w:val="00737CE0"/>
    <w:rsid w:val="0074634D"/>
    <w:rsid w:val="00754D55"/>
    <w:rsid w:val="00756B63"/>
    <w:rsid w:val="00761EFE"/>
    <w:rsid w:val="00762C3D"/>
    <w:rsid w:val="00790919"/>
    <w:rsid w:val="0079094F"/>
    <w:rsid w:val="007A14EC"/>
    <w:rsid w:val="007B06EE"/>
    <w:rsid w:val="007D4FD9"/>
    <w:rsid w:val="0080558D"/>
    <w:rsid w:val="00821E0F"/>
    <w:rsid w:val="00845DDF"/>
    <w:rsid w:val="008632A5"/>
    <w:rsid w:val="00893774"/>
    <w:rsid w:val="00893ACF"/>
    <w:rsid w:val="008E4490"/>
    <w:rsid w:val="008E64B6"/>
    <w:rsid w:val="00922080"/>
    <w:rsid w:val="00955EAE"/>
    <w:rsid w:val="00957C1E"/>
    <w:rsid w:val="0096474D"/>
    <w:rsid w:val="0097199D"/>
    <w:rsid w:val="00971C12"/>
    <w:rsid w:val="0097298B"/>
    <w:rsid w:val="00973BDA"/>
    <w:rsid w:val="009753DB"/>
    <w:rsid w:val="00980CF6"/>
    <w:rsid w:val="00980D16"/>
    <w:rsid w:val="0098773C"/>
    <w:rsid w:val="00996AE8"/>
    <w:rsid w:val="009A2BB5"/>
    <w:rsid w:val="009B2A3F"/>
    <w:rsid w:val="009B50FE"/>
    <w:rsid w:val="00A209E9"/>
    <w:rsid w:val="00A24C5F"/>
    <w:rsid w:val="00A26A7C"/>
    <w:rsid w:val="00A30635"/>
    <w:rsid w:val="00A33A1B"/>
    <w:rsid w:val="00A352E5"/>
    <w:rsid w:val="00A35370"/>
    <w:rsid w:val="00A77EC9"/>
    <w:rsid w:val="00A92907"/>
    <w:rsid w:val="00A93F88"/>
    <w:rsid w:val="00A962DB"/>
    <w:rsid w:val="00AA18F9"/>
    <w:rsid w:val="00AF3C6B"/>
    <w:rsid w:val="00B373FE"/>
    <w:rsid w:val="00B65796"/>
    <w:rsid w:val="00B91990"/>
    <w:rsid w:val="00B94FE7"/>
    <w:rsid w:val="00BB1022"/>
    <w:rsid w:val="00BC61F6"/>
    <w:rsid w:val="00C0656A"/>
    <w:rsid w:val="00C5565A"/>
    <w:rsid w:val="00C85684"/>
    <w:rsid w:val="00C969F6"/>
    <w:rsid w:val="00C97BE4"/>
    <w:rsid w:val="00CB76EC"/>
    <w:rsid w:val="00CC31B2"/>
    <w:rsid w:val="00D02BED"/>
    <w:rsid w:val="00D1411B"/>
    <w:rsid w:val="00D7083B"/>
    <w:rsid w:val="00D726A5"/>
    <w:rsid w:val="00D76387"/>
    <w:rsid w:val="00D77326"/>
    <w:rsid w:val="00D916A3"/>
    <w:rsid w:val="00D94019"/>
    <w:rsid w:val="00DB117F"/>
    <w:rsid w:val="00DC0EA1"/>
    <w:rsid w:val="00DC2FB0"/>
    <w:rsid w:val="00DD0980"/>
    <w:rsid w:val="00DD4962"/>
    <w:rsid w:val="00DE194A"/>
    <w:rsid w:val="00DE6CC3"/>
    <w:rsid w:val="00DE7722"/>
    <w:rsid w:val="00E07B8F"/>
    <w:rsid w:val="00E1525E"/>
    <w:rsid w:val="00E61B5E"/>
    <w:rsid w:val="00E9485A"/>
    <w:rsid w:val="00EC60B3"/>
    <w:rsid w:val="00ED1EB8"/>
    <w:rsid w:val="00EE1666"/>
    <w:rsid w:val="00EE517F"/>
    <w:rsid w:val="00EF2E7E"/>
    <w:rsid w:val="00EF3D6A"/>
    <w:rsid w:val="00F115C1"/>
    <w:rsid w:val="00F2512B"/>
    <w:rsid w:val="00F32BDE"/>
    <w:rsid w:val="00F65810"/>
    <w:rsid w:val="00F870A8"/>
    <w:rsid w:val="00F95A35"/>
    <w:rsid w:val="00F960E4"/>
    <w:rsid w:val="00FC486D"/>
    <w:rsid w:val="00FF60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7A14EC"/>
    <w:pPr>
      <w:keepNext/>
      <w:spacing w:before="240" w:after="60" w:line="240" w:lineRule="auto"/>
      <w:outlineLvl w:val="0"/>
    </w:pPr>
    <w:rPr>
      <w:rFonts w:ascii="Arial" w:eastAsia="Times New Roman" w:hAnsi="Arial" w:cs="Arial"/>
      <w:b/>
      <w:bCs/>
      <w:kern w:val="32"/>
      <w:sz w:val="32"/>
      <w:szCs w:val="32"/>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Jegyzethivatkozs">
    <w:name w:val="annotation reference"/>
    <w:uiPriority w:val="99"/>
    <w:rsid w:val="0054478E"/>
    <w:rPr>
      <w:sz w:val="16"/>
      <w:szCs w:val="16"/>
    </w:rPr>
  </w:style>
  <w:style w:type="paragraph" w:styleId="Jegyzetszveg">
    <w:name w:val="annotation text"/>
    <w:basedOn w:val="Norml"/>
    <w:link w:val="JegyzetszvegChar"/>
    <w:uiPriority w:val="99"/>
    <w:rsid w:val="0054478E"/>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uiPriority w:val="99"/>
    <w:rsid w:val="0054478E"/>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54478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478E"/>
    <w:rPr>
      <w:rFonts w:ascii="Tahoma" w:hAnsi="Tahoma" w:cs="Tahoma"/>
      <w:sz w:val="16"/>
      <w:szCs w:val="16"/>
    </w:rPr>
  </w:style>
  <w:style w:type="paragraph" w:styleId="lfej">
    <w:name w:val="header"/>
    <w:basedOn w:val="Norml"/>
    <w:link w:val="lfejChar"/>
    <w:uiPriority w:val="99"/>
    <w:unhideWhenUsed/>
    <w:rsid w:val="0054478E"/>
    <w:pPr>
      <w:tabs>
        <w:tab w:val="center" w:pos="4536"/>
        <w:tab w:val="right" w:pos="9072"/>
      </w:tabs>
      <w:spacing w:after="0" w:line="240" w:lineRule="auto"/>
    </w:pPr>
  </w:style>
  <w:style w:type="character" w:customStyle="1" w:styleId="lfejChar">
    <w:name w:val="Élőfej Char"/>
    <w:basedOn w:val="Bekezdsalapbettpusa"/>
    <w:link w:val="lfej"/>
    <w:uiPriority w:val="99"/>
    <w:rsid w:val="0054478E"/>
  </w:style>
  <w:style w:type="paragraph" w:styleId="llb">
    <w:name w:val="footer"/>
    <w:basedOn w:val="Norml"/>
    <w:link w:val="llbChar"/>
    <w:uiPriority w:val="99"/>
    <w:unhideWhenUsed/>
    <w:rsid w:val="0054478E"/>
    <w:pPr>
      <w:tabs>
        <w:tab w:val="center" w:pos="4536"/>
        <w:tab w:val="right" w:pos="9072"/>
      </w:tabs>
      <w:spacing w:after="0" w:line="240" w:lineRule="auto"/>
    </w:pPr>
  </w:style>
  <w:style w:type="character" w:customStyle="1" w:styleId="llbChar">
    <w:name w:val="Élőláb Char"/>
    <w:basedOn w:val="Bekezdsalapbettpusa"/>
    <w:link w:val="llb"/>
    <w:uiPriority w:val="99"/>
    <w:rsid w:val="0054478E"/>
  </w:style>
  <w:style w:type="character" w:styleId="Hiperhivatkozs">
    <w:name w:val="Hyperlink"/>
    <w:uiPriority w:val="99"/>
    <w:rsid w:val="0054478E"/>
    <w:rPr>
      <w:color w:val="0000FF"/>
      <w:u w:val="single"/>
    </w:rPr>
  </w:style>
  <w:style w:type="table" w:styleId="Rcsostblzat">
    <w:name w:val="Table Grid"/>
    <w:basedOn w:val="Normltblzat"/>
    <w:uiPriority w:val="39"/>
    <w:rsid w:val="000167D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List Paragraph,Számozott lista 1,Eszeri felsorolás,List Paragraph à moi,lista_2,Welt L Char,Welt L,Bullet List,FooterText,numbered,Paragraphe de liste1,Bulletr List Paragraph,列出段落,列出段落1,Listeafsnit1,Parágrafo da Lista1,LISTA,Dot pt"/>
    <w:basedOn w:val="Norml"/>
    <w:link w:val="ListaszerbekezdsChar"/>
    <w:uiPriority w:val="34"/>
    <w:qFormat/>
    <w:rsid w:val="00E61B5E"/>
    <w:pPr>
      <w:ind w:left="720"/>
      <w:contextualSpacing/>
    </w:pPr>
  </w:style>
  <w:style w:type="character" w:customStyle="1" w:styleId="ListaszerbekezdsChar">
    <w:name w:val="Listaszerű bekezdés Char"/>
    <w:aliases w:val="List Paragraph Char,Számozott lista 1 Char,Eszeri felsorolás Char,List Paragraph à moi Char,lista_2 Char,Welt L Char Char,Welt L Char1,Bullet List Char,FooterText Char,numbered Char,Paragraphe de liste1 Char,列出段落 Char,列出段落1 Char"/>
    <w:link w:val="Listaszerbekezds"/>
    <w:uiPriority w:val="34"/>
    <w:qFormat/>
    <w:locked/>
    <w:rsid w:val="00DB117F"/>
  </w:style>
  <w:style w:type="character" w:styleId="Helyrzszveg">
    <w:name w:val="Placeholder Text"/>
    <w:basedOn w:val="Bekezdsalapbettpusa"/>
    <w:uiPriority w:val="99"/>
    <w:semiHidden/>
    <w:rsid w:val="00117720"/>
    <w:rPr>
      <w:color w:val="808080"/>
    </w:rPr>
  </w:style>
  <w:style w:type="character" w:customStyle="1" w:styleId="Cmsor1Char">
    <w:name w:val="Címsor 1 Char"/>
    <w:basedOn w:val="Bekezdsalapbettpusa"/>
    <w:link w:val="Cmsor1"/>
    <w:rsid w:val="007A14EC"/>
    <w:rPr>
      <w:rFonts w:ascii="Arial" w:eastAsia="Times New Roman" w:hAnsi="Arial" w:cs="Arial"/>
      <w:b/>
      <w:bCs/>
      <w:kern w:val="32"/>
      <w:sz w:val="32"/>
      <w:szCs w:val="32"/>
      <w:lang w:eastAsia="hu-HU"/>
    </w:rPr>
  </w:style>
  <w:style w:type="paragraph" w:styleId="Szvegtrzs">
    <w:name w:val="Body Text"/>
    <w:basedOn w:val="Norml"/>
    <w:link w:val="SzvegtrzsChar"/>
    <w:rsid w:val="007A14EC"/>
    <w:pPr>
      <w:spacing w:after="120" w:line="240" w:lineRule="auto"/>
      <w:jc w:val="both"/>
    </w:pPr>
    <w:rPr>
      <w:rFonts w:ascii="Garamond" w:eastAsia="Times New Roman" w:hAnsi="Garamond" w:cs="Times New Roman"/>
      <w:sz w:val="18"/>
      <w:szCs w:val="24"/>
      <w:lang w:val="x-none" w:eastAsia="x-none"/>
    </w:rPr>
  </w:style>
  <w:style w:type="character" w:customStyle="1" w:styleId="SzvegtrzsChar">
    <w:name w:val="Szövegtörzs Char"/>
    <w:basedOn w:val="Bekezdsalapbettpusa"/>
    <w:link w:val="Szvegtrzs"/>
    <w:rsid w:val="007A14EC"/>
    <w:rPr>
      <w:rFonts w:ascii="Garamond" w:eastAsia="Times New Roman" w:hAnsi="Garamond" w:cs="Times New Roman"/>
      <w:sz w:val="18"/>
      <w:szCs w:val="24"/>
      <w:lang w:val="x-none" w:eastAsia="x-none"/>
    </w:rPr>
  </w:style>
  <w:style w:type="paragraph" w:styleId="Lbjegyzetszveg">
    <w:name w:val="footnote text"/>
    <w:aliases w:val="Footnote,Char1,Lábjegyzetszöveg Char1 Char,Lábjegyzetszöveg Char Char Char,Footnote Char Char Char, Char1 Char Char Char,Footnote Char1 Char, Char1 Char1 Char, Char1 Char,Lábjegyzetszöveg Char1,Char1 Char Char Char,ft"/>
    <w:basedOn w:val="Norml"/>
    <w:link w:val="LbjegyzetszvegChar"/>
    <w:uiPriority w:val="99"/>
    <w:rsid w:val="002D6C8C"/>
    <w:pPr>
      <w:overflowPunct w:val="0"/>
      <w:autoSpaceDE w:val="0"/>
      <w:autoSpaceDN w:val="0"/>
      <w:adjustRightInd w:val="0"/>
      <w:spacing w:after="0" w:line="240" w:lineRule="auto"/>
      <w:ind w:left="67"/>
      <w:jc w:val="both"/>
      <w:textAlignment w:val="baseline"/>
    </w:pPr>
    <w:rPr>
      <w:rFonts w:ascii="Times New Roman" w:eastAsia="Times New Roman" w:hAnsi="Times New Roman" w:cs="Times New Roman"/>
      <w:iCs/>
      <w:sz w:val="20"/>
      <w:szCs w:val="20"/>
      <w:lang w:val="x-none"/>
    </w:rPr>
  </w:style>
  <w:style w:type="character" w:customStyle="1" w:styleId="LbjegyzetszvegChar">
    <w:name w:val="Lábjegyzetszöveg Char"/>
    <w:aliases w:val="Footnote Char,Char1 Char,Lábjegyzetszöveg Char1 Char Char,Lábjegyzetszöveg Char Char Char Char,Footnote Char Char Char Char, Char1 Char Char Char Char,Footnote Char1 Char Char, Char1 Char1 Char Char, Char1 Char Char,ft Char"/>
    <w:basedOn w:val="Bekezdsalapbettpusa"/>
    <w:link w:val="Lbjegyzetszveg"/>
    <w:uiPriority w:val="99"/>
    <w:rsid w:val="002D6C8C"/>
    <w:rPr>
      <w:rFonts w:ascii="Times New Roman" w:eastAsia="Times New Roman" w:hAnsi="Times New Roman" w:cs="Times New Roman"/>
      <w:iCs/>
      <w:sz w:val="20"/>
      <w:szCs w:val="20"/>
      <w:lang w:val="x-none"/>
    </w:rPr>
  </w:style>
  <w:style w:type="character" w:styleId="Lbjegyzet-hivatkozs">
    <w:name w:val="footnote reference"/>
    <w:aliases w:val="Footnote symbol, BVI fnr,BVI fnr,ftref,Footnotes refss,Fussnota,Footnote reference number,Times 10 Point,Exposant 3 Point,EN Footnote Reference,note TESI,Footnote Reference Superscript,Zchn Zchn,Footnote number,o"/>
    <w:uiPriority w:val="99"/>
    <w:rsid w:val="002D6C8C"/>
    <w:rPr>
      <w:vertAlign w:val="superscript"/>
    </w:rPr>
  </w:style>
  <w:style w:type="paragraph" w:customStyle="1" w:styleId="AO1">
    <w:name w:val="AO(1)"/>
    <w:basedOn w:val="Norml"/>
    <w:next w:val="Norml"/>
    <w:rsid w:val="00893774"/>
    <w:pPr>
      <w:numPr>
        <w:numId w:val="16"/>
      </w:numPr>
      <w:tabs>
        <w:tab w:val="clear" w:pos="720"/>
      </w:tabs>
      <w:spacing w:before="240" w:after="0" w:line="260" w:lineRule="atLeast"/>
      <w:jc w:val="both"/>
    </w:pPr>
    <w:rPr>
      <w:rFonts w:ascii="Times New Roman" w:eastAsia="SimSun" w:hAnsi="Times New Roman" w:cs="Times New Roman"/>
    </w:rPr>
  </w:style>
  <w:style w:type="character" w:styleId="Kiemels2">
    <w:name w:val="Strong"/>
    <w:uiPriority w:val="22"/>
    <w:qFormat/>
    <w:rsid w:val="00893774"/>
    <w:rPr>
      <w:b/>
      <w:bCs/>
    </w:rPr>
  </w:style>
  <w:style w:type="paragraph" w:styleId="Megjegyzstrgya">
    <w:name w:val="annotation subject"/>
    <w:basedOn w:val="Jegyzetszveg"/>
    <w:next w:val="Jegyzetszveg"/>
    <w:link w:val="MegjegyzstrgyaChar"/>
    <w:uiPriority w:val="99"/>
    <w:semiHidden/>
    <w:unhideWhenUsed/>
    <w:rsid w:val="003244BB"/>
    <w:pPr>
      <w:spacing w:after="200"/>
    </w:pPr>
    <w:rPr>
      <w:rFonts w:asciiTheme="minorHAnsi" w:eastAsiaTheme="minorHAnsi" w:hAnsiTheme="minorHAnsi" w:cstheme="minorBidi"/>
      <w:b/>
      <w:bCs/>
      <w:lang w:eastAsia="en-US"/>
    </w:rPr>
  </w:style>
  <w:style w:type="character" w:customStyle="1" w:styleId="MegjegyzstrgyaChar">
    <w:name w:val="Megjegyzés tárgya Char"/>
    <w:basedOn w:val="JegyzetszvegChar"/>
    <w:link w:val="Megjegyzstrgya"/>
    <w:uiPriority w:val="99"/>
    <w:semiHidden/>
    <w:rsid w:val="003244BB"/>
    <w:rPr>
      <w:rFonts w:ascii="Times New Roman" w:eastAsia="Times New Roman" w:hAnsi="Times New Roman" w:cs="Times New Roman"/>
      <w:b/>
      <w:bCs/>
      <w:sz w:val="20"/>
      <w:szCs w:val="20"/>
      <w:lang w:eastAsia="hu-HU"/>
    </w:rPr>
  </w:style>
  <w:style w:type="paragraph" w:styleId="Vltozat">
    <w:name w:val="Revision"/>
    <w:hidden/>
    <w:uiPriority w:val="99"/>
    <w:semiHidden/>
    <w:rsid w:val="003A322A"/>
    <w:pPr>
      <w:spacing w:after="0" w:line="240" w:lineRule="auto"/>
    </w:pPr>
  </w:style>
  <w:style w:type="table" w:customStyle="1" w:styleId="GridTable5DarkAccent5">
    <w:name w:val="Grid Table 5 Dark Accent 5"/>
    <w:basedOn w:val="Normltblzat"/>
    <w:uiPriority w:val="50"/>
    <w:rsid w:val="00E948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InternetLink">
    <w:name w:val="Internet Link"/>
    <w:rsid w:val="00E9485A"/>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7A14EC"/>
    <w:pPr>
      <w:keepNext/>
      <w:spacing w:before="240" w:after="60" w:line="240" w:lineRule="auto"/>
      <w:outlineLvl w:val="0"/>
    </w:pPr>
    <w:rPr>
      <w:rFonts w:ascii="Arial" w:eastAsia="Times New Roman" w:hAnsi="Arial" w:cs="Arial"/>
      <w:b/>
      <w:bCs/>
      <w:kern w:val="32"/>
      <w:sz w:val="32"/>
      <w:szCs w:val="32"/>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Jegyzethivatkozs">
    <w:name w:val="annotation reference"/>
    <w:uiPriority w:val="99"/>
    <w:rsid w:val="0054478E"/>
    <w:rPr>
      <w:sz w:val="16"/>
      <w:szCs w:val="16"/>
    </w:rPr>
  </w:style>
  <w:style w:type="paragraph" w:styleId="Jegyzetszveg">
    <w:name w:val="annotation text"/>
    <w:basedOn w:val="Norml"/>
    <w:link w:val="JegyzetszvegChar"/>
    <w:uiPriority w:val="99"/>
    <w:rsid w:val="0054478E"/>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uiPriority w:val="99"/>
    <w:rsid w:val="0054478E"/>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54478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4478E"/>
    <w:rPr>
      <w:rFonts w:ascii="Tahoma" w:hAnsi="Tahoma" w:cs="Tahoma"/>
      <w:sz w:val="16"/>
      <w:szCs w:val="16"/>
    </w:rPr>
  </w:style>
  <w:style w:type="paragraph" w:styleId="lfej">
    <w:name w:val="header"/>
    <w:basedOn w:val="Norml"/>
    <w:link w:val="lfejChar"/>
    <w:uiPriority w:val="99"/>
    <w:unhideWhenUsed/>
    <w:rsid w:val="0054478E"/>
    <w:pPr>
      <w:tabs>
        <w:tab w:val="center" w:pos="4536"/>
        <w:tab w:val="right" w:pos="9072"/>
      </w:tabs>
      <w:spacing w:after="0" w:line="240" w:lineRule="auto"/>
    </w:pPr>
  </w:style>
  <w:style w:type="character" w:customStyle="1" w:styleId="lfejChar">
    <w:name w:val="Élőfej Char"/>
    <w:basedOn w:val="Bekezdsalapbettpusa"/>
    <w:link w:val="lfej"/>
    <w:uiPriority w:val="99"/>
    <w:rsid w:val="0054478E"/>
  </w:style>
  <w:style w:type="paragraph" w:styleId="llb">
    <w:name w:val="footer"/>
    <w:basedOn w:val="Norml"/>
    <w:link w:val="llbChar"/>
    <w:uiPriority w:val="99"/>
    <w:unhideWhenUsed/>
    <w:rsid w:val="0054478E"/>
    <w:pPr>
      <w:tabs>
        <w:tab w:val="center" w:pos="4536"/>
        <w:tab w:val="right" w:pos="9072"/>
      </w:tabs>
      <w:spacing w:after="0" w:line="240" w:lineRule="auto"/>
    </w:pPr>
  </w:style>
  <w:style w:type="character" w:customStyle="1" w:styleId="llbChar">
    <w:name w:val="Élőláb Char"/>
    <w:basedOn w:val="Bekezdsalapbettpusa"/>
    <w:link w:val="llb"/>
    <w:uiPriority w:val="99"/>
    <w:rsid w:val="0054478E"/>
  </w:style>
  <w:style w:type="character" w:styleId="Hiperhivatkozs">
    <w:name w:val="Hyperlink"/>
    <w:uiPriority w:val="99"/>
    <w:rsid w:val="0054478E"/>
    <w:rPr>
      <w:color w:val="0000FF"/>
      <w:u w:val="single"/>
    </w:rPr>
  </w:style>
  <w:style w:type="table" w:styleId="Rcsostblzat">
    <w:name w:val="Table Grid"/>
    <w:basedOn w:val="Normltblzat"/>
    <w:uiPriority w:val="39"/>
    <w:rsid w:val="000167D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List Paragraph,Számozott lista 1,Eszeri felsorolás,List Paragraph à moi,lista_2,Welt L Char,Welt L,Bullet List,FooterText,numbered,Paragraphe de liste1,Bulletr List Paragraph,列出段落,列出段落1,Listeafsnit1,Parágrafo da Lista1,LISTA,Dot pt"/>
    <w:basedOn w:val="Norml"/>
    <w:link w:val="ListaszerbekezdsChar"/>
    <w:uiPriority w:val="34"/>
    <w:qFormat/>
    <w:rsid w:val="00E61B5E"/>
    <w:pPr>
      <w:ind w:left="720"/>
      <w:contextualSpacing/>
    </w:pPr>
  </w:style>
  <w:style w:type="character" w:customStyle="1" w:styleId="ListaszerbekezdsChar">
    <w:name w:val="Listaszerű bekezdés Char"/>
    <w:aliases w:val="List Paragraph Char,Számozott lista 1 Char,Eszeri felsorolás Char,List Paragraph à moi Char,lista_2 Char,Welt L Char Char,Welt L Char1,Bullet List Char,FooterText Char,numbered Char,Paragraphe de liste1 Char,列出段落 Char,列出段落1 Char"/>
    <w:link w:val="Listaszerbekezds"/>
    <w:uiPriority w:val="34"/>
    <w:qFormat/>
    <w:locked/>
    <w:rsid w:val="00DB117F"/>
  </w:style>
  <w:style w:type="character" w:styleId="Helyrzszveg">
    <w:name w:val="Placeholder Text"/>
    <w:basedOn w:val="Bekezdsalapbettpusa"/>
    <w:uiPriority w:val="99"/>
    <w:semiHidden/>
    <w:rsid w:val="00117720"/>
    <w:rPr>
      <w:color w:val="808080"/>
    </w:rPr>
  </w:style>
  <w:style w:type="character" w:customStyle="1" w:styleId="Cmsor1Char">
    <w:name w:val="Címsor 1 Char"/>
    <w:basedOn w:val="Bekezdsalapbettpusa"/>
    <w:link w:val="Cmsor1"/>
    <w:rsid w:val="007A14EC"/>
    <w:rPr>
      <w:rFonts w:ascii="Arial" w:eastAsia="Times New Roman" w:hAnsi="Arial" w:cs="Arial"/>
      <w:b/>
      <w:bCs/>
      <w:kern w:val="32"/>
      <w:sz w:val="32"/>
      <w:szCs w:val="32"/>
      <w:lang w:eastAsia="hu-HU"/>
    </w:rPr>
  </w:style>
  <w:style w:type="paragraph" w:styleId="Szvegtrzs">
    <w:name w:val="Body Text"/>
    <w:basedOn w:val="Norml"/>
    <w:link w:val="SzvegtrzsChar"/>
    <w:rsid w:val="007A14EC"/>
    <w:pPr>
      <w:spacing w:after="120" w:line="240" w:lineRule="auto"/>
      <w:jc w:val="both"/>
    </w:pPr>
    <w:rPr>
      <w:rFonts w:ascii="Garamond" w:eastAsia="Times New Roman" w:hAnsi="Garamond" w:cs="Times New Roman"/>
      <w:sz w:val="18"/>
      <w:szCs w:val="24"/>
      <w:lang w:val="x-none" w:eastAsia="x-none"/>
    </w:rPr>
  </w:style>
  <w:style w:type="character" w:customStyle="1" w:styleId="SzvegtrzsChar">
    <w:name w:val="Szövegtörzs Char"/>
    <w:basedOn w:val="Bekezdsalapbettpusa"/>
    <w:link w:val="Szvegtrzs"/>
    <w:rsid w:val="007A14EC"/>
    <w:rPr>
      <w:rFonts w:ascii="Garamond" w:eastAsia="Times New Roman" w:hAnsi="Garamond" w:cs="Times New Roman"/>
      <w:sz w:val="18"/>
      <w:szCs w:val="24"/>
      <w:lang w:val="x-none" w:eastAsia="x-none"/>
    </w:rPr>
  </w:style>
  <w:style w:type="paragraph" w:styleId="Lbjegyzetszveg">
    <w:name w:val="footnote text"/>
    <w:aliases w:val="Footnote,Char1,Lábjegyzetszöveg Char1 Char,Lábjegyzetszöveg Char Char Char,Footnote Char Char Char, Char1 Char Char Char,Footnote Char1 Char, Char1 Char1 Char, Char1 Char,Lábjegyzetszöveg Char1,Char1 Char Char Char,ft"/>
    <w:basedOn w:val="Norml"/>
    <w:link w:val="LbjegyzetszvegChar"/>
    <w:uiPriority w:val="99"/>
    <w:rsid w:val="002D6C8C"/>
    <w:pPr>
      <w:overflowPunct w:val="0"/>
      <w:autoSpaceDE w:val="0"/>
      <w:autoSpaceDN w:val="0"/>
      <w:adjustRightInd w:val="0"/>
      <w:spacing w:after="0" w:line="240" w:lineRule="auto"/>
      <w:ind w:left="67"/>
      <w:jc w:val="both"/>
      <w:textAlignment w:val="baseline"/>
    </w:pPr>
    <w:rPr>
      <w:rFonts w:ascii="Times New Roman" w:eastAsia="Times New Roman" w:hAnsi="Times New Roman" w:cs="Times New Roman"/>
      <w:iCs/>
      <w:sz w:val="20"/>
      <w:szCs w:val="20"/>
      <w:lang w:val="x-none"/>
    </w:rPr>
  </w:style>
  <w:style w:type="character" w:customStyle="1" w:styleId="LbjegyzetszvegChar">
    <w:name w:val="Lábjegyzetszöveg Char"/>
    <w:aliases w:val="Footnote Char,Char1 Char,Lábjegyzetszöveg Char1 Char Char,Lábjegyzetszöveg Char Char Char Char,Footnote Char Char Char Char, Char1 Char Char Char Char,Footnote Char1 Char Char, Char1 Char1 Char Char, Char1 Char Char,ft Char"/>
    <w:basedOn w:val="Bekezdsalapbettpusa"/>
    <w:link w:val="Lbjegyzetszveg"/>
    <w:uiPriority w:val="99"/>
    <w:rsid w:val="002D6C8C"/>
    <w:rPr>
      <w:rFonts w:ascii="Times New Roman" w:eastAsia="Times New Roman" w:hAnsi="Times New Roman" w:cs="Times New Roman"/>
      <w:iCs/>
      <w:sz w:val="20"/>
      <w:szCs w:val="20"/>
      <w:lang w:val="x-none"/>
    </w:rPr>
  </w:style>
  <w:style w:type="character" w:styleId="Lbjegyzet-hivatkozs">
    <w:name w:val="footnote reference"/>
    <w:aliases w:val="Footnote symbol, BVI fnr,BVI fnr,ftref,Footnotes refss,Fussnota,Footnote reference number,Times 10 Point,Exposant 3 Point,EN Footnote Reference,note TESI,Footnote Reference Superscript,Zchn Zchn,Footnote number,o"/>
    <w:uiPriority w:val="99"/>
    <w:rsid w:val="002D6C8C"/>
    <w:rPr>
      <w:vertAlign w:val="superscript"/>
    </w:rPr>
  </w:style>
  <w:style w:type="paragraph" w:customStyle="1" w:styleId="AO1">
    <w:name w:val="AO(1)"/>
    <w:basedOn w:val="Norml"/>
    <w:next w:val="Norml"/>
    <w:rsid w:val="00893774"/>
    <w:pPr>
      <w:numPr>
        <w:numId w:val="16"/>
      </w:numPr>
      <w:tabs>
        <w:tab w:val="clear" w:pos="720"/>
      </w:tabs>
      <w:spacing w:before="240" w:after="0" w:line="260" w:lineRule="atLeast"/>
      <w:jc w:val="both"/>
    </w:pPr>
    <w:rPr>
      <w:rFonts w:ascii="Times New Roman" w:eastAsia="SimSun" w:hAnsi="Times New Roman" w:cs="Times New Roman"/>
    </w:rPr>
  </w:style>
  <w:style w:type="character" w:styleId="Kiemels2">
    <w:name w:val="Strong"/>
    <w:uiPriority w:val="22"/>
    <w:qFormat/>
    <w:rsid w:val="00893774"/>
    <w:rPr>
      <w:b/>
      <w:bCs/>
    </w:rPr>
  </w:style>
  <w:style w:type="paragraph" w:styleId="Megjegyzstrgya">
    <w:name w:val="annotation subject"/>
    <w:basedOn w:val="Jegyzetszveg"/>
    <w:next w:val="Jegyzetszveg"/>
    <w:link w:val="MegjegyzstrgyaChar"/>
    <w:uiPriority w:val="99"/>
    <w:semiHidden/>
    <w:unhideWhenUsed/>
    <w:rsid w:val="003244BB"/>
    <w:pPr>
      <w:spacing w:after="200"/>
    </w:pPr>
    <w:rPr>
      <w:rFonts w:asciiTheme="minorHAnsi" w:eastAsiaTheme="minorHAnsi" w:hAnsiTheme="minorHAnsi" w:cstheme="minorBidi"/>
      <w:b/>
      <w:bCs/>
      <w:lang w:eastAsia="en-US"/>
    </w:rPr>
  </w:style>
  <w:style w:type="character" w:customStyle="1" w:styleId="MegjegyzstrgyaChar">
    <w:name w:val="Megjegyzés tárgya Char"/>
    <w:basedOn w:val="JegyzetszvegChar"/>
    <w:link w:val="Megjegyzstrgya"/>
    <w:uiPriority w:val="99"/>
    <w:semiHidden/>
    <w:rsid w:val="003244BB"/>
    <w:rPr>
      <w:rFonts w:ascii="Times New Roman" w:eastAsia="Times New Roman" w:hAnsi="Times New Roman" w:cs="Times New Roman"/>
      <w:b/>
      <w:bCs/>
      <w:sz w:val="20"/>
      <w:szCs w:val="20"/>
      <w:lang w:eastAsia="hu-HU"/>
    </w:rPr>
  </w:style>
  <w:style w:type="paragraph" w:styleId="Vltozat">
    <w:name w:val="Revision"/>
    <w:hidden/>
    <w:uiPriority w:val="99"/>
    <w:semiHidden/>
    <w:rsid w:val="003A322A"/>
    <w:pPr>
      <w:spacing w:after="0" w:line="240" w:lineRule="auto"/>
    </w:pPr>
  </w:style>
  <w:style w:type="table" w:customStyle="1" w:styleId="GridTable5DarkAccent5">
    <w:name w:val="Grid Table 5 Dark Accent 5"/>
    <w:basedOn w:val="Normltblzat"/>
    <w:uiPriority w:val="50"/>
    <w:rsid w:val="00E948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InternetLink">
    <w:name w:val="Internet Link"/>
    <w:rsid w:val="00E9485A"/>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mfb.hu" TargetMode="External"/><Relationship Id="rId18" Type="http://schemas.openxmlformats.org/officeDocument/2006/relationships/hyperlink" Target="mailto:adatvedelem@mfb.h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cidens@mfb.hu" TargetMode="External"/><Relationship Id="rId7" Type="http://schemas.openxmlformats.org/officeDocument/2006/relationships/footnotes" Target="footnotes.xml"/><Relationship Id="rId12" Type="http://schemas.openxmlformats.org/officeDocument/2006/relationships/hyperlink" Target="https://online.mfb.hu" TargetMode="External"/><Relationship Id="rId17" Type="http://schemas.openxmlformats.org/officeDocument/2006/relationships/hyperlink" Target="http://10.100.102.1/loadpage.php?dest=CTSTAL&amp;caddrsearch=2%3B1185200A&amp;caddrnovalchk=0&amp;caddrsite=0"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10.100.102.1/loadpage.php?dest=CTSTAL&amp;caddrsearch=2%3B307912A&amp;caddrnovalchk=0&amp;caddrsite=0" TargetMode="External"/><Relationship Id="rId20" Type="http://schemas.openxmlformats.org/officeDocument/2006/relationships/hyperlink" Target="http://www.naih.h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atvedelem@mfb.h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eiratkozas_DM@mfb.hu" TargetMode="External"/><Relationship Id="rId23" Type="http://schemas.openxmlformats.org/officeDocument/2006/relationships/footer" Target="footer1.xml"/><Relationship Id="rId10" Type="http://schemas.openxmlformats.org/officeDocument/2006/relationships/hyperlink" Target="https://online.mfb.hu" TargetMode="External"/><Relationship Id="rId19" Type="http://schemas.openxmlformats.org/officeDocument/2006/relationships/hyperlink" Target="http://www.naih.hu" TargetMode="External"/><Relationship Id="rId4" Type="http://schemas.microsoft.com/office/2007/relationships/stylesWithEffects" Target="stylesWithEffects.xml"/><Relationship Id="rId9" Type="http://schemas.openxmlformats.org/officeDocument/2006/relationships/hyperlink" Target="mailto:adatvedelem@mfb.hu" TargetMode="External"/><Relationship Id="rId14" Type="http://schemas.openxmlformats.org/officeDocument/2006/relationships/hyperlink" Target="mailto:leiratkozas_kutatas@mfb.hu"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ugyfelszolgalat@mfb.hu"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9"/>
        <w:category>
          <w:name w:val="Általános"/>
          <w:gallery w:val="placeholder"/>
        </w:category>
        <w:types>
          <w:type w:val="bbPlcHdr"/>
        </w:types>
        <w:behaviors>
          <w:behavior w:val="content"/>
        </w:behaviors>
        <w:guid w:val="{5EC78245-C0FD-4EC8-ACF1-2B4EC639E3BA}"/>
      </w:docPartPr>
      <w:docPartBody>
        <w:p w:rsidR="00F70C10" w:rsidRDefault="00F70C10">
          <w:r w:rsidRPr="000E6580">
            <w:rPr>
              <w:rStyle w:val="Helyrzszveg"/>
            </w:rPr>
            <w:t>Jelöljön ki egy elemet.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C10"/>
    <w:rsid w:val="00114B79"/>
    <w:rsid w:val="005A0AF7"/>
    <w:rsid w:val="005C26B4"/>
    <w:rsid w:val="007A0023"/>
    <w:rsid w:val="00A05720"/>
    <w:rsid w:val="00A931D4"/>
    <w:rsid w:val="00B1674F"/>
    <w:rsid w:val="00CC5882"/>
    <w:rsid w:val="00CF43C8"/>
    <w:rsid w:val="00DB3B19"/>
    <w:rsid w:val="00F70C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1E036415C97F4B8E84229A9173927101">
    <w:name w:val="1E036415C97F4B8E84229A9173927101"/>
    <w:rsid w:val="00F70C10"/>
  </w:style>
  <w:style w:type="paragraph" w:customStyle="1" w:styleId="AEA707E3A39144CB950226FADC113521">
    <w:name w:val="AEA707E3A39144CB950226FADC113521"/>
    <w:rsid w:val="00F70C10"/>
  </w:style>
  <w:style w:type="character" w:styleId="Helyrzszveg">
    <w:name w:val="Placeholder Text"/>
    <w:basedOn w:val="Bekezdsalapbettpusa"/>
    <w:uiPriority w:val="99"/>
    <w:semiHidden/>
    <w:rsid w:val="005A0AF7"/>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1E036415C97F4B8E84229A9173927101">
    <w:name w:val="1E036415C97F4B8E84229A9173927101"/>
    <w:rsid w:val="00F70C10"/>
  </w:style>
  <w:style w:type="paragraph" w:customStyle="1" w:styleId="AEA707E3A39144CB950226FADC113521">
    <w:name w:val="AEA707E3A39144CB950226FADC113521"/>
    <w:rsid w:val="00F70C10"/>
  </w:style>
  <w:style w:type="character" w:styleId="Helyrzszveg">
    <w:name w:val="Placeholder Text"/>
    <w:basedOn w:val="Bekezdsalapbettpusa"/>
    <w:uiPriority w:val="99"/>
    <w:semiHidden/>
    <w:rsid w:val="005A0AF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34422-1D6F-486C-A5FD-171781D27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20830</Words>
  <Characters>143727</Characters>
  <Application>Microsoft Office Word</Application>
  <DocSecurity>8</DocSecurity>
  <Lines>1197</Lines>
  <Paragraphs>328</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164229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Lőkös Róbert</dc:creator>
  <cp:lastModifiedBy>Kelemen Krisztina</cp:lastModifiedBy>
  <cp:revision>2</cp:revision>
  <cp:lastPrinted>2017-10-19T14:15:00Z</cp:lastPrinted>
  <dcterms:created xsi:type="dcterms:W3CDTF">2018-05-23T12:29:00Z</dcterms:created>
  <dcterms:modified xsi:type="dcterms:W3CDTF">2018-05-23T12:29:00Z</dcterms:modified>
</cp:coreProperties>
</file>